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333251784"/>
        <w:docPartObj>
          <w:docPartGallery w:val="Cover Pages"/>
          <w:docPartUnique/>
        </w:docPartObj>
      </w:sdtPr>
      <w:sdtEndPr>
        <w:rPr>
          <w:rFonts w:asciiTheme="minorHAnsi" w:eastAsia="Times New Roman" w:hAnsiTheme="minorHAnsi" w:cstheme="minorBidi"/>
          <w:b w:val="0"/>
          <w:color w:val="000000" w:themeColor="text1"/>
          <w:sz w:val="22"/>
          <w:szCs w:val="20"/>
        </w:rPr>
      </w:sdtEndPr>
      <w:sdtContent>
        <w:p w14:paraId="7C6FA0FB" w14:textId="556BE84D" w:rsidR="006B1AAC" w:rsidRDefault="006B1AAC">
          <w:pPr>
            <w:spacing w:after="0"/>
            <w:rPr>
              <w:rFonts w:asciiTheme="majorHAnsi" w:eastAsiaTheme="majorEastAsia" w:hAnsiTheme="majorHAnsi" w:cstheme="majorBidi"/>
              <w:b/>
              <w:sz w:val="28"/>
              <w:szCs w:val="26"/>
            </w:rPr>
          </w:pPr>
        </w:p>
        <w:p w14:paraId="617FB152" w14:textId="77777777" w:rsidR="006B1AAC" w:rsidRDefault="006B1AAC">
          <w:pPr>
            <w:spacing w:after="0"/>
            <w:rPr>
              <w:rFonts w:asciiTheme="majorHAnsi" w:eastAsiaTheme="majorEastAsia" w:hAnsiTheme="majorHAnsi" w:cstheme="majorBidi"/>
              <w:b/>
              <w:sz w:val="28"/>
              <w:szCs w:val="26"/>
            </w:rPr>
          </w:pPr>
        </w:p>
        <w:p w14:paraId="7AC2859B" w14:textId="77777777" w:rsidR="006B1AAC" w:rsidRDefault="006B1AAC">
          <w:pPr>
            <w:spacing w:after="0"/>
            <w:rPr>
              <w:rFonts w:asciiTheme="majorHAnsi" w:eastAsiaTheme="majorEastAsia" w:hAnsiTheme="majorHAnsi" w:cstheme="majorBidi"/>
              <w:b/>
              <w:sz w:val="28"/>
              <w:szCs w:val="26"/>
            </w:rPr>
          </w:pPr>
        </w:p>
        <w:p w14:paraId="138C7DF4" w14:textId="77777777" w:rsidR="006B1AAC" w:rsidRDefault="006B1AAC">
          <w:pPr>
            <w:spacing w:after="0"/>
            <w:rPr>
              <w:rFonts w:asciiTheme="majorHAnsi" w:eastAsiaTheme="majorEastAsia" w:hAnsiTheme="majorHAnsi" w:cstheme="majorBidi"/>
              <w:b/>
              <w:sz w:val="28"/>
              <w:szCs w:val="26"/>
            </w:rPr>
          </w:pPr>
        </w:p>
        <w:p w14:paraId="0FC8A9D3" w14:textId="77777777" w:rsidR="006B1AAC" w:rsidRDefault="006B1AAC">
          <w:pPr>
            <w:spacing w:after="0"/>
            <w:rPr>
              <w:rFonts w:asciiTheme="majorHAnsi" w:eastAsiaTheme="majorEastAsia" w:hAnsiTheme="majorHAnsi" w:cstheme="majorBidi"/>
              <w:b/>
              <w:sz w:val="28"/>
              <w:szCs w:val="26"/>
            </w:rPr>
          </w:pPr>
        </w:p>
        <w:p w14:paraId="2027AF43" w14:textId="77777777" w:rsidR="006B1AAC" w:rsidRDefault="006B1AAC">
          <w:pPr>
            <w:spacing w:after="0"/>
            <w:rPr>
              <w:rFonts w:asciiTheme="majorHAnsi" w:eastAsiaTheme="majorEastAsia" w:hAnsiTheme="majorHAnsi" w:cstheme="majorBidi"/>
              <w:b/>
              <w:sz w:val="28"/>
              <w:szCs w:val="24"/>
            </w:rPr>
          </w:pPr>
        </w:p>
        <w:p w14:paraId="2D7B6C3E" w14:textId="77777777" w:rsidR="006B1AAC" w:rsidRDefault="006B1AAC">
          <w:pPr>
            <w:spacing w:after="0"/>
            <w:rPr>
              <w:rFonts w:asciiTheme="majorHAnsi" w:eastAsiaTheme="majorEastAsia" w:hAnsiTheme="majorHAnsi" w:cstheme="majorBidi"/>
              <w:b/>
              <w:sz w:val="28"/>
              <w:szCs w:val="24"/>
            </w:rPr>
          </w:pPr>
        </w:p>
        <w:p w14:paraId="72F44443" w14:textId="77777777" w:rsidR="006B1AAC" w:rsidRPr="00C46999" w:rsidRDefault="006B1AAC">
          <w:pPr>
            <w:spacing w:after="0"/>
            <w:rPr>
              <w:rFonts w:asciiTheme="majorHAnsi" w:eastAsiaTheme="majorEastAsia" w:hAnsiTheme="majorHAnsi" w:cstheme="majorBidi"/>
              <w:b/>
              <w:sz w:val="28"/>
              <w:szCs w:val="24"/>
            </w:rPr>
          </w:pPr>
        </w:p>
        <w:p w14:paraId="1FEBB1F5" w14:textId="77777777" w:rsidR="006B1AAC" w:rsidRPr="0067720E" w:rsidRDefault="006B1AAC" w:rsidP="000F4953">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3016C1F9" w14:textId="77777777" w:rsidR="006B1AAC" w:rsidRDefault="006B1AAC" w:rsidP="000F4953">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741C293F" w14:textId="77777777" w:rsidR="006B1AAC" w:rsidRDefault="006B1AAC" w:rsidP="000F4953">
          <w:pPr>
            <w:rPr>
              <w:rFonts w:asciiTheme="majorHAnsi" w:eastAsiaTheme="majorEastAsia" w:hAnsiTheme="majorHAnsi" w:cstheme="majorBidi"/>
              <w:b/>
              <w:sz w:val="40"/>
              <w:szCs w:val="36"/>
            </w:rPr>
          </w:pPr>
        </w:p>
        <w:p w14:paraId="5B7396DE" w14:textId="36BD081D" w:rsidR="00927905" w:rsidRPr="009124E8" w:rsidRDefault="006B1AAC" w:rsidP="00AD5F78">
          <w:r w:rsidRPr="005A2933">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12</w:t>
          </w:r>
          <w:r w:rsidRPr="005A2933">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Noise and Vibration</w:t>
          </w: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5B8B3EB8" wp14:editId="0C804FBC">
                <wp:simplePos x="0" y="0"/>
                <wp:positionH relativeFrom="page">
                  <wp:align>left</wp:align>
                </wp:positionH>
                <wp:positionV relativeFrom="page">
                  <wp:posOffset>-3810</wp:posOffset>
                </wp:positionV>
                <wp:extent cx="7567200" cy="10699200"/>
                <wp:effectExtent l="0" t="0" r="0" b="6985"/>
                <wp:wrapNone/>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46E6809" w14:textId="77777777" w:rsidR="00927905" w:rsidRPr="009124E8" w:rsidRDefault="00927905" w:rsidP="00AD5F78">
      <w:pPr>
        <w:pStyle w:val="Title"/>
        <w:jc w:val="both"/>
        <w:rPr>
          <w:color w:val="000000" w:themeColor="text1"/>
        </w:rPr>
      </w:pPr>
    </w:p>
    <w:p w14:paraId="35535961" w14:textId="27D85C82" w:rsidR="00E84C79" w:rsidRDefault="00E84C79" w:rsidP="00927905">
      <w:pPr>
        <w:rPr>
          <w:color w:val="000000" w:themeColor="text1"/>
        </w:rPr>
      </w:pPr>
    </w:p>
    <w:p w14:paraId="0F1C704A" w14:textId="77777777" w:rsidR="00927905" w:rsidRDefault="00927905" w:rsidP="00927905">
      <w:pPr>
        <w:rPr>
          <w:color w:val="000000" w:themeColor="text1"/>
        </w:rPr>
      </w:pPr>
    </w:p>
    <w:p w14:paraId="1B6B1B9D" w14:textId="77777777" w:rsidR="00E84C79" w:rsidRDefault="00E84C79" w:rsidP="00927905">
      <w:pPr>
        <w:rPr>
          <w:color w:val="000000" w:themeColor="text1"/>
        </w:rPr>
      </w:pPr>
    </w:p>
    <w:p w14:paraId="3A99F125" w14:textId="27EF1E53" w:rsidR="00E84C79" w:rsidRPr="009124E8" w:rsidRDefault="00E84C79" w:rsidP="00927905">
      <w:pPr>
        <w:rPr>
          <w:color w:val="000000" w:themeColor="text1"/>
        </w:rPr>
        <w:sectPr w:rsidR="00E84C79" w:rsidRPr="009124E8" w:rsidSect="0001076D">
          <w:footnotePr>
            <w:numRestart w:val="eachSect"/>
          </w:footnotePr>
          <w:pgSz w:w="11906" w:h="16838"/>
          <w:pgMar w:top="1134" w:right="1134" w:bottom="1134" w:left="1134" w:header="709" w:footer="709" w:gutter="0"/>
          <w:pgNumType w:start="0"/>
          <w:cols w:space="708"/>
          <w:titlePg/>
          <w:docGrid w:linePitch="360"/>
        </w:sectPr>
      </w:pPr>
    </w:p>
    <w:p w14:paraId="7D1E0B51" w14:textId="7D80D914" w:rsidR="00927905" w:rsidRPr="009124E8" w:rsidRDefault="00927905" w:rsidP="00B66AAD">
      <w:pPr>
        <w:rPr>
          <w:b/>
          <w:color w:val="000000" w:themeColor="text1"/>
        </w:rPr>
      </w:pPr>
      <w:r w:rsidRPr="009124E8">
        <w:rPr>
          <w:b/>
          <w:color w:val="000000" w:themeColor="text1"/>
        </w:rPr>
        <w:lastRenderedPageBreak/>
        <w:t>TABLE OF CONTENTS</w:t>
      </w:r>
    </w:p>
    <w:p w14:paraId="00D28B1A" w14:textId="6D164C7D" w:rsidR="00A74479" w:rsidRDefault="001F5E42">
      <w:pPr>
        <w:pStyle w:val="TOC1"/>
        <w:rPr>
          <w:rFonts w:eastAsiaTheme="minorEastAsia"/>
          <w:b w:val="0"/>
          <w:noProof/>
          <w:szCs w:val="22"/>
          <w:lang w:val="en-AU"/>
        </w:rPr>
      </w:pPr>
      <w:r w:rsidRPr="009124E8">
        <w:rPr>
          <w:color w:val="000000" w:themeColor="text1"/>
          <w:highlight w:val="lightGray"/>
        </w:rPr>
        <w:fldChar w:fldCharType="begin"/>
      </w:r>
      <w:r w:rsidRPr="009124E8">
        <w:rPr>
          <w:color w:val="000000" w:themeColor="text1"/>
          <w:highlight w:val="lightGray"/>
        </w:rPr>
        <w:instrText xml:space="preserve"> TOC \o "1-3" \h \z \u </w:instrText>
      </w:r>
      <w:r w:rsidRPr="009124E8">
        <w:rPr>
          <w:color w:val="000000" w:themeColor="text1"/>
          <w:highlight w:val="lightGray"/>
        </w:rPr>
        <w:fldChar w:fldCharType="separate"/>
      </w:r>
      <w:hyperlink w:anchor="_Toc126509271" w:history="1">
        <w:r w:rsidR="00A74479" w:rsidRPr="000F2024">
          <w:rPr>
            <w:rStyle w:val="Hyperlink"/>
            <w:rFonts w:eastAsiaTheme="majorEastAsia"/>
            <w:noProof/>
          </w:rPr>
          <w:t>12</w:t>
        </w:r>
        <w:r w:rsidR="00A74479">
          <w:rPr>
            <w:rFonts w:eastAsiaTheme="minorEastAsia"/>
            <w:b w:val="0"/>
            <w:noProof/>
            <w:szCs w:val="22"/>
            <w:lang w:val="en-AU"/>
          </w:rPr>
          <w:tab/>
        </w:r>
        <w:r w:rsidR="00A74479" w:rsidRPr="000F2024">
          <w:rPr>
            <w:rStyle w:val="Hyperlink"/>
            <w:rFonts w:eastAsiaTheme="majorEastAsia"/>
            <w:noProof/>
          </w:rPr>
          <w:t>Noise and Vibration</w:t>
        </w:r>
        <w:r w:rsidR="00A74479">
          <w:rPr>
            <w:noProof/>
            <w:webHidden/>
          </w:rPr>
          <w:tab/>
        </w:r>
        <w:r w:rsidR="00A74479">
          <w:rPr>
            <w:noProof/>
            <w:webHidden/>
          </w:rPr>
          <w:fldChar w:fldCharType="begin"/>
        </w:r>
        <w:r w:rsidR="00A74479">
          <w:rPr>
            <w:noProof/>
            <w:webHidden/>
          </w:rPr>
          <w:instrText xml:space="preserve"> PAGEREF _Toc126509271 \h </w:instrText>
        </w:r>
        <w:r w:rsidR="00A74479">
          <w:rPr>
            <w:noProof/>
            <w:webHidden/>
          </w:rPr>
        </w:r>
        <w:r w:rsidR="00A74479">
          <w:rPr>
            <w:noProof/>
            <w:webHidden/>
          </w:rPr>
          <w:fldChar w:fldCharType="separate"/>
        </w:r>
        <w:r w:rsidR="00306295">
          <w:rPr>
            <w:noProof/>
            <w:webHidden/>
          </w:rPr>
          <w:t>12-1</w:t>
        </w:r>
        <w:r w:rsidR="00A74479">
          <w:rPr>
            <w:noProof/>
            <w:webHidden/>
          </w:rPr>
          <w:fldChar w:fldCharType="end"/>
        </w:r>
      </w:hyperlink>
    </w:p>
    <w:p w14:paraId="282F1DE1" w14:textId="697AA8F1" w:rsidR="00A74479" w:rsidRDefault="0041534F">
      <w:pPr>
        <w:pStyle w:val="TOC2"/>
        <w:rPr>
          <w:rFonts w:eastAsiaTheme="minorEastAsia"/>
          <w:noProof/>
          <w:szCs w:val="22"/>
          <w:lang w:val="en-AU"/>
        </w:rPr>
      </w:pPr>
      <w:hyperlink w:anchor="_Toc126509272" w:history="1">
        <w:r w:rsidR="00A74479" w:rsidRPr="000F2024">
          <w:rPr>
            <w:rStyle w:val="Hyperlink"/>
            <w:rFonts w:eastAsiaTheme="majorEastAsia"/>
            <w:noProof/>
          </w:rPr>
          <w:t>12.1</w:t>
        </w:r>
        <w:r w:rsidR="00A74479">
          <w:rPr>
            <w:rFonts w:eastAsiaTheme="minorEastAsia"/>
            <w:noProof/>
            <w:szCs w:val="22"/>
            <w:lang w:val="en-AU"/>
          </w:rPr>
          <w:tab/>
        </w:r>
        <w:r w:rsidR="00A74479" w:rsidRPr="000F2024">
          <w:rPr>
            <w:rStyle w:val="Hyperlink"/>
            <w:rFonts w:eastAsiaTheme="majorEastAsia"/>
            <w:noProof/>
          </w:rPr>
          <w:t>Introduction</w:t>
        </w:r>
        <w:r w:rsidR="00A74479">
          <w:rPr>
            <w:noProof/>
            <w:webHidden/>
          </w:rPr>
          <w:tab/>
        </w:r>
        <w:r w:rsidR="00A74479">
          <w:rPr>
            <w:noProof/>
            <w:webHidden/>
          </w:rPr>
          <w:fldChar w:fldCharType="begin"/>
        </w:r>
        <w:r w:rsidR="00A74479">
          <w:rPr>
            <w:noProof/>
            <w:webHidden/>
          </w:rPr>
          <w:instrText xml:space="preserve"> PAGEREF _Toc126509272 \h </w:instrText>
        </w:r>
        <w:r w:rsidR="00A74479">
          <w:rPr>
            <w:noProof/>
            <w:webHidden/>
          </w:rPr>
        </w:r>
        <w:r w:rsidR="00A74479">
          <w:rPr>
            <w:noProof/>
            <w:webHidden/>
          </w:rPr>
          <w:fldChar w:fldCharType="separate"/>
        </w:r>
        <w:r w:rsidR="00306295">
          <w:rPr>
            <w:noProof/>
            <w:webHidden/>
          </w:rPr>
          <w:t>12-1</w:t>
        </w:r>
        <w:r w:rsidR="00A74479">
          <w:rPr>
            <w:noProof/>
            <w:webHidden/>
          </w:rPr>
          <w:fldChar w:fldCharType="end"/>
        </w:r>
      </w:hyperlink>
    </w:p>
    <w:p w14:paraId="329A1021" w14:textId="00A3659C" w:rsidR="00A74479" w:rsidRDefault="0041534F">
      <w:pPr>
        <w:pStyle w:val="TOC2"/>
        <w:rPr>
          <w:rFonts w:eastAsiaTheme="minorEastAsia"/>
          <w:noProof/>
          <w:szCs w:val="22"/>
          <w:lang w:val="en-AU"/>
        </w:rPr>
      </w:pPr>
      <w:hyperlink w:anchor="_Toc126509273" w:history="1">
        <w:r w:rsidR="00A74479" w:rsidRPr="000F2024">
          <w:rPr>
            <w:rStyle w:val="Hyperlink"/>
            <w:rFonts w:eastAsiaTheme="majorEastAsia"/>
            <w:noProof/>
          </w:rPr>
          <w:t>12.2</w:t>
        </w:r>
        <w:r w:rsidR="00A74479">
          <w:rPr>
            <w:rFonts w:eastAsiaTheme="minorEastAsia"/>
            <w:noProof/>
            <w:szCs w:val="22"/>
            <w:lang w:val="en-AU"/>
          </w:rPr>
          <w:tab/>
        </w:r>
        <w:r w:rsidR="00A74479" w:rsidRPr="000F2024">
          <w:rPr>
            <w:rStyle w:val="Hyperlink"/>
            <w:rFonts w:eastAsiaTheme="majorEastAsia"/>
            <w:noProof/>
          </w:rPr>
          <w:t>Scope and Methods</w:t>
        </w:r>
        <w:r w:rsidR="00A74479">
          <w:rPr>
            <w:noProof/>
            <w:webHidden/>
          </w:rPr>
          <w:tab/>
        </w:r>
        <w:r w:rsidR="00A74479">
          <w:rPr>
            <w:noProof/>
            <w:webHidden/>
          </w:rPr>
          <w:fldChar w:fldCharType="begin"/>
        </w:r>
        <w:r w:rsidR="00A74479">
          <w:rPr>
            <w:noProof/>
            <w:webHidden/>
          </w:rPr>
          <w:instrText xml:space="preserve"> PAGEREF _Toc126509273 \h </w:instrText>
        </w:r>
        <w:r w:rsidR="00A74479">
          <w:rPr>
            <w:noProof/>
            <w:webHidden/>
          </w:rPr>
        </w:r>
        <w:r w:rsidR="00A74479">
          <w:rPr>
            <w:noProof/>
            <w:webHidden/>
          </w:rPr>
          <w:fldChar w:fldCharType="separate"/>
        </w:r>
        <w:r w:rsidR="00306295">
          <w:rPr>
            <w:noProof/>
            <w:webHidden/>
          </w:rPr>
          <w:t>12-1</w:t>
        </w:r>
        <w:r w:rsidR="00A74479">
          <w:rPr>
            <w:noProof/>
            <w:webHidden/>
          </w:rPr>
          <w:fldChar w:fldCharType="end"/>
        </w:r>
      </w:hyperlink>
    </w:p>
    <w:p w14:paraId="5B697EFB" w14:textId="6F754B2A" w:rsidR="00A74479" w:rsidRDefault="0041534F">
      <w:pPr>
        <w:pStyle w:val="TOC3"/>
        <w:tabs>
          <w:tab w:val="left" w:pos="1320"/>
          <w:tab w:val="right" w:leader="dot" w:pos="9402"/>
        </w:tabs>
        <w:rPr>
          <w:rFonts w:eastAsiaTheme="minorEastAsia"/>
          <w:noProof/>
          <w:szCs w:val="22"/>
          <w:lang w:val="en-AU"/>
        </w:rPr>
      </w:pPr>
      <w:hyperlink w:anchor="_Toc126509274" w:history="1">
        <w:r w:rsidR="00A74479" w:rsidRPr="000F2024">
          <w:rPr>
            <w:rStyle w:val="Hyperlink"/>
            <w:rFonts w:eastAsiaTheme="majorEastAsia"/>
            <w:noProof/>
          </w:rPr>
          <w:t>12.2.1</w:t>
        </w:r>
        <w:r w:rsidR="00A74479">
          <w:rPr>
            <w:rFonts w:eastAsiaTheme="minorEastAsia"/>
            <w:noProof/>
            <w:szCs w:val="22"/>
            <w:lang w:val="en-AU"/>
          </w:rPr>
          <w:tab/>
        </w:r>
        <w:r w:rsidR="00A74479" w:rsidRPr="000F2024">
          <w:rPr>
            <w:rStyle w:val="Hyperlink"/>
            <w:rFonts w:eastAsiaTheme="majorEastAsia"/>
            <w:noProof/>
          </w:rPr>
          <w:t>Scope</w:t>
        </w:r>
        <w:r w:rsidR="00A74479">
          <w:rPr>
            <w:noProof/>
            <w:webHidden/>
          </w:rPr>
          <w:tab/>
        </w:r>
        <w:r w:rsidR="00A74479">
          <w:rPr>
            <w:noProof/>
            <w:webHidden/>
          </w:rPr>
          <w:fldChar w:fldCharType="begin"/>
        </w:r>
        <w:r w:rsidR="00A74479">
          <w:rPr>
            <w:noProof/>
            <w:webHidden/>
          </w:rPr>
          <w:instrText xml:space="preserve"> PAGEREF _Toc126509274 \h </w:instrText>
        </w:r>
        <w:r w:rsidR="00A74479">
          <w:rPr>
            <w:noProof/>
            <w:webHidden/>
          </w:rPr>
        </w:r>
        <w:r w:rsidR="00A74479">
          <w:rPr>
            <w:noProof/>
            <w:webHidden/>
          </w:rPr>
          <w:fldChar w:fldCharType="separate"/>
        </w:r>
        <w:r w:rsidR="00306295">
          <w:rPr>
            <w:noProof/>
            <w:webHidden/>
          </w:rPr>
          <w:t>12-1</w:t>
        </w:r>
        <w:r w:rsidR="00A74479">
          <w:rPr>
            <w:noProof/>
            <w:webHidden/>
          </w:rPr>
          <w:fldChar w:fldCharType="end"/>
        </w:r>
      </w:hyperlink>
    </w:p>
    <w:p w14:paraId="7939377A" w14:textId="7D795640" w:rsidR="00A74479" w:rsidRDefault="0041534F">
      <w:pPr>
        <w:pStyle w:val="TOC3"/>
        <w:tabs>
          <w:tab w:val="left" w:pos="1320"/>
          <w:tab w:val="right" w:leader="dot" w:pos="9402"/>
        </w:tabs>
        <w:rPr>
          <w:rFonts w:eastAsiaTheme="minorEastAsia"/>
          <w:noProof/>
          <w:szCs w:val="22"/>
          <w:lang w:val="en-AU"/>
        </w:rPr>
      </w:pPr>
      <w:hyperlink w:anchor="_Toc126509275" w:history="1">
        <w:r w:rsidR="00A74479" w:rsidRPr="000F2024">
          <w:rPr>
            <w:rStyle w:val="Hyperlink"/>
            <w:rFonts w:eastAsiaTheme="majorEastAsia"/>
            <w:noProof/>
          </w:rPr>
          <w:t>12.2.2</w:t>
        </w:r>
        <w:r w:rsidR="00A74479">
          <w:rPr>
            <w:rFonts w:eastAsiaTheme="minorEastAsia"/>
            <w:noProof/>
            <w:szCs w:val="22"/>
            <w:lang w:val="en-AU"/>
          </w:rPr>
          <w:tab/>
        </w:r>
        <w:r w:rsidR="00A74479" w:rsidRPr="000F2024">
          <w:rPr>
            <w:rStyle w:val="Hyperlink"/>
            <w:rFonts w:eastAsiaTheme="majorEastAsia"/>
            <w:noProof/>
          </w:rPr>
          <w:t>Study Area</w:t>
        </w:r>
        <w:r w:rsidR="00A74479">
          <w:rPr>
            <w:noProof/>
            <w:webHidden/>
          </w:rPr>
          <w:tab/>
        </w:r>
        <w:r w:rsidR="00A74479">
          <w:rPr>
            <w:noProof/>
            <w:webHidden/>
          </w:rPr>
          <w:fldChar w:fldCharType="begin"/>
        </w:r>
        <w:r w:rsidR="00A74479">
          <w:rPr>
            <w:noProof/>
            <w:webHidden/>
          </w:rPr>
          <w:instrText xml:space="preserve"> PAGEREF _Toc126509275 \h </w:instrText>
        </w:r>
        <w:r w:rsidR="00A74479">
          <w:rPr>
            <w:noProof/>
            <w:webHidden/>
          </w:rPr>
        </w:r>
        <w:r w:rsidR="00A74479">
          <w:rPr>
            <w:noProof/>
            <w:webHidden/>
          </w:rPr>
          <w:fldChar w:fldCharType="separate"/>
        </w:r>
        <w:r w:rsidR="00306295">
          <w:rPr>
            <w:noProof/>
            <w:webHidden/>
          </w:rPr>
          <w:t>12-1</w:t>
        </w:r>
        <w:r w:rsidR="00A74479">
          <w:rPr>
            <w:noProof/>
            <w:webHidden/>
          </w:rPr>
          <w:fldChar w:fldCharType="end"/>
        </w:r>
      </w:hyperlink>
    </w:p>
    <w:p w14:paraId="23122A6C" w14:textId="67E94369" w:rsidR="00A74479" w:rsidRDefault="0041534F">
      <w:pPr>
        <w:pStyle w:val="TOC3"/>
        <w:tabs>
          <w:tab w:val="left" w:pos="1320"/>
          <w:tab w:val="right" w:leader="dot" w:pos="9402"/>
        </w:tabs>
        <w:rPr>
          <w:rFonts w:eastAsiaTheme="minorEastAsia"/>
          <w:noProof/>
          <w:szCs w:val="22"/>
          <w:lang w:val="en-AU"/>
        </w:rPr>
      </w:pPr>
      <w:hyperlink w:anchor="_Toc126509276" w:history="1">
        <w:r w:rsidR="00A74479" w:rsidRPr="000F2024">
          <w:rPr>
            <w:rStyle w:val="Hyperlink"/>
            <w:rFonts w:eastAsiaTheme="majorEastAsia"/>
            <w:noProof/>
          </w:rPr>
          <w:t>12.2.3</w:t>
        </w:r>
        <w:r w:rsidR="00A74479">
          <w:rPr>
            <w:rFonts w:eastAsiaTheme="minorEastAsia"/>
            <w:noProof/>
            <w:szCs w:val="22"/>
            <w:lang w:val="en-AU"/>
          </w:rPr>
          <w:tab/>
        </w:r>
        <w:r w:rsidR="00A74479" w:rsidRPr="000F2024">
          <w:rPr>
            <w:rStyle w:val="Hyperlink"/>
            <w:rFonts w:eastAsiaTheme="majorEastAsia"/>
            <w:noProof/>
          </w:rPr>
          <w:t>Methodology</w:t>
        </w:r>
        <w:r w:rsidR="00A74479">
          <w:rPr>
            <w:noProof/>
            <w:webHidden/>
          </w:rPr>
          <w:tab/>
        </w:r>
        <w:r w:rsidR="00A74479">
          <w:rPr>
            <w:noProof/>
            <w:webHidden/>
          </w:rPr>
          <w:fldChar w:fldCharType="begin"/>
        </w:r>
        <w:r w:rsidR="00A74479">
          <w:rPr>
            <w:noProof/>
            <w:webHidden/>
          </w:rPr>
          <w:instrText xml:space="preserve"> PAGEREF _Toc126509276 \h </w:instrText>
        </w:r>
        <w:r w:rsidR="00A74479">
          <w:rPr>
            <w:noProof/>
            <w:webHidden/>
          </w:rPr>
        </w:r>
        <w:r w:rsidR="00A74479">
          <w:rPr>
            <w:noProof/>
            <w:webHidden/>
          </w:rPr>
          <w:fldChar w:fldCharType="separate"/>
        </w:r>
        <w:r w:rsidR="00306295">
          <w:rPr>
            <w:noProof/>
            <w:webHidden/>
          </w:rPr>
          <w:t>12-1</w:t>
        </w:r>
        <w:r w:rsidR="00A74479">
          <w:rPr>
            <w:noProof/>
            <w:webHidden/>
          </w:rPr>
          <w:fldChar w:fldCharType="end"/>
        </w:r>
      </w:hyperlink>
    </w:p>
    <w:p w14:paraId="0AF248AE" w14:textId="7E2040F2" w:rsidR="00A74479" w:rsidRDefault="0041534F">
      <w:pPr>
        <w:pStyle w:val="TOC2"/>
        <w:rPr>
          <w:rFonts w:eastAsiaTheme="minorEastAsia"/>
          <w:noProof/>
          <w:szCs w:val="22"/>
          <w:lang w:val="en-AU"/>
        </w:rPr>
      </w:pPr>
      <w:hyperlink w:anchor="_Toc126509277" w:history="1">
        <w:r w:rsidR="00A74479" w:rsidRPr="000F2024">
          <w:rPr>
            <w:rStyle w:val="Hyperlink"/>
            <w:rFonts w:eastAsiaTheme="majorEastAsia"/>
            <w:noProof/>
          </w:rPr>
          <w:t>12.3</w:t>
        </w:r>
        <w:r w:rsidR="00A74479">
          <w:rPr>
            <w:rFonts w:eastAsiaTheme="minorEastAsia"/>
            <w:noProof/>
            <w:szCs w:val="22"/>
            <w:lang w:val="en-AU"/>
          </w:rPr>
          <w:tab/>
        </w:r>
        <w:r w:rsidR="00A74479" w:rsidRPr="000F2024">
          <w:rPr>
            <w:rStyle w:val="Hyperlink"/>
            <w:rFonts w:eastAsiaTheme="majorEastAsia"/>
            <w:noProof/>
          </w:rPr>
          <w:t>Operational Context</w:t>
        </w:r>
        <w:r w:rsidR="00A74479">
          <w:rPr>
            <w:noProof/>
            <w:webHidden/>
          </w:rPr>
          <w:tab/>
        </w:r>
        <w:r w:rsidR="00A74479">
          <w:rPr>
            <w:noProof/>
            <w:webHidden/>
          </w:rPr>
          <w:fldChar w:fldCharType="begin"/>
        </w:r>
        <w:r w:rsidR="00A74479">
          <w:rPr>
            <w:noProof/>
            <w:webHidden/>
          </w:rPr>
          <w:instrText xml:space="preserve"> PAGEREF _Toc126509277 \h </w:instrText>
        </w:r>
        <w:r w:rsidR="00A74479">
          <w:rPr>
            <w:noProof/>
            <w:webHidden/>
          </w:rPr>
        </w:r>
        <w:r w:rsidR="00A74479">
          <w:rPr>
            <w:noProof/>
            <w:webHidden/>
          </w:rPr>
          <w:fldChar w:fldCharType="separate"/>
        </w:r>
        <w:r w:rsidR="00306295">
          <w:rPr>
            <w:noProof/>
            <w:webHidden/>
          </w:rPr>
          <w:t>12-4</w:t>
        </w:r>
        <w:r w:rsidR="00A74479">
          <w:rPr>
            <w:noProof/>
            <w:webHidden/>
          </w:rPr>
          <w:fldChar w:fldCharType="end"/>
        </w:r>
      </w:hyperlink>
    </w:p>
    <w:p w14:paraId="0BDAEDB7" w14:textId="7D8F895D" w:rsidR="00A74479" w:rsidRDefault="0041534F">
      <w:pPr>
        <w:pStyle w:val="TOC2"/>
        <w:rPr>
          <w:rFonts w:eastAsiaTheme="minorEastAsia"/>
          <w:noProof/>
          <w:szCs w:val="22"/>
          <w:lang w:val="en-AU"/>
        </w:rPr>
      </w:pPr>
      <w:hyperlink w:anchor="_Toc126509278" w:history="1">
        <w:r w:rsidR="00A74479" w:rsidRPr="000F2024">
          <w:rPr>
            <w:rStyle w:val="Hyperlink"/>
            <w:rFonts w:eastAsiaTheme="majorEastAsia"/>
            <w:noProof/>
          </w:rPr>
          <w:t>12.4</w:t>
        </w:r>
        <w:r w:rsidR="00A74479">
          <w:rPr>
            <w:rFonts w:eastAsiaTheme="minorEastAsia"/>
            <w:noProof/>
            <w:szCs w:val="22"/>
            <w:lang w:val="en-AU"/>
          </w:rPr>
          <w:tab/>
        </w:r>
        <w:r w:rsidR="00A74479" w:rsidRPr="000F2024">
          <w:rPr>
            <w:rStyle w:val="Hyperlink"/>
            <w:rFonts w:eastAsiaTheme="majorEastAsia"/>
            <w:noProof/>
          </w:rPr>
          <w:t>Existing Conditions</w:t>
        </w:r>
        <w:r w:rsidR="00A74479">
          <w:rPr>
            <w:noProof/>
            <w:webHidden/>
          </w:rPr>
          <w:tab/>
        </w:r>
        <w:r w:rsidR="00A74479">
          <w:rPr>
            <w:noProof/>
            <w:webHidden/>
          </w:rPr>
          <w:fldChar w:fldCharType="begin"/>
        </w:r>
        <w:r w:rsidR="00A74479">
          <w:rPr>
            <w:noProof/>
            <w:webHidden/>
          </w:rPr>
          <w:instrText xml:space="preserve"> PAGEREF _Toc126509278 \h </w:instrText>
        </w:r>
        <w:r w:rsidR="00A74479">
          <w:rPr>
            <w:noProof/>
            <w:webHidden/>
          </w:rPr>
        </w:r>
        <w:r w:rsidR="00A74479">
          <w:rPr>
            <w:noProof/>
            <w:webHidden/>
          </w:rPr>
          <w:fldChar w:fldCharType="separate"/>
        </w:r>
        <w:r w:rsidR="00306295">
          <w:rPr>
            <w:noProof/>
            <w:webHidden/>
          </w:rPr>
          <w:t>12-7</w:t>
        </w:r>
        <w:r w:rsidR="00A74479">
          <w:rPr>
            <w:noProof/>
            <w:webHidden/>
          </w:rPr>
          <w:fldChar w:fldCharType="end"/>
        </w:r>
      </w:hyperlink>
    </w:p>
    <w:p w14:paraId="68DE494A" w14:textId="27BF8F67" w:rsidR="00A74479" w:rsidRDefault="0041534F">
      <w:pPr>
        <w:pStyle w:val="TOC3"/>
        <w:tabs>
          <w:tab w:val="left" w:pos="1320"/>
          <w:tab w:val="right" w:leader="dot" w:pos="9402"/>
        </w:tabs>
        <w:rPr>
          <w:rFonts w:eastAsiaTheme="minorEastAsia"/>
          <w:noProof/>
          <w:szCs w:val="22"/>
          <w:lang w:val="en-AU"/>
        </w:rPr>
      </w:pPr>
      <w:hyperlink w:anchor="_Toc126509279" w:history="1">
        <w:r w:rsidR="00A74479" w:rsidRPr="000F2024">
          <w:rPr>
            <w:rStyle w:val="Hyperlink"/>
            <w:rFonts w:eastAsiaTheme="majorEastAsia"/>
            <w:noProof/>
          </w:rPr>
          <w:t>12.4.1</w:t>
        </w:r>
        <w:r w:rsidR="00A74479">
          <w:rPr>
            <w:rFonts w:eastAsiaTheme="minorEastAsia"/>
            <w:noProof/>
            <w:szCs w:val="22"/>
            <w:lang w:val="en-AU"/>
          </w:rPr>
          <w:tab/>
        </w:r>
        <w:r w:rsidR="00A74479" w:rsidRPr="000F2024">
          <w:rPr>
            <w:rStyle w:val="Hyperlink"/>
            <w:rFonts w:eastAsiaTheme="majorEastAsia"/>
            <w:noProof/>
          </w:rPr>
          <w:t>Baseline Monitoring</w:t>
        </w:r>
        <w:r w:rsidR="00A74479">
          <w:rPr>
            <w:noProof/>
            <w:webHidden/>
          </w:rPr>
          <w:tab/>
        </w:r>
        <w:r w:rsidR="00A74479">
          <w:rPr>
            <w:noProof/>
            <w:webHidden/>
          </w:rPr>
          <w:fldChar w:fldCharType="begin"/>
        </w:r>
        <w:r w:rsidR="00A74479">
          <w:rPr>
            <w:noProof/>
            <w:webHidden/>
          </w:rPr>
          <w:instrText xml:space="preserve"> PAGEREF _Toc126509279 \h </w:instrText>
        </w:r>
        <w:r w:rsidR="00A74479">
          <w:rPr>
            <w:noProof/>
            <w:webHidden/>
          </w:rPr>
        </w:r>
        <w:r w:rsidR="00A74479">
          <w:rPr>
            <w:noProof/>
            <w:webHidden/>
          </w:rPr>
          <w:fldChar w:fldCharType="separate"/>
        </w:r>
        <w:r w:rsidR="00306295">
          <w:rPr>
            <w:noProof/>
            <w:webHidden/>
          </w:rPr>
          <w:t>12-7</w:t>
        </w:r>
        <w:r w:rsidR="00A74479">
          <w:rPr>
            <w:noProof/>
            <w:webHidden/>
          </w:rPr>
          <w:fldChar w:fldCharType="end"/>
        </w:r>
      </w:hyperlink>
    </w:p>
    <w:p w14:paraId="32AE847C" w14:textId="5F46CAF4" w:rsidR="00A74479" w:rsidRDefault="0041534F">
      <w:pPr>
        <w:pStyle w:val="TOC3"/>
        <w:tabs>
          <w:tab w:val="left" w:pos="1320"/>
          <w:tab w:val="right" w:leader="dot" w:pos="9402"/>
        </w:tabs>
        <w:rPr>
          <w:rFonts w:eastAsiaTheme="minorEastAsia"/>
          <w:noProof/>
          <w:szCs w:val="22"/>
          <w:lang w:val="en-AU"/>
        </w:rPr>
      </w:pPr>
      <w:hyperlink w:anchor="_Toc126509280" w:history="1">
        <w:r w:rsidR="00A74479" w:rsidRPr="000F2024">
          <w:rPr>
            <w:rStyle w:val="Hyperlink"/>
            <w:rFonts w:eastAsiaTheme="majorEastAsia"/>
            <w:noProof/>
          </w:rPr>
          <w:t>12.4.2</w:t>
        </w:r>
        <w:r w:rsidR="00A74479">
          <w:rPr>
            <w:rFonts w:eastAsiaTheme="minorEastAsia"/>
            <w:noProof/>
            <w:szCs w:val="22"/>
            <w:lang w:val="en-AU"/>
          </w:rPr>
          <w:tab/>
        </w:r>
        <w:r w:rsidR="00A74479" w:rsidRPr="000F2024">
          <w:rPr>
            <w:rStyle w:val="Hyperlink"/>
            <w:rFonts w:eastAsiaTheme="majorEastAsia"/>
            <w:noProof/>
          </w:rPr>
          <w:t>Unattended Noise Monitoring Results</w:t>
        </w:r>
        <w:r w:rsidR="00A74479">
          <w:rPr>
            <w:noProof/>
            <w:webHidden/>
          </w:rPr>
          <w:tab/>
        </w:r>
        <w:r w:rsidR="00A74479">
          <w:rPr>
            <w:noProof/>
            <w:webHidden/>
          </w:rPr>
          <w:fldChar w:fldCharType="begin"/>
        </w:r>
        <w:r w:rsidR="00A74479">
          <w:rPr>
            <w:noProof/>
            <w:webHidden/>
          </w:rPr>
          <w:instrText xml:space="preserve"> PAGEREF _Toc126509280 \h </w:instrText>
        </w:r>
        <w:r w:rsidR="00A74479">
          <w:rPr>
            <w:noProof/>
            <w:webHidden/>
          </w:rPr>
        </w:r>
        <w:r w:rsidR="00A74479">
          <w:rPr>
            <w:noProof/>
            <w:webHidden/>
          </w:rPr>
          <w:fldChar w:fldCharType="separate"/>
        </w:r>
        <w:r w:rsidR="00306295">
          <w:rPr>
            <w:noProof/>
            <w:webHidden/>
          </w:rPr>
          <w:t>12-9</w:t>
        </w:r>
        <w:r w:rsidR="00A74479">
          <w:rPr>
            <w:noProof/>
            <w:webHidden/>
          </w:rPr>
          <w:fldChar w:fldCharType="end"/>
        </w:r>
      </w:hyperlink>
    </w:p>
    <w:p w14:paraId="6C1D5266" w14:textId="65ABD7B2" w:rsidR="00A74479" w:rsidRDefault="0041534F">
      <w:pPr>
        <w:pStyle w:val="TOC3"/>
        <w:tabs>
          <w:tab w:val="left" w:pos="1320"/>
          <w:tab w:val="right" w:leader="dot" w:pos="9402"/>
        </w:tabs>
        <w:rPr>
          <w:rFonts w:eastAsiaTheme="minorEastAsia"/>
          <w:noProof/>
          <w:szCs w:val="22"/>
          <w:lang w:val="en-AU"/>
        </w:rPr>
      </w:pPr>
      <w:hyperlink w:anchor="_Toc126509281" w:history="1">
        <w:r w:rsidR="00A74479" w:rsidRPr="000F2024">
          <w:rPr>
            <w:rStyle w:val="Hyperlink"/>
            <w:rFonts w:eastAsiaTheme="majorEastAsia"/>
            <w:noProof/>
          </w:rPr>
          <w:t>12.4.3</w:t>
        </w:r>
        <w:r w:rsidR="00A74479">
          <w:rPr>
            <w:rFonts w:eastAsiaTheme="minorEastAsia"/>
            <w:noProof/>
            <w:szCs w:val="22"/>
            <w:lang w:val="en-AU"/>
          </w:rPr>
          <w:tab/>
        </w:r>
        <w:r w:rsidR="00A74479" w:rsidRPr="000F2024">
          <w:rPr>
            <w:rStyle w:val="Hyperlink"/>
            <w:rFonts w:eastAsiaTheme="majorEastAsia"/>
            <w:noProof/>
          </w:rPr>
          <w:t>Baseline Noise Conditions</w:t>
        </w:r>
        <w:r w:rsidR="00A74479">
          <w:rPr>
            <w:noProof/>
            <w:webHidden/>
          </w:rPr>
          <w:tab/>
        </w:r>
        <w:r w:rsidR="00A74479">
          <w:rPr>
            <w:noProof/>
            <w:webHidden/>
          </w:rPr>
          <w:fldChar w:fldCharType="begin"/>
        </w:r>
        <w:r w:rsidR="00A74479">
          <w:rPr>
            <w:noProof/>
            <w:webHidden/>
          </w:rPr>
          <w:instrText xml:space="preserve"> PAGEREF _Toc126509281 \h </w:instrText>
        </w:r>
        <w:r w:rsidR="00A74479">
          <w:rPr>
            <w:noProof/>
            <w:webHidden/>
          </w:rPr>
        </w:r>
        <w:r w:rsidR="00A74479">
          <w:rPr>
            <w:noProof/>
            <w:webHidden/>
          </w:rPr>
          <w:fldChar w:fldCharType="separate"/>
        </w:r>
        <w:r w:rsidR="00306295">
          <w:rPr>
            <w:noProof/>
            <w:webHidden/>
          </w:rPr>
          <w:t>12-9</w:t>
        </w:r>
        <w:r w:rsidR="00A74479">
          <w:rPr>
            <w:noProof/>
            <w:webHidden/>
          </w:rPr>
          <w:fldChar w:fldCharType="end"/>
        </w:r>
      </w:hyperlink>
    </w:p>
    <w:p w14:paraId="3BEF0C97" w14:textId="04DC2F46" w:rsidR="00A74479" w:rsidRDefault="0041534F">
      <w:pPr>
        <w:pStyle w:val="TOC3"/>
        <w:tabs>
          <w:tab w:val="left" w:pos="1320"/>
          <w:tab w:val="right" w:leader="dot" w:pos="9402"/>
        </w:tabs>
        <w:rPr>
          <w:rFonts w:eastAsiaTheme="minorEastAsia"/>
          <w:noProof/>
          <w:szCs w:val="22"/>
          <w:lang w:val="en-AU"/>
        </w:rPr>
      </w:pPr>
      <w:hyperlink w:anchor="_Toc126509282" w:history="1">
        <w:r w:rsidR="00A74479" w:rsidRPr="000F2024">
          <w:rPr>
            <w:rStyle w:val="Hyperlink"/>
            <w:rFonts w:eastAsiaTheme="majorEastAsia"/>
            <w:noProof/>
          </w:rPr>
          <w:t>12.4.4</w:t>
        </w:r>
        <w:r w:rsidR="00A74479">
          <w:rPr>
            <w:rFonts w:eastAsiaTheme="minorEastAsia"/>
            <w:noProof/>
            <w:szCs w:val="22"/>
            <w:lang w:val="en-AU"/>
          </w:rPr>
          <w:tab/>
        </w:r>
        <w:r w:rsidR="00A74479" w:rsidRPr="000F2024">
          <w:rPr>
            <w:rStyle w:val="Hyperlink"/>
            <w:rFonts w:eastAsiaTheme="majorEastAsia"/>
            <w:noProof/>
          </w:rPr>
          <w:t>Traffic Conditions</w:t>
        </w:r>
        <w:r w:rsidR="00A74479">
          <w:rPr>
            <w:noProof/>
            <w:webHidden/>
          </w:rPr>
          <w:tab/>
        </w:r>
        <w:r w:rsidR="00A74479">
          <w:rPr>
            <w:noProof/>
            <w:webHidden/>
          </w:rPr>
          <w:fldChar w:fldCharType="begin"/>
        </w:r>
        <w:r w:rsidR="00A74479">
          <w:rPr>
            <w:noProof/>
            <w:webHidden/>
          </w:rPr>
          <w:instrText xml:space="preserve"> PAGEREF _Toc126509282 \h </w:instrText>
        </w:r>
        <w:r w:rsidR="00A74479">
          <w:rPr>
            <w:noProof/>
            <w:webHidden/>
          </w:rPr>
        </w:r>
        <w:r w:rsidR="00A74479">
          <w:rPr>
            <w:noProof/>
            <w:webHidden/>
          </w:rPr>
          <w:fldChar w:fldCharType="separate"/>
        </w:r>
        <w:r w:rsidR="00306295">
          <w:rPr>
            <w:noProof/>
            <w:webHidden/>
          </w:rPr>
          <w:t>12-10</w:t>
        </w:r>
        <w:r w:rsidR="00A74479">
          <w:rPr>
            <w:noProof/>
            <w:webHidden/>
          </w:rPr>
          <w:fldChar w:fldCharType="end"/>
        </w:r>
      </w:hyperlink>
    </w:p>
    <w:p w14:paraId="5CC2C84F" w14:textId="0F5FDF48" w:rsidR="00A74479" w:rsidRDefault="0041534F">
      <w:pPr>
        <w:pStyle w:val="TOC2"/>
        <w:rPr>
          <w:rFonts w:eastAsiaTheme="minorEastAsia"/>
          <w:noProof/>
          <w:szCs w:val="22"/>
          <w:lang w:val="en-AU"/>
        </w:rPr>
      </w:pPr>
      <w:hyperlink w:anchor="_Toc126509283" w:history="1">
        <w:r w:rsidR="00A74479" w:rsidRPr="000F2024">
          <w:rPr>
            <w:rStyle w:val="Hyperlink"/>
            <w:rFonts w:eastAsiaTheme="majorEastAsia"/>
            <w:noProof/>
          </w:rPr>
          <w:t>12.5</w:t>
        </w:r>
        <w:r w:rsidR="00A74479">
          <w:rPr>
            <w:rFonts w:eastAsiaTheme="minorEastAsia"/>
            <w:noProof/>
            <w:szCs w:val="22"/>
            <w:lang w:val="en-AU"/>
          </w:rPr>
          <w:tab/>
        </w:r>
        <w:r w:rsidR="00A74479" w:rsidRPr="000F2024">
          <w:rPr>
            <w:rStyle w:val="Hyperlink"/>
            <w:rFonts w:eastAsiaTheme="majorEastAsia"/>
            <w:noProof/>
          </w:rPr>
          <w:t>Potential Impacts</w:t>
        </w:r>
        <w:r w:rsidR="00A74479">
          <w:rPr>
            <w:noProof/>
            <w:webHidden/>
          </w:rPr>
          <w:tab/>
        </w:r>
        <w:r w:rsidR="00A74479">
          <w:rPr>
            <w:noProof/>
            <w:webHidden/>
          </w:rPr>
          <w:fldChar w:fldCharType="begin"/>
        </w:r>
        <w:r w:rsidR="00A74479">
          <w:rPr>
            <w:noProof/>
            <w:webHidden/>
          </w:rPr>
          <w:instrText xml:space="preserve"> PAGEREF _Toc126509283 \h </w:instrText>
        </w:r>
        <w:r w:rsidR="00A74479">
          <w:rPr>
            <w:noProof/>
            <w:webHidden/>
          </w:rPr>
        </w:r>
        <w:r w:rsidR="00A74479">
          <w:rPr>
            <w:noProof/>
            <w:webHidden/>
          </w:rPr>
          <w:fldChar w:fldCharType="separate"/>
        </w:r>
        <w:r w:rsidR="00306295">
          <w:rPr>
            <w:noProof/>
            <w:webHidden/>
          </w:rPr>
          <w:t>12-10</w:t>
        </w:r>
        <w:r w:rsidR="00A74479">
          <w:rPr>
            <w:noProof/>
            <w:webHidden/>
          </w:rPr>
          <w:fldChar w:fldCharType="end"/>
        </w:r>
      </w:hyperlink>
    </w:p>
    <w:p w14:paraId="378B552B" w14:textId="51A2AD53" w:rsidR="00A74479" w:rsidRDefault="0041534F">
      <w:pPr>
        <w:pStyle w:val="TOC3"/>
        <w:tabs>
          <w:tab w:val="left" w:pos="1320"/>
          <w:tab w:val="right" w:leader="dot" w:pos="9402"/>
        </w:tabs>
        <w:rPr>
          <w:rFonts w:eastAsiaTheme="minorEastAsia"/>
          <w:noProof/>
          <w:szCs w:val="22"/>
          <w:lang w:val="en-AU"/>
        </w:rPr>
      </w:pPr>
      <w:hyperlink w:anchor="_Toc126509284" w:history="1">
        <w:r w:rsidR="00A74479" w:rsidRPr="000F2024">
          <w:rPr>
            <w:rStyle w:val="Hyperlink"/>
            <w:rFonts w:eastAsiaTheme="majorEastAsia"/>
            <w:noProof/>
          </w:rPr>
          <w:t>12.5.1</w:t>
        </w:r>
        <w:r w:rsidR="00A74479">
          <w:rPr>
            <w:rFonts w:eastAsiaTheme="minorEastAsia"/>
            <w:noProof/>
            <w:szCs w:val="22"/>
            <w:lang w:val="en-AU"/>
          </w:rPr>
          <w:tab/>
        </w:r>
        <w:r w:rsidR="00A74479" w:rsidRPr="000F2024">
          <w:rPr>
            <w:rStyle w:val="Hyperlink"/>
            <w:rFonts w:eastAsiaTheme="majorEastAsia"/>
            <w:noProof/>
          </w:rPr>
          <w:t>Identified Potential Impacts</w:t>
        </w:r>
        <w:r w:rsidR="00A74479">
          <w:rPr>
            <w:noProof/>
            <w:webHidden/>
          </w:rPr>
          <w:tab/>
        </w:r>
        <w:r w:rsidR="00A74479">
          <w:rPr>
            <w:noProof/>
            <w:webHidden/>
          </w:rPr>
          <w:fldChar w:fldCharType="begin"/>
        </w:r>
        <w:r w:rsidR="00A74479">
          <w:rPr>
            <w:noProof/>
            <w:webHidden/>
          </w:rPr>
          <w:instrText xml:space="preserve"> PAGEREF _Toc126509284 \h </w:instrText>
        </w:r>
        <w:r w:rsidR="00A74479">
          <w:rPr>
            <w:noProof/>
            <w:webHidden/>
          </w:rPr>
        </w:r>
        <w:r w:rsidR="00A74479">
          <w:rPr>
            <w:noProof/>
            <w:webHidden/>
          </w:rPr>
          <w:fldChar w:fldCharType="separate"/>
        </w:r>
        <w:r w:rsidR="00306295">
          <w:rPr>
            <w:noProof/>
            <w:webHidden/>
          </w:rPr>
          <w:t>12-10</w:t>
        </w:r>
        <w:r w:rsidR="00A74479">
          <w:rPr>
            <w:noProof/>
            <w:webHidden/>
          </w:rPr>
          <w:fldChar w:fldCharType="end"/>
        </w:r>
      </w:hyperlink>
    </w:p>
    <w:p w14:paraId="774F1D9F" w14:textId="4E30EAE5" w:rsidR="00A74479" w:rsidRDefault="0041534F">
      <w:pPr>
        <w:pStyle w:val="TOC3"/>
        <w:tabs>
          <w:tab w:val="left" w:pos="1320"/>
          <w:tab w:val="right" w:leader="dot" w:pos="9402"/>
        </w:tabs>
        <w:rPr>
          <w:rFonts w:eastAsiaTheme="minorEastAsia"/>
          <w:noProof/>
          <w:szCs w:val="22"/>
          <w:lang w:val="en-AU"/>
        </w:rPr>
      </w:pPr>
      <w:hyperlink w:anchor="_Toc126509285" w:history="1">
        <w:r w:rsidR="00A74479" w:rsidRPr="000F2024">
          <w:rPr>
            <w:rStyle w:val="Hyperlink"/>
            <w:rFonts w:eastAsiaTheme="majorEastAsia"/>
            <w:noProof/>
          </w:rPr>
          <w:t>12.5.2</w:t>
        </w:r>
        <w:r w:rsidR="00A74479">
          <w:rPr>
            <w:rFonts w:eastAsiaTheme="minorEastAsia"/>
            <w:noProof/>
            <w:szCs w:val="22"/>
            <w:lang w:val="en-AU"/>
          </w:rPr>
          <w:tab/>
        </w:r>
        <w:r w:rsidR="00A74479" w:rsidRPr="000F2024">
          <w:rPr>
            <w:rStyle w:val="Hyperlink"/>
            <w:rFonts w:eastAsiaTheme="majorEastAsia"/>
            <w:noProof/>
          </w:rPr>
          <w:t>Sensitive Receptors</w:t>
        </w:r>
        <w:r w:rsidR="00A74479">
          <w:rPr>
            <w:noProof/>
            <w:webHidden/>
          </w:rPr>
          <w:tab/>
        </w:r>
        <w:r w:rsidR="00A74479">
          <w:rPr>
            <w:noProof/>
            <w:webHidden/>
          </w:rPr>
          <w:fldChar w:fldCharType="begin"/>
        </w:r>
        <w:r w:rsidR="00A74479">
          <w:rPr>
            <w:noProof/>
            <w:webHidden/>
          </w:rPr>
          <w:instrText xml:space="preserve"> PAGEREF _Toc126509285 \h </w:instrText>
        </w:r>
        <w:r w:rsidR="00A74479">
          <w:rPr>
            <w:noProof/>
            <w:webHidden/>
          </w:rPr>
        </w:r>
        <w:r w:rsidR="00A74479">
          <w:rPr>
            <w:noProof/>
            <w:webHidden/>
          </w:rPr>
          <w:fldChar w:fldCharType="separate"/>
        </w:r>
        <w:r w:rsidR="00306295">
          <w:rPr>
            <w:noProof/>
            <w:webHidden/>
          </w:rPr>
          <w:t>12-11</w:t>
        </w:r>
        <w:r w:rsidR="00A74479">
          <w:rPr>
            <w:noProof/>
            <w:webHidden/>
          </w:rPr>
          <w:fldChar w:fldCharType="end"/>
        </w:r>
      </w:hyperlink>
    </w:p>
    <w:p w14:paraId="31305626" w14:textId="1B530950" w:rsidR="00A74479" w:rsidRDefault="0041534F">
      <w:pPr>
        <w:pStyle w:val="TOC3"/>
        <w:tabs>
          <w:tab w:val="left" w:pos="1320"/>
          <w:tab w:val="right" w:leader="dot" w:pos="9402"/>
        </w:tabs>
        <w:rPr>
          <w:rFonts w:eastAsiaTheme="minorEastAsia"/>
          <w:noProof/>
          <w:szCs w:val="22"/>
          <w:lang w:val="en-AU"/>
        </w:rPr>
      </w:pPr>
      <w:hyperlink w:anchor="_Toc126509286" w:history="1">
        <w:r w:rsidR="00A74479" w:rsidRPr="000F2024">
          <w:rPr>
            <w:rStyle w:val="Hyperlink"/>
            <w:rFonts w:eastAsiaTheme="majorEastAsia"/>
            <w:noProof/>
          </w:rPr>
          <w:t>12.5.3</w:t>
        </w:r>
        <w:r w:rsidR="00A74479">
          <w:rPr>
            <w:rFonts w:eastAsiaTheme="minorEastAsia"/>
            <w:noProof/>
            <w:szCs w:val="22"/>
            <w:lang w:val="en-AU"/>
          </w:rPr>
          <w:tab/>
        </w:r>
        <w:r w:rsidR="00A74479" w:rsidRPr="000F2024">
          <w:rPr>
            <w:rStyle w:val="Hyperlink"/>
            <w:rFonts w:eastAsiaTheme="majorEastAsia"/>
            <w:noProof/>
          </w:rPr>
          <w:t>Impact Characterisation</w:t>
        </w:r>
        <w:r w:rsidR="00A74479">
          <w:rPr>
            <w:noProof/>
            <w:webHidden/>
          </w:rPr>
          <w:tab/>
        </w:r>
        <w:r w:rsidR="00A74479">
          <w:rPr>
            <w:noProof/>
            <w:webHidden/>
          </w:rPr>
          <w:fldChar w:fldCharType="begin"/>
        </w:r>
        <w:r w:rsidR="00A74479">
          <w:rPr>
            <w:noProof/>
            <w:webHidden/>
          </w:rPr>
          <w:instrText xml:space="preserve"> PAGEREF _Toc126509286 \h </w:instrText>
        </w:r>
        <w:r w:rsidR="00A74479">
          <w:rPr>
            <w:noProof/>
            <w:webHidden/>
          </w:rPr>
        </w:r>
        <w:r w:rsidR="00A74479">
          <w:rPr>
            <w:noProof/>
            <w:webHidden/>
          </w:rPr>
          <w:fldChar w:fldCharType="separate"/>
        </w:r>
        <w:r w:rsidR="00306295">
          <w:rPr>
            <w:noProof/>
            <w:webHidden/>
          </w:rPr>
          <w:t>12-13</w:t>
        </w:r>
        <w:r w:rsidR="00A74479">
          <w:rPr>
            <w:noProof/>
            <w:webHidden/>
          </w:rPr>
          <w:fldChar w:fldCharType="end"/>
        </w:r>
      </w:hyperlink>
    </w:p>
    <w:p w14:paraId="2665AD2C" w14:textId="3F3EDB5F" w:rsidR="00A74479" w:rsidRDefault="0041534F">
      <w:pPr>
        <w:pStyle w:val="TOC2"/>
        <w:rPr>
          <w:rFonts w:eastAsiaTheme="minorEastAsia"/>
          <w:noProof/>
          <w:szCs w:val="22"/>
          <w:lang w:val="en-AU"/>
        </w:rPr>
      </w:pPr>
      <w:hyperlink w:anchor="_Toc126509287" w:history="1">
        <w:r w:rsidR="00A74479" w:rsidRPr="000F2024">
          <w:rPr>
            <w:rStyle w:val="Hyperlink"/>
            <w:rFonts w:eastAsiaTheme="majorEastAsia"/>
            <w:noProof/>
          </w:rPr>
          <w:t>12.6</w:t>
        </w:r>
        <w:r w:rsidR="00A74479">
          <w:rPr>
            <w:rFonts w:eastAsiaTheme="minorEastAsia"/>
            <w:noProof/>
            <w:szCs w:val="22"/>
            <w:lang w:val="en-AU"/>
          </w:rPr>
          <w:tab/>
        </w:r>
        <w:r w:rsidR="00A74479" w:rsidRPr="000F2024">
          <w:rPr>
            <w:rStyle w:val="Hyperlink"/>
            <w:rFonts w:eastAsiaTheme="majorEastAsia"/>
            <w:noProof/>
          </w:rPr>
          <w:t>Avoidance and Mitigation Measures</w:t>
        </w:r>
        <w:r w:rsidR="00A74479">
          <w:rPr>
            <w:noProof/>
            <w:webHidden/>
          </w:rPr>
          <w:tab/>
        </w:r>
        <w:r w:rsidR="00A74479">
          <w:rPr>
            <w:noProof/>
            <w:webHidden/>
          </w:rPr>
          <w:fldChar w:fldCharType="begin"/>
        </w:r>
        <w:r w:rsidR="00A74479">
          <w:rPr>
            <w:noProof/>
            <w:webHidden/>
          </w:rPr>
          <w:instrText xml:space="preserve"> PAGEREF _Toc126509287 \h </w:instrText>
        </w:r>
        <w:r w:rsidR="00A74479">
          <w:rPr>
            <w:noProof/>
            <w:webHidden/>
          </w:rPr>
        </w:r>
        <w:r w:rsidR="00A74479">
          <w:rPr>
            <w:noProof/>
            <w:webHidden/>
          </w:rPr>
          <w:fldChar w:fldCharType="separate"/>
        </w:r>
        <w:r w:rsidR="00306295">
          <w:rPr>
            <w:noProof/>
            <w:webHidden/>
          </w:rPr>
          <w:t>12-14</w:t>
        </w:r>
        <w:r w:rsidR="00A74479">
          <w:rPr>
            <w:noProof/>
            <w:webHidden/>
          </w:rPr>
          <w:fldChar w:fldCharType="end"/>
        </w:r>
      </w:hyperlink>
    </w:p>
    <w:p w14:paraId="25B141C2" w14:textId="7751C71C" w:rsidR="00A74479" w:rsidRDefault="0041534F">
      <w:pPr>
        <w:pStyle w:val="TOC3"/>
        <w:tabs>
          <w:tab w:val="left" w:pos="1320"/>
          <w:tab w:val="right" w:leader="dot" w:pos="9402"/>
        </w:tabs>
        <w:rPr>
          <w:rFonts w:eastAsiaTheme="minorEastAsia"/>
          <w:noProof/>
          <w:szCs w:val="22"/>
          <w:lang w:val="en-AU"/>
        </w:rPr>
      </w:pPr>
      <w:hyperlink w:anchor="_Toc126509288" w:history="1">
        <w:r w:rsidR="00A74479" w:rsidRPr="000F2024">
          <w:rPr>
            <w:rStyle w:val="Hyperlink"/>
            <w:rFonts w:eastAsiaTheme="majorEastAsia"/>
            <w:noProof/>
          </w:rPr>
          <w:t>12.6.1</w:t>
        </w:r>
        <w:r w:rsidR="00A74479">
          <w:rPr>
            <w:rFonts w:eastAsiaTheme="minorEastAsia"/>
            <w:noProof/>
            <w:szCs w:val="22"/>
            <w:lang w:val="en-AU"/>
          </w:rPr>
          <w:tab/>
        </w:r>
        <w:r w:rsidR="00A74479" w:rsidRPr="000F2024">
          <w:rPr>
            <w:rStyle w:val="Hyperlink"/>
            <w:rFonts w:eastAsiaTheme="majorEastAsia"/>
            <w:noProof/>
          </w:rPr>
          <w:t>Avoidance</w:t>
        </w:r>
        <w:r w:rsidR="00A74479">
          <w:rPr>
            <w:noProof/>
            <w:webHidden/>
          </w:rPr>
          <w:tab/>
        </w:r>
        <w:r w:rsidR="00A74479">
          <w:rPr>
            <w:noProof/>
            <w:webHidden/>
          </w:rPr>
          <w:fldChar w:fldCharType="begin"/>
        </w:r>
        <w:r w:rsidR="00A74479">
          <w:rPr>
            <w:noProof/>
            <w:webHidden/>
          </w:rPr>
          <w:instrText xml:space="preserve"> PAGEREF _Toc126509288 \h </w:instrText>
        </w:r>
        <w:r w:rsidR="00A74479">
          <w:rPr>
            <w:noProof/>
            <w:webHidden/>
          </w:rPr>
        </w:r>
        <w:r w:rsidR="00A74479">
          <w:rPr>
            <w:noProof/>
            <w:webHidden/>
          </w:rPr>
          <w:fldChar w:fldCharType="separate"/>
        </w:r>
        <w:r w:rsidR="00306295">
          <w:rPr>
            <w:noProof/>
            <w:webHidden/>
          </w:rPr>
          <w:t>12-14</w:t>
        </w:r>
        <w:r w:rsidR="00A74479">
          <w:rPr>
            <w:noProof/>
            <w:webHidden/>
          </w:rPr>
          <w:fldChar w:fldCharType="end"/>
        </w:r>
      </w:hyperlink>
    </w:p>
    <w:p w14:paraId="1C3481FA" w14:textId="03A6F47E" w:rsidR="00A74479" w:rsidRDefault="0041534F">
      <w:pPr>
        <w:pStyle w:val="TOC3"/>
        <w:tabs>
          <w:tab w:val="left" w:pos="1320"/>
          <w:tab w:val="right" w:leader="dot" w:pos="9402"/>
        </w:tabs>
        <w:rPr>
          <w:rFonts w:eastAsiaTheme="minorEastAsia"/>
          <w:noProof/>
          <w:szCs w:val="22"/>
          <w:lang w:val="en-AU"/>
        </w:rPr>
      </w:pPr>
      <w:hyperlink w:anchor="_Toc126509289" w:history="1">
        <w:r w:rsidR="00A74479" w:rsidRPr="000F2024">
          <w:rPr>
            <w:rStyle w:val="Hyperlink"/>
            <w:rFonts w:eastAsiaTheme="majorEastAsia"/>
            <w:noProof/>
          </w:rPr>
          <w:t>12.6.2</w:t>
        </w:r>
        <w:r w:rsidR="00A74479">
          <w:rPr>
            <w:rFonts w:eastAsiaTheme="minorEastAsia"/>
            <w:noProof/>
            <w:szCs w:val="22"/>
            <w:lang w:val="en-AU"/>
          </w:rPr>
          <w:tab/>
        </w:r>
        <w:r w:rsidR="00A74479" w:rsidRPr="000F2024">
          <w:rPr>
            <w:rStyle w:val="Hyperlink"/>
            <w:rFonts w:eastAsiaTheme="majorEastAsia"/>
            <w:noProof/>
          </w:rPr>
          <w:t>Minimisation</w:t>
        </w:r>
        <w:r w:rsidR="00A74479">
          <w:rPr>
            <w:noProof/>
            <w:webHidden/>
          </w:rPr>
          <w:tab/>
        </w:r>
        <w:r w:rsidR="00A74479">
          <w:rPr>
            <w:noProof/>
            <w:webHidden/>
          </w:rPr>
          <w:fldChar w:fldCharType="begin"/>
        </w:r>
        <w:r w:rsidR="00A74479">
          <w:rPr>
            <w:noProof/>
            <w:webHidden/>
          </w:rPr>
          <w:instrText xml:space="preserve"> PAGEREF _Toc126509289 \h </w:instrText>
        </w:r>
        <w:r w:rsidR="00A74479">
          <w:rPr>
            <w:noProof/>
            <w:webHidden/>
          </w:rPr>
        </w:r>
        <w:r w:rsidR="00A74479">
          <w:rPr>
            <w:noProof/>
            <w:webHidden/>
          </w:rPr>
          <w:fldChar w:fldCharType="separate"/>
        </w:r>
        <w:r w:rsidR="00306295">
          <w:rPr>
            <w:noProof/>
            <w:webHidden/>
          </w:rPr>
          <w:t>12-15</w:t>
        </w:r>
        <w:r w:rsidR="00A74479">
          <w:rPr>
            <w:noProof/>
            <w:webHidden/>
          </w:rPr>
          <w:fldChar w:fldCharType="end"/>
        </w:r>
      </w:hyperlink>
    </w:p>
    <w:p w14:paraId="256B06C6" w14:textId="5A1104BE" w:rsidR="00A74479" w:rsidRDefault="0041534F">
      <w:pPr>
        <w:pStyle w:val="TOC2"/>
        <w:rPr>
          <w:rFonts w:eastAsiaTheme="minorEastAsia"/>
          <w:noProof/>
          <w:szCs w:val="22"/>
          <w:lang w:val="en-AU"/>
        </w:rPr>
      </w:pPr>
      <w:hyperlink w:anchor="_Toc126509290" w:history="1">
        <w:r w:rsidR="00A74479" w:rsidRPr="000F2024">
          <w:rPr>
            <w:rStyle w:val="Hyperlink"/>
            <w:rFonts w:eastAsiaTheme="majorEastAsia"/>
            <w:noProof/>
          </w:rPr>
          <w:t>12.7</w:t>
        </w:r>
        <w:r w:rsidR="00A74479">
          <w:rPr>
            <w:rFonts w:eastAsiaTheme="minorEastAsia"/>
            <w:noProof/>
            <w:szCs w:val="22"/>
            <w:lang w:val="en-AU"/>
          </w:rPr>
          <w:tab/>
        </w:r>
        <w:r w:rsidR="00A74479" w:rsidRPr="000F2024">
          <w:rPr>
            <w:rStyle w:val="Hyperlink"/>
            <w:rFonts w:eastAsiaTheme="majorEastAsia"/>
            <w:noProof/>
          </w:rPr>
          <w:t>Residual Impacts</w:t>
        </w:r>
        <w:r w:rsidR="00A74479">
          <w:rPr>
            <w:noProof/>
            <w:webHidden/>
          </w:rPr>
          <w:tab/>
        </w:r>
        <w:r w:rsidR="00A74479">
          <w:rPr>
            <w:noProof/>
            <w:webHidden/>
          </w:rPr>
          <w:fldChar w:fldCharType="begin"/>
        </w:r>
        <w:r w:rsidR="00A74479">
          <w:rPr>
            <w:noProof/>
            <w:webHidden/>
          </w:rPr>
          <w:instrText xml:space="preserve"> PAGEREF _Toc126509290 \h </w:instrText>
        </w:r>
        <w:r w:rsidR="00A74479">
          <w:rPr>
            <w:noProof/>
            <w:webHidden/>
          </w:rPr>
        </w:r>
        <w:r w:rsidR="00A74479">
          <w:rPr>
            <w:noProof/>
            <w:webHidden/>
          </w:rPr>
          <w:fldChar w:fldCharType="separate"/>
        </w:r>
        <w:r w:rsidR="00306295">
          <w:rPr>
            <w:noProof/>
            <w:webHidden/>
          </w:rPr>
          <w:t>12-16</w:t>
        </w:r>
        <w:r w:rsidR="00A74479">
          <w:rPr>
            <w:noProof/>
            <w:webHidden/>
          </w:rPr>
          <w:fldChar w:fldCharType="end"/>
        </w:r>
      </w:hyperlink>
    </w:p>
    <w:p w14:paraId="15EFA130" w14:textId="084102BB" w:rsidR="00A74479" w:rsidRDefault="0041534F">
      <w:pPr>
        <w:pStyle w:val="TOC3"/>
        <w:tabs>
          <w:tab w:val="left" w:pos="1320"/>
          <w:tab w:val="right" w:leader="dot" w:pos="9402"/>
        </w:tabs>
        <w:rPr>
          <w:rFonts w:eastAsiaTheme="minorEastAsia"/>
          <w:noProof/>
          <w:szCs w:val="22"/>
          <w:lang w:val="en-AU"/>
        </w:rPr>
      </w:pPr>
      <w:hyperlink w:anchor="_Toc126509291" w:history="1">
        <w:r w:rsidR="00A74479" w:rsidRPr="000F2024">
          <w:rPr>
            <w:rStyle w:val="Hyperlink"/>
            <w:rFonts w:eastAsiaTheme="majorEastAsia"/>
            <w:noProof/>
          </w:rPr>
          <w:t>12.7.1</w:t>
        </w:r>
        <w:r w:rsidR="00A74479">
          <w:rPr>
            <w:rFonts w:eastAsiaTheme="minorEastAsia"/>
            <w:noProof/>
            <w:szCs w:val="22"/>
            <w:lang w:val="en-AU"/>
          </w:rPr>
          <w:tab/>
        </w:r>
        <w:r w:rsidR="00A74479" w:rsidRPr="000F2024">
          <w:rPr>
            <w:rStyle w:val="Hyperlink"/>
            <w:rFonts w:eastAsiaTheme="majorEastAsia"/>
            <w:noProof/>
          </w:rPr>
          <w:t>Construction Noise</w:t>
        </w:r>
        <w:r w:rsidR="00A74479">
          <w:rPr>
            <w:noProof/>
            <w:webHidden/>
          </w:rPr>
          <w:tab/>
        </w:r>
        <w:r w:rsidR="00A74479">
          <w:rPr>
            <w:noProof/>
            <w:webHidden/>
          </w:rPr>
          <w:fldChar w:fldCharType="begin"/>
        </w:r>
        <w:r w:rsidR="00A74479">
          <w:rPr>
            <w:noProof/>
            <w:webHidden/>
          </w:rPr>
          <w:instrText xml:space="preserve"> PAGEREF _Toc126509291 \h </w:instrText>
        </w:r>
        <w:r w:rsidR="00A74479">
          <w:rPr>
            <w:noProof/>
            <w:webHidden/>
          </w:rPr>
        </w:r>
        <w:r w:rsidR="00A74479">
          <w:rPr>
            <w:noProof/>
            <w:webHidden/>
          </w:rPr>
          <w:fldChar w:fldCharType="separate"/>
        </w:r>
        <w:r w:rsidR="00306295">
          <w:rPr>
            <w:noProof/>
            <w:webHidden/>
          </w:rPr>
          <w:t>12-17</w:t>
        </w:r>
        <w:r w:rsidR="00A74479">
          <w:rPr>
            <w:noProof/>
            <w:webHidden/>
          </w:rPr>
          <w:fldChar w:fldCharType="end"/>
        </w:r>
      </w:hyperlink>
    </w:p>
    <w:p w14:paraId="25077E50" w14:textId="5901F8B0" w:rsidR="00A74479" w:rsidRDefault="0041534F">
      <w:pPr>
        <w:pStyle w:val="TOC3"/>
        <w:tabs>
          <w:tab w:val="left" w:pos="1320"/>
          <w:tab w:val="right" w:leader="dot" w:pos="9402"/>
        </w:tabs>
        <w:rPr>
          <w:rFonts w:eastAsiaTheme="minorEastAsia"/>
          <w:noProof/>
          <w:szCs w:val="22"/>
          <w:lang w:val="en-AU"/>
        </w:rPr>
      </w:pPr>
      <w:hyperlink w:anchor="_Toc126509292" w:history="1">
        <w:r w:rsidR="00A74479" w:rsidRPr="000F2024">
          <w:rPr>
            <w:rStyle w:val="Hyperlink"/>
            <w:rFonts w:eastAsiaTheme="majorEastAsia"/>
            <w:noProof/>
          </w:rPr>
          <w:t>12.7.2</w:t>
        </w:r>
        <w:r w:rsidR="00A74479">
          <w:rPr>
            <w:rFonts w:eastAsiaTheme="minorEastAsia"/>
            <w:noProof/>
            <w:szCs w:val="22"/>
            <w:lang w:val="en-AU"/>
          </w:rPr>
          <w:tab/>
        </w:r>
        <w:r w:rsidR="00A74479" w:rsidRPr="000F2024">
          <w:rPr>
            <w:rStyle w:val="Hyperlink"/>
            <w:rFonts w:eastAsiaTheme="majorEastAsia"/>
            <w:noProof/>
          </w:rPr>
          <w:t>Operational Noise</w:t>
        </w:r>
        <w:r w:rsidR="00A74479">
          <w:rPr>
            <w:noProof/>
            <w:webHidden/>
          </w:rPr>
          <w:tab/>
        </w:r>
        <w:r w:rsidR="00A74479">
          <w:rPr>
            <w:noProof/>
            <w:webHidden/>
          </w:rPr>
          <w:fldChar w:fldCharType="begin"/>
        </w:r>
        <w:r w:rsidR="00A74479">
          <w:rPr>
            <w:noProof/>
            <w:webHidden/>
          </w:rPr>
          <w:instrText xml:space="preserve"> PAGEREF _Toc126509292 \h </w:instrText>
        </w:r>
        <w:r w:rsidR="00A74479">
          <w:rPr>
            <w:noProof/>
            <w:webHidden/>
          </w:rPr>
        </w:r>
        <w:r w:rsidR="00A74479">
          <w:rPr>
            <w:noProof/>
            <w:webHidden/>
          </w:rPr>
          <w:fldChar w:fldCharType="separate"/>
        </w:r>
        <w:r w:rsidR="00306295">
          <w:rPr>
            <w:noProof/>
            <w:webHidden/>
          </w:rPr>
          <w:t>12-19</w:t>
        </w:r>
        <w:r w:rsidR="00A74479">
          <w:rPr>
            <w:noProof/>
            <w:webHidden/>
          </w:rPr>
          <w:fldChar w:fldCharType="end"/>
        </w:r>
      </w:hyperlink>
    </w:p>
    <w:p w14:paraId="2B858EAB" w14:textId="5DF59A59" w:rsidR="00A74479" w:rsidRDefault="0041534F">
      <w:pPr>
        <w:pStyle w:val="TOC3"/>
        <w:tabs>
          <w:tab w:val="left" w:pos="1320"/>
          <w:tab w:val="right" w:leader="dot" w:pos="9402"/>
        </w:tabs>
        <w:rPr>
          <w:rFonts w:eastAsiaTheme="minorEastAsia"/>
          <w:noProof/>
          <w:szCs w:val="22"/>
          <w:lang w:val="en-AU"/>
        </w:rPr>
      </w:pPr>
      <w:hyperlink w:anchor="_Toc126509293" w:history="1">
        <w:r w:rsidR="00A74479" w:rsidRPr="000F2024">
          <w:rPr>
            <w:rStyle w:val="Hyperlink"/>
            <w:rFonts w:eastAsiaTheme="majorEastAsia"/>
            <w:noProof/>
          </w:rPr>
          <w:t>12.7.3</w:t>
        </w:r>
        <w:r w:rsidR="00A74479">
          <w:rPr>
            <w:rFonts w:eastAsiaTheme="minorEastAsia"/>
            <w:noProof/>
            <w:szCs w:val="22"/>
            <w:lang w:val="en-AU"/>
          </w:rPr>
          <w:tab/>
        </w:r>
        <w:r w:rsidR="00A74479" w:rsidRPr="000F2024">
          <w:rPr>
            <w:rStyle w:val="Hyperlink"/>
            <w:rFonts w:eastAsiaTheme="majorEastAsia"/>
            <w:noProof/>
          </w:rPr>
          <w:t>Road Traffic Noise</w:t>
        </w:r>
        <w:r w:rsidR="00A74479">
          <w:rPr>
            <w:noProof/>
            <w:webHidden/>
          </w:rPr>
          <w:tab/>
        </w:r>
        <w:r w:rsidR="00A74479">
          <w:rPr>
            <w:noProof/>
            <w:webHidden/>
          </w:rPr>
          <w:fldChar w:fldCharType="begin"/>
        </w:r>
        <w:r w:rsidR="00A74479">
          <w:rPr>
            <w:noProof/>
            <w:webHidden/>
          </w:rPr>
          <w:instrText xml:space="preserve"> PAGEREF _Toc126509293 \h </w:instrText>
        </w:r>
        <w:r w:rsidR="00A74479">
          <w:rPr>
            <w:noProof/>
            <w:webHidden/>
          </w:rPr>
        </w:r>
        <w:r w:rsidR="00A74479">
          <w:rPr>
            <w:noProof/>
            <w:webHidden/>
          </w:rPr>
          <w:fldChar w:fldCharType="separate"/>
        </w:r>
        <w:r w:rsidR="00306295">
          <w:rPr>
            <w:noProof/>
            <w:webHidden/>
          </w:rPr>
          <w:t>12-24</w:t>
        </w:r>
        <w:r w:rsidR="00A74479">
          <w:rPr>
            <w:noProof/>
            <w:webHidden/>
          </w:rPr>
          <w:fldChar w:fldCharType="end"/>
        </w:r>
      </w:hyperlink>
    </w:p>
    <w:p w14:paraId="3DBEF42A" w14:textId="647CAE33" w:rsidR="00A74479" w:rsidRDefault="0041534F">
      <w:pPr>
        <w:pStyle w:val="TOC3"/>
        <w:tabs>
          <w:tab w:val="left" w:pos="1320"/>
          <w:tab w:val="right" w:leader="dot" w:pos="9402"/>
        </w:tabs>
        <w:rPr>
          <w:rFonts w:eastAsiaTheme="minorEastAsia"/>
          <w:noProof/>
          <w:szCs w:val="22"/>
          <w:lang w:val="en-AU"/>
        </w:rPr>
      </w:pPr>
      <w:hyperlink w:anchor="_Toc126509294" w:history="1">
        <w:r w:rsidR="00A74479" w:rsidRPr="000F2024">
          <w:rPr>
            <w:rStyle w:val="Hyperlink"/>
            <w:rFonts w:eastAsiaTheme="majorEastAsia"/>
            <w:noProof/>
          </w:rPr>
          <w:t>12.7.4</w:t>
        </w:r>
        <w:r w:rsidR="00A74479">
          <w:rPr>
            <w:rFonts w:eastAsiaTheme="minorEastAsia"/>
            <w:noProof/>
            <w:szCs w:val="22"/>
            <w:lang w:val="en-AU"/>
          </w:rPr>
          <w:tab/>
        </w:r>
        <w:r w:rsidR="00A74479" w:rsidRPr="000F2024">
          <w:rPr>
            <w:rStyle w:val="Hyperlink"/>
            <w:rFonts w:eastAsiaTheme="majorEastAsia"/>
            <w:noProof/>
          </w:rPr>
          <w:t>Vibration</w:t>
        </w:r>
        <w:r w:rsidR="00A74479">
          <w:rPr>
            <w:noProof/>
            <w:webHidden/>
          </w:rPr>
          <w:tab/>
        </w:r>
        <w:r w:rsidR="00A74479">
          <w:rPr>
            <w:noProof/>
            <w:webHidden/>
          </w:rPr>
          <w:fldChar w:fldCharType="begin"/>
        </w:r>
        <w:r w:rsidR="00A74479">
          <w:rPr>
            <w:noProof/>
            <w:webHidden/>
          </w:rPr>
          <w:instrText xml:space="preserve"> PAGEREF _Toc126509294 \h </w:instrText>
        </w:r>
        <w:r w:rsidR="00A74479">
          <w:rPr>
            <w:noProof/>
            <w:webHidden/>
          </w:rPr>
        </w:r>
        <w:r w:rsidR="00A74479">
          <w:rPr>
            <w:noProof/>
            <w:webHidden/>
          </w:rPr>
          <w:fldChar w:fldCharType="separate"/>
        </w:r>
        <w:r w:rsidR="00306295">
          <w:rPr>
            <w:noProof/>
            <w:webHidden/>
          </w:rPr>
          <w:t>12-29</w:t>
        </w:r>
        <w:r w:rsidR="00A74479">
          <w:rPr>
            <w:noProof/>
            <w:webHidden/>
          </w:rPr>
          <w:fldChar w:fldCharType="end"/>
        </w:r>
      </w:hyperlink>
    </w:p>
    <w:p w14:paraId="61A9B204" w14:textId="1D59F3F2" w:rsidR="00A74479" w:rsidRDefault="0041534F">
      <w:pPr>
        <w:pStyle w:val="TOC2"/>
        <w:rPr>
          <w:rFonts w:eastAsiaTheme="minorEastAsia"/>
          <w:noProof/>
          <w:szCs w:val="22"/>
          <w:lang w:val="en-AU"/>
        </w:rPr>
      </w:pPr>
      <w:hyperlink w:anchor="_Toc126509295" w:history="1">
        <w:r w:rsidR="00A74479" w:rsidRPr="000F2024">
          <w:rPr>
            <w:rStyle w:val="Hyperlink"/>
            <w:rFonts w:eastAsiaTheme="majorEastAsia"/>
            <w:noProof/>
          </w:rPr>
          <w:t>12.8</w:t>
        </w:r>
        <w:r w:rsidR="00A74479">
          <w:rPr>
            <w:rFonts w:eastAsiaTheme="minorEastAsia"/>
            <w:noProof/>
            <w:szCs w:val="22"/>
            <w:lang w:val="en-AU"/>
          </w:rPr>
          <w:tab/>
        </w:r>
        <w:r w:rsidR="00A74479" w:rsidRPr="000F2024">
          <w:rPr>
            <w:rStyle w:val="Hyperlink"/>
            <w:rFonts w:eastAsiaTheme="majorEastAsia"/>
            <w:noProof/>
          </w:rPr>
          <w:t>Management Framework</w:t>
        </w:r>
        <w:r w:rsidR="00A74479">
          <w:rPr>
            <w:noProof/>
            <w:webHidden/>
          </w:rPr>
          <w:tab/>
        </w:r>
        <w:r w:rsidR="00A74479">
          <w:rPr>
            <w:noProof/>
            <w:webHidden/>
          </w:rPr>
          <w:fldChar w:fldCharType="begin"/>
        </w:r>
        <w:r w:rsidR="00A74479">
          <w:rPr>
            <w:noProof/>
            <w:webHidden/>
          </w:rPr>
          <w:instrText xml:space="preserve"> PAGEREF _Toc126509295 \h </w:instrText>
        </w:r>
        <w:r w:rsidR="00A74479">
          <w:rPr>
            <w:noProof/>
            <w:webHidden/>
          </w:rPr>
        </w:r>
        <w:r w:rsidR="00A74479">
          <w:rPr>
            <w:noProof/>
            <w:webHidden/>
          </w:rPr>
          <w:fldChar w:fldCharType="separate"/>
        </w:r>
        <w:r w:rsidR="00306295">
          <w:rPr>
            <w:noProof/>
            <w:webHidden/>
          </w:rPr>
          <w:t>12-30</w:t>
        </w:r>
        <w:r w:rsidR="00A74479">
          <w:rPr>
            <w:noProof/>
            <w:webHidden/>
          </w:rPr>
          <w:fldChar w:fldCharType="end"/>
        </w:r>
      </w:hyperlink>
    </w:p>
    <w:p w14:paraId="461F3D96" w14:textId="31EC89E5" w:rsidR="00A74479" w:rsidRDefault="0041534F">
      <w:pPr>
        <w:pStyle w:val="TOC3"/>
        <w:tabs>
          <w:tab w:val="left" w:pos="1320"/>
          <w:tab w:val="right" w:leader="dot" w:pos="9402"/>
        </w:tabs>
        <w:rPr>
          <w:rFonts w:eastAsiaTheme="minorEastAsia"/>
          <w:noProof/>
          <w:szCs w:val="22"/>
          <w:lang w:val="en-AU"/>
        </w:rPr>
      </w:pPr>
      <w:hyperlink w:anchor="_Toc126509296" w:history="1">
        <w:r w:rsidR="00A74479" w:rsidRPr="000F2024">
          <w:rPr>
            <w:rStyle w:val="Hyperlink"/>
            <w:rFonts w:eastAsiaTheme="majorEastAsia"/>
            <w:noProof/>
          </w:rPr>
          <w:t>12.8.1</w:t>
        </w:r>
        <w:r w:rsidR="00A74479">
          <w:rPr>
            <w:rFonts w:eastAsiaTheme="minorEastAsia"/>
            <w:noProof/>
            <w:szCs w:val="22"/>
            <w:lang w:val="en-AU"/>
          </w:rPr>
          <w:tab/>
        </w:r>
        <w:r w:rsidR="00A74479" w:rsidRPr="000F2024">
          <w:rPr>
            <w:rStyle w:val="Hyperlink"/>
            <w:rFonts w:eastAsiaTheme="majorEastAsia"/>
            <w:noProof/>
          </w:rPr>
          <w:t>Environmental Objectives</w:t>
        </w:r>
        <w:r w:rsidR="00A74479">
          <w:rPr>
            <w:noProof/>
            <w:webHidden/>
          </w:rPr>
          <w:tab/>
        </w:r>
        <w:r w:rsidR="00A74479">
          <w:rPr>
            <w:noProof/>
            <w:webHidden/>
          </w:rPr>
          <w:fldChar w:fldCharType="begin"/>
        </w:r>
        <w:r w:rsidR="00A74479">
          <w:rPr>
            <w:noProof/>
            <w:webHidden/>
          </w:rPr>
          <w:instrText xml:space="preserve"> PAGEREF _Toc126509296 \h </w:instrText>
        </w:r>
        <w:r w:rsidR="00A74479">
          <w:rPr>
            <w:noProof/>
            <w:webHidden/>
          </w:rPr>
        </w:r>
        <w:r w:rsidR="00A74479">
          <w:rPr>
            <w:noProof/>
            <w:webHidden/>
          </w:rPr>
          <w:fldChar w:fldCharType="separate"/>
        </w:r>
        <w:r w:rsidR="00306295">
          <w:rPr>
            <w:noProof/>
            <w:webHidden/>
          </w:rPr>
          <w:t>12-30</w:t>
        </w:r>
        <w:r w:rsidR="00A74479">
          <w:rPr>
            <w:noProof/>
            <w:webHidden/>
          </w:rPr>
          <w:fldChar w:fldCharType="end"/>
        </w:r>
      </w:hyperlink>
    </w:p>
    <w:p w14:paraId="378A802E" w14:textId="514F2F00" w:rsidR="00A74479" w:rsidRDefault="0041534F">
      <w:pPr>
        <w:pStyle w:val="TOC3"/>
        <w:tabs>
          <w:tab w:val="left" w:pos="1320"/>
          <w:tab w:val="right" w:leader="dot" w:pos="9402"/>
        </w:tabs>
        <w:rPr>
          <w:rFonts w:eastAsiaTheme="minorEastAsia"/>
          <w:noProof/>
          <w:szCs w:val="22"/>
          <w:lang w:val="en-AU"/>
        </w:rPr>
      </w:pPr>
      <w:hyperlink w:anchor="_Toc126509297" w:history="1">
        <w:r w:rsidR="00A74479" w:rsidRPr="000F2024">
          <w:rPr>
            <w:rStyle w:val="Hyperlink"/>
            <w:rFonts w:eastAsiaTheme="majorEastAsia"/>
            <w:noProof/>
          </w:rPr>
          <w:t>12.8.2</w:t>
        </w:r>
        <w:r w:rsidR="00A74479">
          <w:rPr>
            <w:rFonts w:eastAsiaTheme="minorEastAsia"/>
            <w:noProof/>
            <w:szCs w:val="22"/>
            <w:lang w:val="en-AU"/>
          </w:rPr>
          <w:tab/>
        </w:r>
        <w:r w:rsidR="00A74479" w:rsidRPr="000F2024">
          <w:rPr>
            <w:rStyle w:val="Hyperlink"/>
            <w:rFonts w:eastAsiaTheme="majorEastAsia"/>
            <w:noProof/>
          </w:rPr>
          <w:t>Monitoring and Management</w:t>
        </w:r>
        <w:r w:rsidR="00A74479">
          <w:rPr>
            <w:noProof/>
            <w:webHidden/>
          </w:rPr>
          <w:tab/>
        </w:r>
        <w:r w:rsidR="00A74479">
          <w:rPr>
            <w:noProof/>
            <w:webHidden/>
          </w:rPr>
          <w:fldChar w:fldCharType="begin"/>
        </w:r>
        <w:r w:rsidR="00A74479">
          <w:rPr>
            <w:noProof/>
            <w:webHidden/>
          </w:rPr>
          <w:instrText xml:space="preserve"> PAGEREF _Toc126509297 \h </w:instrText>
        </w:r>
        <w:r w:rsidR="00A74479">
          <w:rPr>
            <w:noProof/>
            <w:webHidden/>
          </w:rPr>
        </w:r>
        <w:r w:rsidR="00A74479">
          <w:rPr>
            <w:noProof/>
            <w:webHidden/>
          </w:rPr>
          <w:fldChar w:fldCharType="separate"/>
        </w:r>
        <w:r w:rsidR="00306295">
          <w:rPr>
            <w:noProof/>
            <w:webHidden/>
          </w:rPr>
          <w:t>12-30</w:t>
        </w:r>
        <w:r w:rsidR="00A74479">
          <w:rPr>
            <w:noProof/>
            <w:webHidden/>
          </w:rPr>
          <w:fldChar w:fldCharType="end"/>
        </w:r>
      </w:hyperlink>
    </w:p>
    <w:p w14:paraId="576432A3" w14:textId="3A6B24D5" w:rsidR="00A74479" w:rsidRDefault="0041534F">
      <w:pPr>
        <w:pStyle w:val="TOC3"/>
        <w:tabs>
          <w:tab w:val="left" w:pos="1320"/>
          <w:tab w:val="right" w:leader="dot" w:pos="9402"/>
        </w:tabs>
        <w:rPr>
          <w:rFonts w:eastAsiaTheme="minorEastAsia"/>
          <w:noProof/>
          <w:szCs w:val="22"/>
          <w:lang w:val="en-AU"/>
        </w:rPr>
      </w:pPr>
      <w:hyperlink w:anchor="_Toc126509298" w:history="1">
        <w:r w:rsidR="00A74479" w:rsidRPr="000F2024">
          <w:rPr>
            <w:rStyle w:val="Hyperlink"/>
            <w:rFonts w:eastAsiaTheme="majorEastAsia"/>
            <w:noProof/>
          </w:rPr>
          <w:t>12.8.3</w:t>
        </w:r>
        <w:r w:rsidR="00A74479">
          <w:rPr>
            <w:rFonts w:eastAsiaTheme="minorEastAsia"/>
            <w:noProof/>
            <w:szCs w:val="22"/>
            <w:lang w:val="en-AU"/>
          </w:rPr>
          <w:tab/>
        </w:r>
        <w:r w:rsidR="00A74479" w:rsidRPr="000F2024">
          <w:rPr>
            <w:rStyle w:val="Hyperlink"/>
            <w:rFonts w:eastAsiaTheme="majorEastAsia"/>
            <w:noProof/>
          </w:rPr>
          <w:t>Audits</w:t>
        </w:r>
        <w:r w:rsidR="00A74479">
          <w:rPr>
            <w:noProof/>
            <w:webHidden/>
          </w:rPr>
          <w:tab/>
        </w:r>
        <w:r w:rsidR="00A74479">
          <w:rPr>
            <w:noProof/>
            <w:webHidden/>
          </w:rPr>
          <w:fldChar w:fldCharType="begin"/>
        </w:r>
        <w:r w:rsidR="00A74479">
          <w:rPr>
            <w:noProof/>
            <w:webHidden/>
          </w:rPr>
          <w:instrText xml:space="preserve"> PAGEREF _Toc126509298 \h </w:instrText>
        </w:r>
        <w:r w:rsidR="00A74479">
          <w:rPr>
            <w:noProof/>
            <w:webHidden/>
          </w:rPr>
        </w:r>
        <w:r w:rsidR="00A74479">
          <w:rPr>
            <w:noProof/>
            <w:webHidden/>
          </w:rPr>
          <w:fldChar w:fldCharType="separate"/>
        </w:r>
        <w:r w:rsidR="00306295">
          <w:rPr>
            <w:noProof/>
            <w:webHidden/>
          </w:rPr>
          <w:t>12-31</w:t>
        </w:r>
        <w:r w:rsidR="00A74479">
          <w:rPr>
            <w:noProof/>
            <w:webHidden/>
          </w:rPr>
          <w:fldChar w:fldCharType="end"/>
        </w:r>
      </w:hyperlink>
    </w:p>
    <w:p w14:paraId="39F76D75" w14:textId="4E50B1A8" w:rsidR="00A74479" w:rsidRDefault="0041534F">
      <w:pPr>
        <w:pStyle w:val="TOC2"/>
        <w:rPr>
          <w:rFonts w:eastAsiaTheme="minorEastAsia"/>
          <w:noProof/>
          <w:szCs w:val="22"/>
          <w:lang w:val="en-AU"/>
        </w:rPr>
      </w:pPr>
      <w:hyperlink w:anchor="_Toc126509299" w:history="1">
        <w:r w:rsidR="00A74479" w:rsidRPr="000F2024">
          <w:rPr>
            <w:rStyle w:val="Hyperlink"/>
            <w:rFonts w:eastAsiaTheme="majorEastAsia"/>
            <w:noProof/>
          </w:rPr>
          <w:t>12.9</w:t>
        </w:r>
        <w:r w:rsidR="00A74479">
          <w:rPr>
            <w:rFonts w:eastAsiaTheme="minorEastAsia"/>
            <w:noProof/>
            <w:szCs w:val="22"/>
            <w:lang w:val="en-AU"/>
          </w:rPr>
          <w:tab/>
        </w:r>
        <w:r w:rsidR="00A74479" w:rsidRPr="000F2024">
          <w:rPr>
            <w:rStyle w:val="Hyperlink"/>
            <w:rFonts w:eastAsiaTheme="majorEastAsia"/>
            <w:noProof/>
          </w:rPr>
          <w:t>Cumulative Impacts</w:t>
        </w:r>
        <w:r w:rsidR="00A74479">
          <w:rPr>
            <w:noProof/>
            <w:webHidden/>
          </w:rPr>
          <w:tab/>
        </w:r>
        <w:r w:rsidR="00A74479">
          <w:rPr>
            <w:noProof/>
            <w:webHidden/>
          </w:rPr>
          <w:fldChar w:fldCharType="begin"/>
        </w:r>
        <w:r w:rsidR="00A74479">
          <w:rPr>
            <w:noProof/>
            <w:webHidden/>
          </w:rPr>
          <w:instrText xml:space="preserve"> PAGEREF _Toc126509299 \h </w:instrText>
        </w:r>
        <w:r w:rsidR="00A74479">
          <w:rPr>
            <w:noProof/>
            <w:webHidden/>
          </w:rPr>
        </w:r>
        <w:r w:rsidR="00A74479">
          <w:rPr>
            <w:noProof/>
            <w:webHidden/>
          </w:rPr>
          <w:fldChar w:fldCharType="separate"/>
        </w:r>
        <w:r w:rsidR="00306295">
          <w:rPr>
            <w:noProof/>
            <w:webHidden/>
          </w:rPr>
          <w:t>12-31</w:t>
        </w:r>
        <w:r w:rsidR="00A74479">
          <w:rPr>
            <w:noProof/>
            <w:webHidden/>
          </w:rPr>
          <w:fldChar w:fldCharType="end"/>
        </w:r>
      </w:hyperlink>
    </w:p>
    <w:p w14:paraId="642EFDF7" w14:textId="6D681971" w:rsidR="00A74479" w:rsidRDefault="0041534F">
      <w:pPr>
        <w:pStyle w:val="TOC2"/>
        <w:rPr>
          <w:rFonts w:eastAsiaTheme="minorEastAsia"/>
          <w:noProof/>
          <w:szCs w:val="22"/>
          <w:lang w:val="en-AU"/>
        </w:rPr>
      </w:pPr>
      <w:hyperlink w:anchor="_Toc126509300" w:history="1">
        <w:r w:rsidR="00A74479" w:rsidRPr="000F2024">
          <w:rPr>
            <w:rStyle w:val="Hyperlink"/>
            <w:rFonts w:eastAsiaTheme="majorEastAsia"/>
            <w:noProof/>
          </w:rPr>
          <w:t>12.10</w:t>
        </w:r>
        <w:r w:rsidR="00A74479">
          <w:rPr>
            <w:rFonts w:eastAsiaTheme="minorEastAsia"/>
            <w:noProof/>
            <w:szCs w:val="22"/>
            <w:lang w:val="en-AU"/>
          </w:rPr>
          <w:tab/>
        </w:r>
        <w:r w:rsidR="00A74479" w:rsidRPr="000F2024">
          <w:rPr>
            <w:rStyle w:val="Hyperlink"/>
            <w:rFonts w:eastAsiaTheme="majorEastAsia"/>
            <w:noProof/>
          </w:rPr>
          <w:t>Conclusions</w:t>
        </w:r>
        <w:r w:rsidR="00A74479">
          <w:rPr>
            <w:noProof/>
            <w:webHidden/>
          </w:rPr>
          <w:tab/>
        </w:r>
        <w:r w:rsidR="00A74479">
          <w:rPr>
            <w:noProof/>
            <w:webHidden/>
          </w:rPr>
          <w:fldChar w:fldCharType="begin"/>
        </w:r>
        <w:r w:rsidR="00A74479">
          <w:rPr>
            <w:noProof/>
            <w:webHidden/>
          </w:rPr>
          <w:instrText xml:space="preserve"> PAGEREF _Toc126509300 \h </w:instrText>
        </w:r>
        <w:r w:rsidR="00A74479">
          <w:rPr>
            <w:noProof/>
            <w:webHidden/>
          </w:rPr>
        </w:r>
        <w:r w:rsidR="00A74479">
          <w:rPr>
            <w:noProof/>
            <w:webHidden/>
          </w:rPr>
          <w:fldChar w:fldCharType="separate"/>
        </w:r>
        <w:r w:rsidR="00306295">
          <w:rPr>
            <w:noProof/>
            <w:webHidden/>
          </w:rPr>
          <w:t>12-32</w:t>
        </w:r>
        <w:r w:rsidR="00A74479">
          <w:rPr>
            <w:noProof/>
            <w:webHidden/>
          </w:rPr>
          <w:fldChar w:fldCharType="end"/>
        </w:r>
      </w:hyperlink>
    </w:p>
    <w:p w14:paraId="4FB50417" w14:textId="767A7431" w:rsidR="00927905" w:rsidRPr="009124E8" w:rsidRDefault="001F5E42" w:rsidP="00927905">
      <w:pPr>
        <w:rPr>
          <w:color w:val="000000" w:themeColor="text1"/>
          <w:highlight w:val="lightGray"/>
        </w:rPr>
      </w:pPr>
      <w:r w:rsidRPr="009124E8">
        <w:rPr>
          <w:color w:val="000000" w:themeColor="text1"/>
          <w:highlight w:val="lightGray"/>
        </w:rPr>
        <w:fldChar w:fldCharType="end"/>
      </w:r>
    </w:p>
    <w:p w14:paraId="6E6AB4F4" w14:textId="77777777" w:rsidR="00927905" w:rsidRPr="009124E8" w:rsidRDefault="00927905" w:rsidP="006E02A5">
      <w:pPr>
        <w:pageBreakBefore/>
        <w:rPr>
          <w:b/>
          <w:color w:val="000000" w:themeColor="text1"/>
        </w:rPr>
      </w:pPr>
      <w:r w:rsidRPr="009124E8">
        <w:rPr>
          <w:b/>
          <w:color w:val="000000" w:themeColor="text1"/>
        </w:rPr>
        <w:lastRenderedPageBreak/>
        <w:t>TABLES</w:t>
      </w:r>
    </w:p>
    <w:p w14:paraId="395BD114" w14:textId="44E4A50B" w:rsidR="00024E37" w:rsidRDefault="002910E4">
      <w:pPr>
        <w:pStyle w:val="TableofFigures"/>
        <w:tabs>
          <w:tab w:val="right" w:leader="dot" w:pos="9402"/>
        </w:tabs>
        <w:rPr>
          <w:rFonts w:eastAsiaTheme="minorEastAsia"/>
          <w:noProof/>
          <w:szCs w:val="22"/>
          <w:lang w:val="en-AU"/>
        </w:rPr>
      </w:pPr>
      <w:r w:rsidRPr="009124E8">
        <w:rPr>
          <w:color w:val="000000" w:themeColor="text1"/>
          <w:highlight w:val="lightGray"/>
        </w:rPr>
        <w:fldChar w:fldCharType="begin"/>
      </w:r>
      <w:r w:rsidRPr="009124E8">
        <w:rPr>
          <w:color w:val="000000" w:themeColor="text1"/>
          <w:highlight w:val="lightGray"/>
        </w:rPr>
        <w:instrText xml:space="preserve"> TOC \h \z \c "Table" </w:instrText>
      </w:r>
      <w:r w:rsidRPr="009124E8">
        <w:rPr>
          <w:color w:val="000000" w:themeColor="text1"/>
          <w:highlight w:val="lightGray"/>
        </w:rPr>
        <w:fldChar w:fldCharType="separate"/>
      </w:r>
      <w:hyperlink w:anchor="_Toc127258357" w:history="1">
        <w:r w:rsidR="00024E37" w:rsidRPr="00567027">
          <w:rPr>
            <w:rStyle w:val="Hyperlink"/>
            <w:noProof/>
          </w:rPr>
          <w:t>Table 12</w:t>
        </w:r>
        <w:r w:rsidR="00024E37" w:rsidRPr="00567027">
          <w:rPr>
            <w:rStyle w:val="Hyperlink"/>
            <w:noProof/>
          </w:rPr>
          <w:noBreakHyphen/>
          <w:t>1: Modelled scenarios</w:t>
        </w:r>
        <w:r w:rsidR="00024E37">
          <w:rPr>
            <w:noProof/>
            <w:webHidden/>
          </w:rPr>
          <w:tab/>
        </w:r>
        <w:r w:rsidR="00024E37">
          <w:rPr>
            <w:noProof/>
            <w:webHidden/>
          </w:rPr>
          <w:fldChar w:fldCharType="begin"/>
        </w:r>
        <w:r w:rsidR="00024E37">
          <w:rPr>
            <w:noProof/>
            <w:webHidden/>
          </w:rPr>
          <w:instrText xml:space="preserve"> PAGEREF _Toc127258357 \h </w:instrText>
        </w:r>
        <w:r w:rsidR="00024E37">
          <w:rPr>
            <w:noProof/>
            <w:webHidden/>
          </w:rPr>
        </w:r>
        <w:r w:rsidR="00024E37">
          <w:rPr>
            <w:noProof/>
            <w:webHidden/>
          </w:rPr>
          <w:fldChar w:fldCharType="separate"/>
        </w:r>
        <w:r w:rsidR="00306295">
          <w:rPr>
            <w:noProof/>
            <w:webHidden/>
          </w:rPr>
          <w:t>12-5</w:t>
        </w:r>
        <w:r w:rsidR="00024E37">
          <w:rPr>
            <w:noProof/>
            <w:webHidden/>
          </w:rPr>
          <w:fldChar w:fldCharType="end"/>
        </w:r>
      </w:hyperlink>
    </w:p>
    <w:p w14:paraId="1270B95F" w14:textId="2929DAEF" w:rsidR="00024E37" w:rsidRDefault="0041534F">
      <w:pPr>
        <w:pStyle w:val="TableofFigures"/>
        <w:tabs>
          <w:tab w:val="right" w:leader="dot" w:pos="9402"/>
        </w:tabs>
        <w:rPr>
          <w:rFonts w:eastAsiaTheme="minorEastAsia"/>
          <w:noProof/>
          <w:szCs w:val="22"/>
          <w:lang w:val="en-AU"/>
        </w:rPr>
      </w:pPr>
      <w:hyperlink w:anchor="_Toc127258358" w:history="1">
        <w:r w:rsidR="00024E37" w:rsidRPr="00567027">
          <w:rPr>
            <w:rStyle w:val="Hyperlink"/>
            <w:noProof/>
          </w:rPr>
          <w:t>Table 12</w:t>
        </w:r>
        <w:r w:rsidR="00024E37" w:rsidRPr="00567027">
          <w:rPr>
            <w:rStyle w:val="Hyperlink"/>
            <w:noProof/>
          </w:rPr>
          <w:noBreakHyphen/>
          <w:t>2: Ambient and background noise summary</w:t>
        </w:r>
        <w:r w:rsidR="00024E37">
          <w:rPr>
            <w:noProof/>
            <w:webHidden/>
          </w:rPr>
          <w:tab/>
        </w:r>
        <w:r w:rsidR="00024E37">
          <w:rPr>
            <w:noProof/>
            <w:webHidden/>
          </w:rPr>
          <w:fldChar w:fldCharType="begin"/>
        </w:r>
        <w:r w:rsidR="00024E37">
          <w:rPr>
            <w:noProof/>
            <w:webHidden/>
          </w:rPr>
          <w:instrText xml:space="preserve"> PAGEREF _Toc127258358 \h </w:instrText>
        </w:r>
        <w:r w:rsidR="00024E37">
          <w:rPr>
            <w:noProof/>
            <w:webHidden/>
          </w:rPr>
        </w:r>
        <w:r w:rsidR="00024E37">
          <w:rPr>
            <w:noProof/>
            <w:webHidden/>
          </w:rPr>
          <w:fldChar w:fldCharType="separate"/>
        </w:r>
        <w:r w:rsidR="00306295">
          <w:rPr>
            <w:noProof/>
            <w:webHidden/>
          </w:rPr>
          <w:t>12-9</w:t>
        </w:r>
        <w:r w:rsidR="00024E37">
          <w:rPr>
            <w:noProof/>
            <w:webHidden/>
          </w:rPr>
          <w:fldChar w:fldCharType="end"/>
        </w:r>
      </w:hyperlink>
    </w:p>
    <w:p w14:paraId="09842178" w14:textId="182F8DE3" w:rsidR="00024E37" w:rsidRDefault="0041534F">
      <w:pPr>
        <w:pStyle w:val="TableofFigures"/>
        <w:tabs>
          <w:tab w:val="right" w:leader="dot" w:pos="9402"/>
        </w:tabs>
        <w:rPr>
          <w:rFonts w:eastAsiaTheme="minorEastAsia"/>
          <w:noProof/>
          <w:szCs w:val="22"/>
          <w:lang w:val="en-AU"/>
        </w:rPr>
      </w:pPr>
      <w:hyperlink w:anchor="_Toc127258359" w:history="1">
        <w:r w:rsidR="00024E37" w:rsidRPr="00567027">
          <w:rPr>
            <w:rStyle w:val="Hyperlink"/>
            <w:noProof/>
          </w:rPr>
          <w:t>Table 12</w:t>
        </w:r>
        <w:r w:rsidR="00024E37" w:rsidRPr="00567027">
          <w:rPr>
            <w:rStyle w:val="Hyperlink"/>
            <w:noProof/>
          </w:rPr>
          <w:noBreakHyphen/>
          <w:t>3: Total vehicle movement and percent heavy vehicles (HV) – 15 hr and 9 hr</w:t>
        </w:r>
        <w:r w:rsidR="00024E37">
          <w:rPr>
            <w:noProof/>
            <w:webHidden/>
          </w:rPr>
          <w:tab/>
        </w:r>
        <w:r w:rsidR="00024E37">
          <w:rPr>
            <w:noProof/>
            <w:webHidden/>
          </w:rPr>
          <w:fldChar w:fldCharType="begin"/>
        </w:r>
        <w:r w:rsidR="00024E37">
          <w:rPr>
            <w:noProof/>
            <w:webHidden/>
          </w:rPr>
          <w:instrText xml:space="preserve"> PAGEREF _Toc127258359 \h </w:instrText>
        </w:r>
        <w:r w:rsidR="00024E37">
          <w:rPr>
            <w:noProof/>
            <w:webHidden/>
          </w:rPr>
        </w:r>
        <w:r w:rsidR="00024E37">
          <w:rPr>
            <w:noProof/>
            <w:webHidden/>
          </w:rPr>
          <w:fldChar w:fldCharType="separate"/>
        </w:r>
        <w:r w:rsidR="00306295">
          <w:rPr>
            <w:noProof/>
            <w:webHidden/>
          </w:rPr>
          <w:t>12-10</w:t>
        </w:r>
        <w:r w:rsidR="00024E37">
          <w:rPr>
            <w:noProof/>
            <w:webHidden/>
          </w:rPr>
          <w:fldChar w:fldCharType="end"/>
        </w:r>
      </w:hyperlink>
    </w:p>
    <w:p w14:paraId="2D04B5A9" w14:textId="22F715C4" w:rsidR="00024E37" w:rsidRDefault="0041534F">
      <w:pPr>
        <w:pStyle w:val="TableofFigures"/>
        <w:tabs>
          <w:tab w:val="right" w:leader="dot" w:pos="9402"/>
        </w:tabs>
        <w:rPr>
          <w:rFonts w:eastAsiaTheme="minorEastAsia"/>
          <w:noProof/>
          <w:szCs w:val="22"/>
          <w:lang w:val="en-AU"/>
        </w:rPr>
      </w:pPr>
      <w:hyperlink w:anchor="_Toc127258360" w:history="1">
        <w:r w:rsidR="00024E37" w:rsidRPr="00567027">
          <w:rPr>
            <w:rStyle w:val="Hyperlink"/>
            <w:noProof/>
          </w:rPr>
          <w:t>Table 12</w:t>
        </w:r>
        <w:r w:rsidR="00024E37" w:rsidRPr="00567027">
          <w:rPr>
            <w:rStyle w:val="Hyperlink"/>
            <w:noProof/>
          </w:rPr>
          <w:noBreakHyphen/>
          <w:t>4: Total vehicle movement and percent heavy vehicles (HV) – 18 hr</w:t>
        </w:r>
        <w:r w:rsidR="00024E37">
          <w:rPr>
            <w:noProof/>
            <w:webHidden/>
          </w:rPr>
          <w:tab/>
        </w:r>
        <w:r w:rsidR="00024E37">
          <w:rPr>
            <w:noProof/>
            <w:webHidden/>
          </w:rPr>
          <w:fldChar w:fldCharType="begin"/>
        </w:r>
        <w:r w:rsidR="00024E37">
          <w:rPr>
            <w:noProof/>
            <w:webHidden/>
          </w:rPr>
          <w:instrText xml:space="preserve"> PAGEREF _Toc127258360 \h </w:instrText>
        </w:r>
        <w:r w:rsidR="00024E37">
          <w:rPr>
            <w:noProof/>
            <w:webHidden/>
          </w:rPr>
        </w:r>
        <w:r w:rsidR="00024E37">
          <w:rPr>
            <w:noProof/>
            <w:webHidden/>
          </w:rPr>
          <w:fldChar w:fldCharType="separate"/>
        </w:r>
        <w:r w:rsidR="00306295">
          <w:rPr>
            <w:noProof/>
            <w:webHidden/>
          </w:rPr>
          <w:t>12-10</w:t>
        </w:r>
        <w:r w:rsidR="00024E37">
          <w:rPr>
            <w:noProof/>
            <w:webHidden/>
          </w:rPr>
          <w:fldChar w:fldCharType="end"/>
        </w:r>
      </w:hyperlink>
    </w:p>
    <w:p w14:paraId="28B9EFA9" w14:textId="586E94AB" w:rsidR="00024E37" w:rsidRDefault="0041534F">
      <w:pPr>
        <w:pStyle w:val="TableofFigures"/>
        <w:tabs>
          <w:tab w:val="right" w:leader="dot" w:pos="9402"/>
        </w:tabs>
        <w:rPr>
          <w:rFonts w:eastAsiaTheme="minorEastAsia"/>
          <w:noProof/>
          <w:szCs w:val="22"/>
          <w:lang w:val="en-AU"/>
        </w:rPr>
      </w:pPr>
      <w:hyperlink w:anchor="_Toc127258361" w:history="1">
        <w:r w:rsidR="00024E37" w:rsidRPr="00567027">
          <w:rPr>
            <w:rStyle w:val="Hyperlink"/>
            <w:noProof/>
          </w:rPr>
          <w:t>Table 12</w:t>
        </w:r>
        <w:r w:rsidR="00024E37" w:rsidRPr="00567027">
          <w:rPr>
            <w:rStyle w:val="Hyperlink"/>
            <w:noProof/>
          </w:rPr>
          <w:noBreakHyphen/>
          <w:t>5: Potential Impacts</w:t>
        </w:r>
        <w:r w:rsidR="00024E37">
          <w:rPr>
            <w:noProof/>
            <w:webHidden/>
          </w:rPr>
          <w:tab/>
        </w:r>
        <w:r w:rsidR="00024E37">
          <w:rPr>
            <w:noProof/>
            <w:webHidden/>
          </w:rPr>
          <w:fldChar w:fldCharType="begin"/>
        </w:r>
        <w:r w:rsidR="00024E37">
          <w:rPr>
            <w:noProof/>
            <w:webHidden/>
          </w:rPr>
          <w:instrText xml:space="preserve"> PAGEREF _Toc127258361 \h </w:instrText>
        </w:r>
        <w:r w:rsidR="00024E37">
          <w:rPr>
            <w:noProof/>
            <w:webHidden/>
          </w:rPr>
        </w:r>
        <w:r w:rsidR="00024E37">
          <w:rPr>
            <w:noProof/>
            <w:webHidden/>
          </w:rPr>
          <w:fldChar w:fldCharType="separate"/>
        </w:r>
        <w:r w:rsidR="00306295">
          <w:rPr>
            <w:noProof/>
            <w:webHidden/>
          </w:rPr>
          <w:t>12-11</w:t>
        </w:r>
        <w:r w:rsidR="00024E37">
          <w:rPr>
            <w:noProof/>
            <w:webHidden/>
          </w:rPr>
          <w:fldChar w:fldCharType="end"/>
        </w:r>
      </w:hyperlink>
    </w:p>
    <w:p w14:paraId="002BE304" w14:textId="65D1D3BA" w:rsidR="00024E37" w:rsidRDefault="0041534F">
      <w:pPr>
        <w:pStyle w:val="TableofFigures"/>
        <w:tabs>
          <w:tab w:val="right" w:leader="dot" w:pos="9402"/>
        </w:tabs>
        <w:rPr>
          <w:rFonts w:eastAsiaTheme="minorEastAsia"/>
          <w:noProof/>
          <w:szCs w:val="22"/>
          <w:lang w:val="en-AU"/>
        </w:rPr>
      </w:pPr>
      <w:hyperlink w:anchor="_Toc127258362" w:history="1">
        <w:r w:rsidR="00024E37" w:rsidRPr="00567027">
          <w:rPr>
            <w:rStyle w:val="Hyperlink"/>
            <w:noProof/>
          </w:rPr>
          <w:t>Table 12</w:t>
        </w:r>
        <w:r w:rsidR="00024E37" w:rsidRPr="00567027">
          <w:rPr>
            <w:rStyle w:val="Hyperlink"/>
            <w:noProof/>
          </w:rPr>
          <w:noBreakHyphen/>
          <w:t>6: Sensitive receptors</w:t>
        </w:r>
        <w:r w:rsidR="00024E37">
          <w:rPr>
            <w:noProof/>
            <w:webHidden/>
          </w:rPr>
          <w:tab/>
        </w:r>
        <w:r w:rsidR="00024E37">
          <w:rPr>
            <w:noProof/>
            <w:webHidden/>
          </w:rPr>
          <w:fldChar w:fldCharType="begin"/>
        </w:r>
        <w:r w:rsidR="00024E37">
          <w:rPr>
            <w:noProof/>
            <w:webHidden/>
          </w:rPr>
          <w:instrText xml:space="preserve"> PAGEREF _Toc127258362 \h </w:instrText>
        </w:r>
        <w:r w:rsidR="00024E37">
          <w:rPr>
            <w:noProof/>
            <w:webHidden/>
          </w:rPr>
        </w:r>
        <w:r w:rsidR="00024E37">
          <w:rPr>
            <w:noProof/>
            <w:webHidden/>
          </w:rPr>
          <w:fldChar w:fldCharType="separate"/>
        </w:r>
        <w:r w:rsidR="00306295">
          <w:rPr>
            <w:noProof/>
            <w:webHidden/>
          </w:rPr>
          <w:t>12-11</w:t>
        </w:r>
        <w:r w:rsidR="00024E37">
          <w:rPr>
            <w:noProof/>
            <w:webHidden/>
          </w:rPr>
          <w:fldChar w:fldCharType="end"/>
        </w:r>
      </w:hyperlink>
    </w:p>
    <w:p w14:paraId="2EB0C1E8" w14:textId="3E026B5E" w:rsidR="00024E37" w:rsidRDefault="0041534F">
      <w:pPr>
        <w:pStyle w:val="TableofFigures"/>
        <w:tabs>
          <w:tab w:val="right" w:leader="dot" w:pos="9402"/>
        </w:tabs>
        <w:rPr>
          <w:rFonts w:eastAsiaTheme="minorEastAsia"/>
          <w:noProof/>
          <w:szCs w:val="22"/>
          <w:lang w:val="en-AU"/>
        </w:rPr>
      </w:pPr>
      <w:hyperlink w:anchor="_Toc127258363" w:history="1">
        <w:r w:rsidR="00024E37" w:rsidRPr="00567027">
          <w:rPr>
            <w:rStyle w:val="Hyperlink"/>
            <w:noProof/>
          </w:rPr>
          <w:t>Table 12</w:t>
        </w:r>
        <w:r w:rsidR="00024E37" w:rsidRPr="00567027">
          <w:rPr>
            <w:rStyle w:val="Hyperlink"/>
            <w:noProof/>
          </w:rPr>
          <w:noBreakHyphen/>
          <w:t>7: Assessment criteria</w:t>
        </w:r>
        <w:r w:rsidR="00024E37">
          <w:rPr>
            <w:noProof/>
            <w:webHidden/>
          </w:rPr>
          <w:tab/>
        </w:r>
        <w:r w:rsidR="00024E37">
          <w:rPr>
            <w:noProof/>
            <w:webHidden/>
          </w:rPr>
          <w:fldChar w:fldCharType="begin"/>
        </w:r>
        <w:r w:rsidR="00024E37">
          <w:rPr>
            <w:noProof/>
            <w:webHidden/>
          </w:rPr>
          <w:instrText xml:space="preserve"> PAGEREF _Toc127258363 \h </w:instrText>
        </w:r>
        <w:r w:rsidR="00024E37">
          <w:rPr>
            <w:noProof/>
            <w:webHidden/>
          </w:rPr>
        </w:r>
        <w:r w:rsidR="00024E37">
          <w:rPr>
            <w:noProof/>
            <w:webHidden/>
          </w:rPr>
          <w:fldChar w:fldCharType="separate"/>
        </w:r>
        <w:r w:rsidR="00306295">
          <w:rPr>
            <w:noProof/>
            <w:webHidden/>
          </w:rPr>
          <w:t>12-13</w:t>
        </w:r>
        <w:r w:rsidR="00024E37">
          <w:rPr>
            <w:noProof/>
            <w:webHidden/>
          </w:rPr>
          <w:fldChar w:fldCharType="end"/>
        </w:r>
      </w:hyperlink>
    </w:p>
    <w:p w14:paraId="4E0BB6A0" w14:textId="226020B8" w:rsidR="00024E37" w:rsidRDefault="0041534F">
      <w:pPr>
        <w:pStyle w:val="TableofFigures"/>
        <w:tabs>
          <w:tab w:val="right" w:leader="dot" w:pos="9402"/>
        </w:tabs>
        <w:rPr>
          <w:rFonts w:eastAsiaTheme="minorEastAsia"/>
          <w:noProof/>
          <w:szCs w:val="22"/>
          <w:lang w:val="en-AU"/>
        </w:rPr>
      </w:pPr>
      <w:hyperlink w:anchor="_Toc127258364" w:history="1">
        <w:r w:rsidR="00024E37" w:rsidRPr="00567027">
          <w:rPr>
            <w:rStyle w:val="Hyperlink"/>
            <w:noProof/>
          </w:rPr>
          <w:t>Table 12</w:t>
        </w:r>
        <w:r w:rsidR="00024E37" w:rsidRPr="00567027">
          <w:rPr>
            <w:rStyle w:val="Hyperlink"/>
            <w:noProof/>
          </w:rPr>
          <w:noBreakHyphen/>
          <w:t>8: Significance ratings</w:t>
        </w:r>
        <w:r w:rsidR="00024E37">
          <w:rPr>
            <w:noProof/>
            <w:webHidden/>
          </w:rPr>
          <w:tab/>
        </w:r>
        <w:r w:rsidR="00024E37">
          <w:rPr>
            <w:noProof/>
            <w:webHidden/>
          </w:rPr>
          <w:fldChar w:fldCharType="begin"/>
        </w:r>
        <w:r w:rsidR="00024E37">
          <w:rPr>
            <w:noProof/>
            <w:webHidden/>
          </w:rPr>
          <w:instrText xml:space="preserve"> PAGEREF _Toc127258364 \h </w:instrText>
        </w:r>
        <w:r w:rsidR="00024E37">
          <w:rPr>
            <w:noProof/>
            <w:webHidden/>
          </w:rPr>
        </w:r>
        <w:r w:rsidR="00024E37">
          <w:rPr>
            <w:noProof/>
            <w:webHidden/>
          </w:rPr>
          <w:fldChar w:fldCharType="separate"/>
        </w:r>
        <w:r w:rsidR="00306295">
          <w:rPr>
            <w:noProof/>
            <w:webHidden/>
          </w:rPr>
          <w:t>12-13</w:t>
        </w:r>
        <w:r w:rsidR="00024E37">
          <w:rPr>
            <w:noProof/>
            <w:webHidden/>
          </w:rPr>
          <w:fldChar w:fldCharType="end"/>
        </w:r>
      </w:hyperlink>
    </w:p>
    <w:p w14:paraId="3269FC15" w14:textId="664432F1" w:rsidR="00024E37" w:rsidRDefault="0041534F">
      <w:pPr>
        <w:pStyle w:val="TableofFigures"/>
        <w:tabs>
          <w:tab w:val="right" w:leader="dot" w:pos="9402"/>
        </w:tabs>
        <w:rPr>
          <w:rFonts w:eastAsiaTheme="minorEastAsia"/>
          <w:noProof/>
          <w:szCs w:val="22"/>
          <w:lang w:val="en-AU"/>
        </w:rPr>
      </w:pPr>
      <w:hyperlink w:anchor="_Toc127258365" w:history="1">
        <w:r w:rsidR="00024E37" w:rsidRPr="00567027">
          <w:rPr>
            <w:rStyle w:val="Hyperlink"/>
            <w:noProof/>
          </w:rPr>
          <w:t>Table 12</w:t>
        </w:r>
        <w:r w:rsidR="00024E37" w:rsidRPr="00567027">
          <w:rPr>
            <w:rStyle w:val="Hyperlink"/>
            <w:noProof/>
          </w:rPr>
          <w:noBreakHyphen/>
          <w:t>9: Noise levels LAeq, 30 minute</w:t>
        </w:r>
        <w:r w:rsidR="00024E37">
          <w:rPr>
            <w:noProof/>
            <w:webHidden/>
          </w:rPr>
          <w:tab/>
        </w:r>
        <w:r w:rsidR="00024E37">
          <w:rPr>
            <w:noProof/>
            <w:webHidden/>
          </w:rPr>
          <w:fldChar w:fldCharType="begin"/>
        </w:r>
        <w:r w:rsidR="00024E37">
          <w:rPr>
            <w:noProof/>
            <w:webHidden/>
          </w:rPr>
          <w:instrText xml:space="preserve"> PAGEREF _Toc127258365 \h </w:instrText>
        </w:r>
        <w:r w:rsidR="00024E37">
          <w:rPr>
            <w:noProof/>
            <w:webHidden/>
          </w:rPr>
        </w:r>
        <w:r w:rsidR="00024E37">
          <w:rPr>
            <w:noProof/>
            <w:webHidden/>
          </w:rPr>
          <w:fldChar w:fldCharType="separate"/>
        </w:r>
        <w:r w:rsidR="00306295">
          <w:rPr>
            <w:noProof/>
            <w:webHidden/>
          </w:rPr>
          <w:t>12-18</w:t>
        </w:r>
        <w:r w:rsidR="00024E37">
          <w:rPr>
            <w:noProof/>
            <w:webHidden/>
          </w:rPr>
          <w:fldChar w:fldCharType="end"/>
        </w:r>
      </w:hyperlink>
    </w:p>
    <w:p w14:paraId="26F870F2" w14:textId="1E65C510" w:rsidR="00024E37" w:rsidRDefault="0041534F">
      <w:pPr>
        <w:pStyle w:val="TableofFigures"/>
        <w:tabs>
          <w:tab w:val="right" w:leader="dot" w:pos="9402"/>
        </w:tabs>
        <w:rPr>
          <w:rFonts w:eastAsiaTheme="minorEastAsia"/>
          <w:noProof/>
          <w:szCs w:val="22"/>
          <w:lang w:val="en-AU"/>
        </w:rPr>
      </w:pPr>
      <w:hyperlink w:anchor="_Toc127258366" w:history="1">
        <w:r w:rsidR="00024E37" w:rsidRPr="00567027">
          <w:rPr>
            <w:rStyle w:val="Hyperlink"/>
            <w:noProof/>
          </w:rPr>
          <w:t>Table 12</w:t>
        </w:r>
        <w:r w:rsidR="00024E37" w:rsidRPr="00567027">
          <w:rPr>
            <w:rStyle w:val="Hyperlink"/>
            <w:noProof/>
          </w:rPr>
          <w:noBreakHyphen/>
          <w:t>10: Operational criteria/ thresholds</w:t>
        </w:r>
        <w:r w:rsidR="00024E37">
          <w:rPr>
            <w:noProof/>
            <w:webHidden/>
          </w:rPr>
          <w:tab/>
        </w:r>
        <w:r w:rsidR="00024E37">
          <w:rPr>
            <w:noProof/>
            <w:webHidden/>
          </w:rPr>
          <w:fldChar w:fldCharType="begin"/>
        </w:r>
        <w:r w:rsidR="00024E37">
          <w:rPr>
            <w:noProof/>
            <w:webHidden/>
          </w:rPr>
          <w:instrText xml:space="preserve"> PAGEREF _Toc127258366 \h </w:instrText>
        </w:r>
        <w:r w:rsidR="00024E37">
          <w:rPr>
            <w:noProof/>
            <w:webHidden/>
          </w:rPr>
        </w:r>
        <w:r w:rsidR="00024E37">
          <w:rPr>
            <w:noProof/>
            <w:webHidden/>
          </w:rPr>
          <w:fldChar w:fldCharType="separate"/>
        </w:r>
        <w:r w:rsidR="00306295">
          <w:rPr>
            <w:noProof/>
            <w:webHidden/>
          </w:rPr>
          <w:t>12-19</w:t>
        </w:r>
        <w:r w:rsidR="00024E37">
          <w:rPr>
            <w:noProof/>
            <w:webHidden/>
          </w:rPr>
          <w:fldChar w:fldCharType="end"/>
        </w:r>
      </w:hyperlink>
    </w:p>
    <w:p w14:paraId="2411BA0D" w14:textId="50755563" w:rsidR="00024E37" w:rsidRDefault="0041534F">
      <w:pPr>
        <w:pStyle w:val="TableofFigures"/>
        <w:tabs>
          <w:tab w:val="right" w:leader="dot" w:pos="9402"/>
        </w:tabs>
        <w:rPr>
          <w:rFonts w:eastAsiaTheme="minorEastAsia"/>
          <w:noProof/>
          <w:szCs w:val="22"/>
          <w:lang w:val="en-AU"/>
        </w:rPr>
      </w:pPr>
      <w:hyperlink w:anchor="_Toc127258367" w:history="1">
        <w:r w:rsidR="00024E37" w:rsidRPr="00567027">
          <w:rPr>
            <w:rStyle w:val="Hyperlink"/>
            <w:noProof/>
          </w:rPr>
          <w:t>Table 12</w:t>
        </w:r>
        <w:r w:rsidR="00024E37" w:rsidRPr="00567027">
          <w:rPr>
            <w:rStyle w:val="Hyperlink"/>
            <w:noProof/>
          </w:rPr>
          <w:noBreakHyphen/>
          <w:t xml:space="preserve">11: Road traffic noise criteria </w:t>
        </w:r>
        <w:r w:rsidR="00024E37" w:rsidRPr="00567027">
          <w:rPr>
            <w:rStyle w:val="Hyperlink"/>
            <w:noProof/>
            <w:lang w:val="en-GB"/>
          </w:rPr>
          <w:t>(DECCW, 2011)</w:t>
        </w:r>
        <w:r w:rsidR="00024E37">
          <w:rPr>
            <w:noProof/>
            <w:webHidden/>
          </w:rPr>
          <w:tab/>
        </w:r>
        <w:r w:rsidR="00024E37">
          <w:rPr>
            <w:noProof/>
            <w:webHidden/>
          </w:rPr>
          <w:fldChar w:fldCharType="begin"/>
        </w:r>
        <w:r w:rsidR="00024E37">
          <w:rPr>
            <w:noProof/>
            <w:webHidden/>
          </w:rPr>
          <w:instrText xml:space="preserve"> PAGEREF _Toc127258367 \h </w:instrText>
        </w:r>
        <w:r w:rsidR="00024E37">
          <w:rPr>
            <w:noProof/>
            <w:webHidden/>
          </w:rPr>
        </w:r>
        <w:r w:rsidR="00024E37">
          <w:rPr>
            <w:noProof/>
            <w:webHidden/>
          </w:rPr>
          <w:fldChar w:fldCharType="separate"/>
        </w:r>
        <w:r w:rsidR="00306295">
          <w:rPr>
            <w:noProof/>
            <w:webHidden/>
          </w:rPr>
          <w:t>12-24</w:t>
        </w:r>
        <w:r w:rsidR="00024E37">
          <w:rPr>
            <w:noProof/>
            <w:webHidden/>
          </w:rPr>
          <w:fldChar w:fldCharType="end"/>
        </w:r>
      </w:hyperlink>
    </w:p>
    <w:p w14:paraId="571B38CC" w14:textId="479D02DE" w:rsidR="00024E37" w:rsidRDefault="0041534F">
      <w:pPr>
        <w:pStyle w:val="TableofFigures"/>
        <w:tabs>
          <w:tab w:val="right" w:leader="dot" w:pos="9402"/>
        </w:tabs>
        <w:rPr>
          <w:rFonts w:eastAsiaTheme="minorEastAsia"/>
          <w:noProof/>
          <w:szCs w:val="22"/>
          <w:lang w:val="en-AU"/>
        </w:rPr>
      </w:pPr>
      <w:hyperlink w:anchor="_Toc127258368" w:history="1">
        <w:r w:rsidR="00024E37" w:rsidRPr="00567027">
          <w:rPr>
            <w:rStyle w:val="Hyperlink"/>
            <w:noProof/>
          </w:rPr>
          <w:t>Table 12</w:t>
        </w:r>
        <w:r w:rsidR="00024E37" w:rsidRPr="00567027">
          <w:rPr>
            <w:rStyle w:val="Hyperlink"/>
            <w:noProof/>
          </w:rPr>
          <w:noBreakHyphen/>
          <w:t>12: Noise levels existing and future</w:t>
        </w:r>
        <w:r w:rsidR="00024E37">
          <w:rPr>
            <w:noProof/>
            <w:webHidden/>
          </w:rPr>
          <w:tab/>
        </w:r>
        <w:r w:rsidR="00024E37">
          <w:rPr>
            <w:noProof/>
            <w:webHidden/>
          </w:rPr>
          <w:fldChar w:fldCharType="begin"/>
        </w:r>
        <w:r w:rsidR="00024E37">
          <w:rPr>
            <w:noProof/>
            <w:webHidden/>
          </w:rPr>
          <w:instrText xml:space="preserve"> PAGEREF _Toc127258368 \h </w:instrText>
        </w:r>
        <w:r w:rsidR="00024E37">
          <w:rPr>
            <w:noProof/>
            <w:webHidden/>
          </w:rPr>
        </w:r>
        <w:r w:rsidR="00024E37">
          <w:rPr>
            <w:noProof/>
            <w:webHidden/>
          </w:rPr>
          <w:fldChar w:fldCharType="separate"/>
        </w:r>
        <w:r w:rsidR="00306295">
          <w:rPr>
            <w:noProof/>
            <w:webHidden/>
          </w:rPr>
          <w:t>12-26</w:t>
        </w:r>
        <w:r w:rsidR="00024E37">
          <w:rPr>
            <w:noProof/>
            <w:webHidden/>
          </w:rPr>
          <w:fldChar w:fldCharType="end"/>
        </w:r>
      </w:hyperlink>
    </w:p>
    <w:p w14:paraId="36E90E2A" w14:textId="43EB4AD7" w:rsidR="00D321EE" w:rsidRPr="009124E8" w:rsidRDefault="002910E4" w:rsidP="00927905">
      <w:pPr>
        <w:rPr>
          <w:color w:val="000000" w:themeColor="text1"/>
        </w:rPr>
      </w:pPr>
      <w:r w:rsidRPr="009124E8">
        <w:rPr>
          <w:color w:val="000000" w:themeColor="text1"/>
          <w:highlight w:val="lightGray"/>
        </w:rPr>
        <w:fldChar w:fldCharType="end"/>
      </w:r>
    </w:p>
    <w:p w14:paraId="25D1242C" w14:textId="77777777" w:rsidR="00927905" w:rsidRPr="009124E8" w:rsidRDefault="00927905" w:rsidP="00927905">
      <w:pPr>
        <w:rPr>
          <w:b/>
          <w:color w:val="000000" w:themeColor="text1"/>
        </w:rPr>
      </w:pPr>
      <w:r w:rsidRPr="009124E8">
        <w:rPr>
          <w:b/>
          <w:color w:val="000000" w:themeColor="text1"/>
        </w:rPr>
        <w:t>FIGURES</w:t>
      </w:r>
    </w:p>
    <w:p w14:paraId="32A9471B" w14:textId="75B50981" w:rsidR="00944171" w:rsidRDefault="002910E4">
      <w:pPr>
        <w:pStyle w:val="TableofFigures"/>
        <w:tabs>
          <w:tab w:val="right" w:leader="dot" w:pos="9402"/>
        </w:tabs>
        <w:rPr>
          <w:rFonts w:eastAsiaTheme="minorEastAsia"/>
          <w:noProof/>
          <w:szCs w:val="22"/>
          <w:lang w:val="en-AU" w:eastAsia="zh-CN"/>
        </w:rPr>
      </w:pPr>
      <w:r w:rsidRPr="009124E8">
        <w:rPr>
          <w:bCs/>
          <w:color w:val="000000" w:themeColor="text1"/>
          <w:highlight w:val="lightGray"/>
        </w:rPr>
        <w:fldChar w:fldCharType="begin"/>
      </w:r>
      <w:r w:rsidRPr="009124E8">
        <w:rPr>
          <w:bCs/>
          <w:color w:val="000000" w:themeColor="text1"/>
          <w:highlight w:val="lightGray"/>
        </w:rPr>
        <w:instrText xml:space="preserve"> TOC \h \z \c "Figure" </w:instrText>
      </w:r>
      <w:r w:rsidRPr="009124E8">
        <w:rPr>
          <w:bCs/>
          <w:color w:val="000000" w:themeColor="text1"/>
          <w:highlight w:val="lightGray"/>
        </w:rPr>
        <w:fldChar w:fldCharType="separate"/>
      </w:r>
      <w:hyperlink w:anchor="_Toc126229309" w:history="1">
        <w:r w:rsidR="00944171" w:rsidRPr="00EB1BC3">
          <w:rPr>
            <w:rStyle w:val="Hyperlink"/>
            <w:noProof/>
          </w:rPr>
          <w:t>Figure 12</w:t>
        </w:r>
        <w:r w:rsidR="00944171" w:rsidRPr="00EB1BC3">
          <w:rPr>
            <w:rStyle w:val="Hyperlink"/>
            <w:noProof/>
          </w:rPr>
          <w:noBreakHyphen/>
          <w:t>1: Study area</w:t>
        </w:r>
        <w:r w:rsidR="00944171">
          <w:rPr>
            <w:noProof/>
            <w:webHidden/>
          </w:rPr>
          <w:tab/>
        </w:r>
        <w:r w:rsidR="00944171">
          <w:rPr>
            <w:noProof/>
            <w:webHidden/>
          </w:rPr>
          <w:fldChar w:fldCharType="begin"/>
        </w:r>
        <w:r w:rsidR="00944171">
          <w:rPr>
            <w:noProof/>
            <w:webHidden/>
          </w:rPr>
          <w:instrText xml:space="preserve"> PAGEREF _Toc126229309 \h </w:instrText>
        </w:r>
        <w:r w:rsidR="00944171">
          <w:rPr>
            <w:noProof/>
            <w:webHidden/>
          </w:rPr>
        </w:r>
        <w:r w:rsidR="00944171">
          <w:rPr>
            <w:noProof/>
            <w:webHidden/>
          </w:rPr>
          <w:fldChar w:fldCharType="separate"/>
        </w:r>
        <w:r w:rsidR="00306295">
          <w:rPr>
            <w:noProof/>
            <w:webHidden/>
          </w:rPr>
          <w:t>12-3</w:t>
        </w:r>
        <w:r w:rsidR="00944171">
          <w:rPr>
            <w:noProof/>
            <w:webHidden/>
          </w:rPr>
          <w:fldChar w:fldCharType="end"/>
        </w:r>
      </w:hyperlink>
    </w:p>
    <w:p w14:paraId="2319A5C9" w14:textId="26DEDAB3" w:rsidR="00944171" w:rsidRDefault="0041534F">
      <w:pPr>
        <w:pStyle w:val="TableofFigures"/>
        <w:tabs>
          <w:tab w:val="right" w:leader="dot" w:pos="9402"/>
        </w:tabs>
        <w:rPr>
          <w:rFonts w:eastAsiaTheme="minorEastAsia"/>
          <w:noProof/>
          <w:szCs w:val="22"/>
          <w:lang w:val="en-AU" w:eastAsia="zh-CN"/>
        </w:rPr>
      </w:pPr>
      <w:hyperlink w:anchor="_Toc126229310" w:history="1">
        <w:r w:rsidR="00944171" w:rsidRPr="00EB1BC3">
          <w:rPr>
            <w:rStyle w:val="Hyperlink"/>
            <w:noProof/>
          </w:rPr>
          <w:t>Figure 12</w:t>
        </w:r>
        <w:r w:rsidR="00944171" w:rsidRPr="00EB1BC3">
          <w:rPr>
            <w:rStyle w:val="Hyperlink"/>
            <w:noProof/>
          </w:rPr>
          <w:noBreakHyphen/>
          <w:t>2: Study area haulage route</w:t>
        </w:r>
        <w:r w:rsidR="00944171">
          <w:rPr>
            <w:noProof/>
            <w:webHidden/>
          </w:rPr>
          <w:tab/>
        </w:r>
        <w:r w:rsidR="00944171">
          <w:rPr>
            <w:noProof/>
            <w:webHidden/>
          </w:rPr>
          <w:fldChar w:fldCharType="begin"/>
        </w:r>
        <w:r w:rsidR="00944171">
          <w:rPr>
            <w:noProof/>
            <w:webHidden/>
          </w:rPr>
          <w:instrText xml:space="preserve"> PAGEREF _Toc126229310 \h </w:instrText>
        </w:r>
        <w:r w:rsidR="00944171">
          <w:rPr>
            <w:noProof/>
            <w:webHidden/>
          </w:rPr>
        </w:r>
        <w:r w:rsidR="00944171">
          <w:rPr>
            <w:noProof/>
            <w:webHidden/>
          </w:rPr>
          <w:fldChar w:fldCharType="separate"/>
        </w:r>
        <w:r w:rsidR="00306295">
          <w:rPr>
            <w:noProof/>
            <w:webHidden/>
          </w:rPr>
          <w:t>12-4</w:t>
        </w:r>
        <w:r w:rsidR="00944171">
          <w:rPr>
            <w:noProof/>
            <w:webHidden/>
          </w:rPr>
          <w:fldChar w:fldCharType="end"/>
        </w:r>
      </w:hyperlink>
    </w:p>
    <w:p w14:paraId="29F9D4BB" w14:textId="5FD3D61A" w:rsidR="00944171" w:rsidRDefault="0041534F">
      <w:pPr>
        <w:pStyle w:val="TableofFigures"/>
        <w:tabs>
          <w:tab w:val="right" w:leader="dot" w:pos="9402"/>
        </w:tabs>
        <w:rPr>
          <w:rFonts w:eastAsiaTheme="minorEastAsia"/>
          <w:noProof/>
          <w:szCs w:val="22"/>
          <w:lang w:val="en-AU" w:eastAsia="zh-CN"/>
        </w:rPr>
      </w:pPr>
      <w:hyperlink w:anchor="_Toc126229311" w:history="1">
        <w:r w:rsidR="00944171" w:rsidRPr="00EB1BC3">
          <w:rPr>
            <w:rStyle w:val="Hyperlink"/>
            <w:noProof/>
          </w:rPr>
          <w:t>Figure 12</w:t>
        </w:r>
        <w:r w:rsidR="00944171" w:rsidRPr="00EB1BC3">
          <w:rPr>
            <w:rStyle w:val="Hyperlink"/>
            <w:noProof/>
          </w:rPr>
          <w:noBreakHyphen/>
          <w:t>3: Modelled scenarios</w:t>
        </w:r>
        <w:r w:rsidR="00944171">
          <w:rPr>
            <w:noProof/>
            <w:webHidden/>
          </w:rPr>
          <w:tab/>
        </w:r>
        <w:r w:rsidR="00944171">
          <w:rPr>
            <w:noProof/>
            <w:webHidden/>
          </w:rPr>
          <w:fldChar w:fldCharType="begin"/>
        </w:r>
        <w:r w:rsidR="00944171">
          <w:rPr>
            <w:noProof/>
            <w:webHidden/>
          </w:rPr>
          <w:instrText xml:space="preserve"> PAGEREF _Toc126229311 \h </w:instrText>
        </w:r>
        <w:r w:rsidR="00944171">
          <w:rPr>
            <w:noProof/>
            <w:webHidden/>
          </w:rPr>
        </w:r>
        <w:r w:rsidR="00944171">
          <w:rPr>
            <w:noProof/>
            <w:webHidden/>
          </w:rPr>
          <w:fldChar w:fldCharType="separate"/>
        </w:r>
        <w:r w:rsidR="00306295">
          <w:rPr>
            <w:noProof/>
            <w:webHidden/>
          </w:rPr>
          <w:t>12-6</w:t>
        </w:r>
        <w:r w:rsidR="00944171">
          <w:rPr>
            <w:noProof/>
            <w:webHidden/>
          </w:rPr>
          <w:fldChar w:fldCharType="end"/>
        </w:r>
      </w:hyperlink>
    </w:p>
    <w:p w14:paraId="7062D310" w14:textId="0B03EAB1" w:rsidR="00944171" w:rsidRDefault="0041534F">
      <w:pPr>
        <w:pStyle w:val="TableofFigures"/>
        <w:tabs>
          <w:tab w:val="right" w:leader="dot" w:pos="9402"/>
        </w:tabs>
        <w:rPr>
          <w:rFonts w:eastAsiaTheme="minorEastAsia"/>
          <w:noProof/>
          <w:szCs w:val="22"/>
          <w:lang w:val="en-AU" w:eastAsia="zh-CN"/>
        </w:rPr>
      </w:pPr>
      <w:hyperlink w:anchor="_Toc126229312" w:history="1">
        <w:r w:rsidR="00944171" w:rsidRPr="00EB1BC3">
          <w:rPr>
            <w:rStyle w:val="Hyperlink"/>
            <w:noProof/>
          </w:rPr>
          <w:t>Figure 12</w:t>
        </w:r>
        <w:r w:rsidR="00944171" w:rsidRPr="00EB1BC3">
          <w:rPr>
            <w:rStyle w:val="Hyperlink"/>
            <w:noProof/>
          </w:rPr>
          <w:noBreakHyphen/>
          <w:t>4: Noise monitoring locations</w:t>
        </w:r>
        <w:r w:rsidR="00944171">
          <w:rPr>
            <w:noProof/>
            <w:webHidden/>
          </w:rPr>
          <w:tab/>
        </w:r>
        <w:r w:rsidR="00944171">
          <w:rPr>
            <w:noProof/>
            <w:webHidden/>
          </w:rPr>
          <w:fldChar w:fldCharType="begin"/>
        </w:r>
        <w:r w:rsidR="00944171">
          <w:rPr>
            <w:noProof/>
            <w:webHidden/>
          </w:rPr>
          <w:instrText xml:space="preserve"> PAGEREF _Toc126229312 \h </w:instrText>
        </w:r>
        <w:r w:rsidR="00944171">
          <w:rPr>
            <w:noProof/>
            <w:webHidden/>
          </w:rPr>
        </w:r>
        <w:r w:rsidR="00944171">
          <w:rPr>
            <w:noProof/>
            <w:webHidden/>
          </w:rPr>
          <w:fldChar w:fldCharType="separate"/>
        </w:r>
        <w:r w:rsidR="00306295">
          <w:rPr>
            <w:noProof/>
            <w:webHidden/>
          </w:rPr>
          <w:t>12-8</w:t>
        </w:r>
        <w:r w:rsidR="00944171">
          <w:rPr>
            <w:noProof/>
            <w:webHidden/>
          </w:rPr>
          <w:fldChar w:fldCharType="end"/>
        </w:r>
      </w:hyperlink>
    </w:p>
    <w:p w14:paraId="1A47F172" w14:textId="380984A0" w:rsidR="00944171" w:rsidRDefault="0041534F">
      <w:pPr>
        <w:pStyle w:val="TableofFigures"/>
        <w:tabs>
          <w:tab w:val="right" w:leader="dot" w:pos="9402"/>
        </w:tabs>
        <w:rPr>
          <w:rFonts w:eastAsiaTheme="minorEastAsia"/>
          <w:noProof/>
          <w:szCs w:val="22"/>
          <w:lang w:val="en-AU" w:eastAsia="zh-CN"/>
        </w:rPr>
      </w:pPr>
      <w:hyperlink w:anchor="_Toc126229313" w:history="1">
        <w:r w:rsidR="00944171" w:rsidRPr="00EB1BC3">
          <w:rPr>
            <w:rStyle w:val="Hyperlink"/>
            <w:noProof/>
          </w:rPr>
          <w:t>Figure 12</w:t>
        </w:r>
        <w:r w:rsidR="00944171" w:rsidRPr="00EB1BC3">
          <w:rPr>
            <w:rStyle w:val="Hyperlink"/>
            <w:noProof/>
          </w:rPr>
          <w:noBreakHyphen/>
          <w:t>5: Sensitive receptor types</w:t>
        </w:r>
        <w:r w:rsidR="00944171">
          <w:rPr>
            <w:noProof/>
            <w:webHidden/>
          </w:rPr>
          <w:tab/>
        </w:r>
        <w:r w:rsidR="00944171">
          <w:rPr>
            <w:noProof/>
            <w:webHidden/>
          </w:rPr>
          <w:fldChar w:fldCharType="begin"/>
        </w:r>
        <w:r w:rsidR="00944171">
          <w:rPr>
            <w:noProof/>
            <w:webHidden/>
          </w:rPr>
          <w:instrText xml:space="preserve"> PAGEREF _Toc126229313 \h </w:instrText>
        </w:r>
        <w:r w:rsidR="00944171">
          <w:rPr>
            <w:noProof/>
            <w:webHidden/>
          </w:rPr>
        </w:r>
        <w:r w:rsidR="00944171">
          <w:rPr>
            <w:noProof/>
            <w:webHidden/>
          </w:rPr>
          <w:fldChar w:fldCharType="separate"/>
        </w:r>
        <w:r w:rsidR="00306295">
          <w:rPr>
            <w:noProof/>
            <w:webHidden/>
          </w:rPr>
          <w:t>12-12</w:t>
        </w:r>
        <w:r w:rsidR="00944171">
          <w:rPr>
            <w:noProof/>
            <w:webHidden/>
          </w:rPr>
          <w:fldChar w:fldCharType="end"/>
        </w:r>
      </w:hyperlink>
    </w:p>
    <w:p w14:paraId="550653CA" w14:textId="4FBBD833" w:rsidR="00944171" w:rsidRDefault="0041534F">
      <w:pPr>
        <w:pStyle w:val="TableofFigures"/>
        <w:tabs>
          <w:tab w:val="right" w:leader="dot" w:pos="9402"/>
        </w:tabs>
        <w:rPr>
          <w:rFonts w:eastAsiaTheme="minorEastAsia"/>
          <w:noProof/>
          <w:szCs w:val="22"/>
          <w:lang w:val="en-AU" w:eastAsia="zh-CN"/>
        </w:rPr>
      </w:pPr>
      <w:hyperlink w:anchor="_Toc126229314" w:history="1">
        <w:r w:rsidR="00944171" w:rsidRPr="00EB1BC3">
          <w:rPr>
            <w:rStyle w:val="Hyperlink"/>
            <w:noProof/>
          </w:rPr>
          <w:t>Figure 12</w:t>
        </w:r>
        <w:r w:rsidR="00944171" w:rsidRPr="00EB1BC3">
          <w:rPr>
            <w:rStyle w:val="Hyperlink"/>
            <w:noProof/>
          </w:rPr>
          <w:noBreakHyphen/>
          <w:t>6: Mining - year 2 (OP02)</w:t>
        </w:r>
        <w:r w:rsidR="00944171">
          <w:rPr>
            <w:noProof/>
            <w:webHidden/>
          </w:rPr>
          <w:tab/>
        </w:r>
        <w:r w:rsidR="00944171">
          <w:rPr>
            <w:noProof/>
            <w:webHidden/>
          </w:rPr>
          <w:fldChar w:fldCharType="begin"/>
        </w:r>
        <w:r w:rsidR="00944171">
          <w:rPr>
            <w:noProof/>
            <w:webHidden/>
          </w:rPr>
          <w:instrText xml:space="preserve"> PAGEREF _Toc126229314 \h </w:instrText>
        </w:r>
        <w:r w:rsidR="00944171">
          <w:rPr>
            <w:noProof/>
            <w:webHidden/>
          </w:rPr>
        </w:r>
        <w:r w:rsidR="00944171">
          <w:rPr>
            <w:noProof/>
            <w:webHidden/>
          </w:rPr>
          <w:fldChar w:fldCharType="separate"/>
        </w:r>
        <w:r w:rsidR="00306295">
          <w:rPr>
            <w:noProof/>
            <w:webHidden/>
          </w:rPr>
          <w:t>12-21</w:t>
        </w:r>
        <w:r w:rsidR="00944171">
          <w:rPr>
            <w:noProof/>
            <w:webHidden/>
          </w:rPr>
          <w:fldChar w:fldCharType="end"/>
        </w:r>
      </w:hyperlink>
    </w:p>
    <w:p w14:paraId="6EC9611E" w14:textId="1E193BC5" w:rsidR="00944171" w:rsidRDefault="0041534F">
      <w:pPr>
        <w:pStyle w:val="TableofFigures"/>
        <w:tabs>
          <w:tab w:val="right" w:leader="dot" w:pos="9402"/>
        </w:tabs>
        <w:rPr>
          <w:rFonts w:eastAsiaTheme="minorEastAsia"/>
          <w:noProof/>
          <w:szCs w:val="22"/>
          <w:lang w:val="en-AU" w:eastAsia="zh-CN"/>
        </w:rPr>
      </w:pPr>
      <w:hyperlink w:anchor="_Toc126229315" w:history="1">
        <w:r w:rsidR="00944171" w:rsidRPr="00EB1BC3">
          <w:rPr>
            <w:rStyle w:val="Hyperlink"/>
            <w:noProof/>
          </w:rPr>
          <w:t>Figure 12</w:t>
        </w:r>
        <w:r w:rsidR="00944171" w:rsidRPr="00EB1BC3">
          <w:rPr>
            <w:rStyle w:val="Hyperlink"/>
            <w:noProof/>
          </w:rPr>
          <w:noBreakHyphen/>
          <w:t>7: Mining – year 22 (OP2)</w:t>
        </w:r>
        <w:r w:rsidR="00944171">
          <w:rPr>
            <w:noProof/>
            <w:webHidden/>
          </w:rPr>
          <w:tab/>
        </w:r>
        <w:r w:rsidR="00944171">
          <w:rPr>
            <w:noProof/>
            <w:webHidden/>
          </w:rPr>
          <w:fldChar w:fldCharType="begin"/>
        </w:r>
        <w:r w:rsidR="00944171">
          <w:rPr>
            <w:noProof/>
            <w:webHidden/>
          </w:rPr>
          <w:instrText xml:space="preserve"> PAGEREF _Toc126229315 \h </w:instrText>
        </w:r>
        <w:r w:rsidR="00944171">
          <w:rPr>
            <w:noProof/>
            <w:webHidden/>
          </w:rPr>
        </w:r>
        <w:r w:rsidR="00944171">
          <w:rPr>
            <w:noProof/>
            <w:webHidden/>
          </w:rPr>
          <w:fldChar w:fldCharType="separate"/>
        </w:r>
        <w:r w:rsidR="00306295">
          <w:rPr>
            <w:noProof/>
            <w:webHidden/>
          </w:rPr>
          <w:t>12-22</w:t>
        </w:r>
        <w:r w:rsidR="00944171">
          <w:rPr>
            <w:noProof/>
            <w:webHidden/>
          </w:rPr>
          <w:fldChar w:fldCharType="end"/>
        </w:r>
      </w:hyperlink>
    </w:p>
    <w:p w14:paraId="3E9FBBF4" w14:textId="19507C51" w:rsidR="00944171" w:rsidRDefault="0041534F">
      <w:pPr>
        <w:pStyle w:val="TableofFigures"/>
        <w:tabs>
          <w:tab w:val="right" w:leader="dot" w:pos="9402"/>
        </w:tabs>
        <w:rPr>
          <w:rFonts w:eastAsiaTheme="minorEastAsia"/>
          <w:noProof/>
          <w:szCs w:val="22"/>
          <w:lang w:val="en-AU" w:eastAsia="zh-CN"/>
        </w:rPr>
      </w:pPr>
      <w:hyperlink w:anchor="_Toc126229316" w:history="1">
        <w:r w:rsidR="00944171" w:rsidRPr="00EB1BC3">
          <w:rPr>
            <w:rStyle w:val="Hyperlink"/>
            <w:noProof/>
          </w:rPr>
          <w:t>Figure 12</w:t>
        </w:r>
        <w:r w:rsidR="00944171" w:rsidRPr="00EB1BC3">
          <w:rPr>
            <w:rStyle w:val="Hyperlink"/>
            <w:noProof/>
          </w:rPr>
          <w:noBreakHyphen/>
          <w:t>8: Mining - year 26 (OP04)</w:t>
        </w:r>
        <w:r w:rsidR="00944171">
          <w:rPr>
            <w:noProof/>
            <w:webHidden/>
          </w:rPr>
          <w:tab/>
        </w:r>
        <w:r w:rsidR="00944171">
          <w:rPr>
            <w:noProof/>
            <w:webHidden/>
          </w:rPr>
          <w:fldChar w:fldCharType="begin"/>
        </w:r>
        <w:r w:rsidR="00944171">
          <w:rPr>
            <w:noProof/>
            <w:webHidden/>
          </w:rPr>
          <w:instrText xml:space="preserve"> PAGEREF _Toc126229316 \h </w:instrText>
        </w:r>
        <w:r w:rsidR="00944171">
          <w:rPr>
            <w:noProof/>
            <w:webHidden/>
          </w:rPr>
        </w:r>
        <w:r w:rsidR="00944171">
          <w:rPr>
            <w:noProof/>
            <w:webHidden/>
          </w:rPr>
          <w:fldChar w:fldCharType="separate"/>
        </w:r>
        <w:r w:rsidR="00306295">
          <w:rPr>
            <w:noProof/>
            <w:webHidden/>
          </w:rPr>
          <w:t>12-23</w:t>
        </w:r>
        <w:r w:rsidR="00944171">
          <w:rPr>
            <w:noProof/>
            <w:webHidden/>
          </w:rPr>
          <w:fldChar w:fldCharType="end"/>
        </w:r>
      </w:hyperlink>
    </w:p>
    <w:p w14:paraId="10FA4374" w14:textId="067685EF" w:rsidR="00944171" w:rsidRDefault="0041534F">
      <w:pPr>
        <w:pStyle w:val="TableofFigures"/>
        <w:tabs>
          <w:tab w:val="right" w:leader="dot" w:pos="9402"/>
        </w:tabs>
        <w:rPr>
          <w:rFonts w:eastAsiaTheme="minorEastAsia"/>
          <w:noProof/>
          <w:szCs w:val="22"/>
          <w:lang w:val="en-AU" w:eastAsia="zh-CN"/>
        </w:rPr>
      </w:pPr>
      <w:hyperlink w:anchor="_Toc126229317" w:history="1">
        <w:r w:rsidR="00944171" w:rsidRPr="00EB1BC3">
          <w:rPr>
            <w:rStyle w:val="Hyperlink"/>
            <w:noProof/>
            <w:lang w:val="fr-FR"/>
          </w:rPr>
          <w:t>Figure 12</w:t>
        </w:r>
        <w:r w:rsidR="00944171" w:rsidRPr="00EB1BC3">
          <w:rPr>
            <w:rStyle w:val="Hyperlink"/>
            <w:noProof/>
            <w:lang w:val="fr-FR"/>
          </w:rPr>
          <w:noBreakHyphen/>
          <w:t>9: Traffic noise contours at Dooen</w:t>
        </w:r>
        <w:r w:rsidR="00944171">
          <w:rPr>
            <w:noProof/>
            <w:webHidden/>
          </w:rPr>
          <w:tab/>
        </w:r>
        <w:r w:rsidR="00944171">
          <w:rPr>
            <w:noProof/>
            <w:webHidden/>
          </w:rPr>
          <w:fldChar w:fldCharType="begin"/>
        </w:r>
        <w:r w:rsidR="00944171">
          <w:rPr>
            <w:noProof/>
            <w:webHidden/>
          </w:rPr>
          <w:instrText xml:space="preserve"> PAGEREF _Toc126229317 \h </w:instrText>
        </w:r>
        <w:r w:rsidR="00944171">
          <w:rPr>
            <w:noProof/>
            <w:webHidden/>
          </w:rPr>
        </w:r>
        <w:r w:rsidR="00944171">
          <w:rPr>
            <w:noProof/>
            <w:webHidden/>
          </w:rPr>
          <w:fldChar w:fldCharType="separate"/>
        </w:r>
        <w:r w:rsidR="00306295">
          <w:rPr>
            <w:noProof/>
            <w:webHidden/>
          </w:rPr>
          <w:t>12-27</w:t>
        </w:r>
        <w:r w:rsidR="00944171">
          <w:rPr>
            <w:noProof/>
            <w:webHidden/>
          </w:rPr>
          <w:fldChar w:fldCharType="end"/>
        </w:r>
      </w:hyperlink>
    </w:p>
    <w:p w14:paraId="6BFA7B60" w14:textId="1E3B47A3" w:rsidR="00944171" w:rsidRDefault="0041534F">
      <w:pPr>
        <w:pStyle w:val="TableofFigures"/>
        <w:tabs>
          <w:tab w:val="right" w:leader="dot" w:pos="9402"/>
        </w:tabs>
        <w:rPr>
          <w:rFonts w:eastAsiaTheme="minorEastAsia"/>
          <w:noProof/>
          <w:szCs w:val="22"/>
          <w:lang w:val="en-AU" w:eastAsia="zh-CN"/>
        </w:rPr>
      </w:pPr>
      <w:hyperlink w:anchor="_Toc126229318" w:history="1">
        <w:r w:rsidR="00944171" w:rsidRPr="00EB1BC3">
          <w:rPr>
            <w:rStyle w:val="Hyperlink"/>
            <w:noProof/>
            <w:lang w:val="fr-FR"/>
          </w:rPr>
          <w:t>Figure 12</w:t>
        </w:r>
        <w:r w:rsidR="00944171" w:rsidRPr="00EB1BC3">
          <w:rPr>
            <w:rStyle w:val="Hyperlink"/>
            <w:noProof/>
            <w:lang w:val="fr-FR"/>
          </w:rPr>
          <w:noBreakHyphen/>
          <w:t>10: Traffic noise contours at Cavendish</w:t>
        </w:r>
        <w:r w:rsidR="00944171">
          <w:rPr>
            <w:noProof/>
            <w:webHidden/>
          </w:rPr>
          <w:tab/>
        </w:r>
        <w:r w:rsidR="00944171">
          <w:rPr>
            <w:noProof/>
            <w:webHidden/>
          </w:rPr>
          <w:fldChar w:fldCharType="begin"/>
        </w:r>
        <w:r w:rsidR="00944171">
          <w:rPr>
            <w:noProof/>
            <w:webHidden/>
          </w:rPr>
          <w:instrText xml:space="preserve"> PAGEREF _Toc126229318 \h </w:instrText>
        </w:r>
        <w:r w:rsidR="00944171">
          <w:rPr>
            <w:noProof/>
            <w:webHidden/>
          </w:rPr>
        </w:r>
        <w:r w:rsidR="00944171">
          <w:rPr>
            <w:noProof/>
            <w:webHidden/>
          </w:rPr>
          <w:fldChar w:fldCharType="separate"/>
        </w:r>
        <w:r w:rsidR="00306295">
          <w:rPr>
            <w:noProof/>
            <w:webHidden/>
          </w:rPr>
          <w:t>12-28</w:t>
        </w:r>
        <w:r w:rsidR="00944171">
          <w:rPr>
            <w:noProof/>
            <w:webHidden/>
          </w:rPr>
          <w:fldChar w:fldCharType="end"/>
        </w:r>
      </w:hyperlink>
    </w:p>
    <w:p w14:paraId="79D041FC" w14:textId="24EC12EA" w:rsidR="003A3F90" w:rsidRPr="009124E8" w:rsidRDefault="002910E4" w:rsidP="00927905">
      <w:pPr>
        <w:rPr>
          <w:color w:val="000000" w:themeColor="text1"/>
        </w:rPr>
      </w:pPr>
      <w:r w:rsidRPr="009124E8">
        <w:rPr>
          <w:bCs/>
          <w:color w:val="000000" w:themeColor="text1"/>
          <w:highlight w:val="lightGray"/>
        </w:rPr>
        <w:fldChar w:fldCharType="end"/>
      </w:r>
    </w:p>
    <w:p w14:paraId="45806B64" w14:textId="77777777" w:rsidR="001F5E42" w:rsidRPr="009124E8" w:rsidRDefault="001F5E42">
      <w:pPr>
        <w:rPr>
          <w:color w:val="000000" w:themeColor="text1"/>
        </w:rPr>
        <w:sectPr w:rsidR="001F5E42" w:rsidRPr="009124E8" w:rsidSect="006E02A5">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code="9"/>
          <w:pgMar w:top="1372" w:right="1247" w:bottom="1247" w:left="1247" w:header="567" w:footer="454" w:gutter="0"/>
          <w:pgNumType w:fmt="lowerRoman" w:start="1"/>
          <w:cols w:space="708"/>
          <w:docGrid w:linePitch="360"/>
        </w:sectPr>
      </w:pPr>
    </w:p>
    <w:p w14:paraId="0E60D41B" w14:textId="3F1DD0A8" w:rsidR="00602507" w:rsidRDefault="00602507" w:rsidP="006E02A5">
      <w:pPr>
        <w:pStyle w:val="Heading1"/>
      </w:pPr>
      <w:bookmarkStart w:id="0" w:name="_Ref124479530"/>
      <w:bookmarkStart w:id="1" w:name="_Ref124479539"/>
      <w:bookmarkStart w:id="2" w:name="_Toc126509271"/>
      <w:bookmarkStart w:id="3" w:name="_Ref78695736"/>
      <w:bookmarkStart w:id="4" w:name="_Hlk69201574"/>
      <w:r>
        <w:lastRenderedPageBreak/>
        <w:t>Noise and Vibration</w:t>
      </w:r>
      <w:bookmarkEnd w:id="0"/>
      <w:bookmarkEnd w:id="1"/>
      <w:bookmarkEnd w:id="2"/>
    </w:p>
    <w:p w14:paraId="6AA4A521" w14:textId="7412C01B" w:rsidR="00927905" w:rsidRPr="00A50A2E" w:rsidRDefault="007A764B" w:rsidP="006E02A5">
      <w:pPr>
        <w:pStyle w:val="Heading2"/>
      </w:pPr>
      <w:bookmarkStart w:id="5" w:name="_Toc126509272"/>
      <w:r w:rsidRPr="00A50A2E">
        <w:t>Introduction</w:t>
      </w:r>
      <w:bookmarkEnd w:id="3"/>
      <w:bookmarkEnd w:id="5"/>
    </w:p>
    <w:p w14:paraId="6C070AE8" w14:textId="7C76DDA8" w:rsidR="001C2D0F" w:rsidRPr="00A50A2E" w:rsidRDefault="00B05943" w:rsidP="005F4FE1">
      <w:pPr>
        <w:rPr>
          <w:color w:val="000000" w:themeColor="text1"/>
        </w:rPr>
      </w:pPr>
      <w:bookmarkStart w:id="6" w:name="_Ref69190297"/>
      <w:bookmarkEnd w:id="4"/>
      <w:r w:rsidRPr="00A50A2E">
        <w:rPr>
          <w:color w:val="000000" w:themeColor="text1"/>
        </w:rPr>
        <w:t xml:space="preserve">This </w:t>
      </w:r>
      <w:r w:rsidR="00B3364F" w:rsidRPr="00A50A2E">
        <w:rPr>
          <w:color w:val="000000" w:themeColor="text1"/>
        </w:rPr>
        <w:t xml:space="preserve">Chapter </w:t>
      </w:r>
      <w:r w:rsidRPr="00A50A2E">
        <w:rPr>
          <w:color w:val="000000" w:themeColor="text1"/>
        </w:rPr>
        <w:t xml:space="preserve">provides an </w:t>
      </w:r>
      <w:r w:rsidR="008531DD" w:rsidRPr="00A50A2E">
        <w:rPr>
          <w:color w:val="000000" w:themeColor="text1"/>
        </w:rPr>
        <w:t>overview of the</w:t>
      </w:r>
      <w:r w:rsidR="000A7F8F" w:rsidRPr="00A50A2E">
        <w:rPr>
          <w:color w:val="000000" w:themeColor="text1"/>
        </w:rPr>
        <w:t xml:space="preserve"> </w:t>
      </w:r>
      <w:r w:rsidR="00741DA9" w:rsidRPr="00A50A2E">
        <w:rPr>
          <w:color w:val="000000" w:themeColor="text1"/>
        </w:rPr>
        <w:t>n</w:t>
      </w:r>
      <w:r w:rsidRPr="00A50A2E">
        <w:rPr>
          <w:color w:val="000000" w:themeColor="text1"/>
        </w:rPr>
        <w:t xml:space="preserve">oise and </w:t>
      </w:r>
      <w:r w:rsidR="00741DA9" w:rsidRPr="00A50A2E">
        <w:rPr>
          <w:color w:val="000000" w:themeColor="text1"/>
        </w:rPr>
        <w:t>v</w:t>
      </w:r>
      <w:r w:rsidRPr="00A50A2E">
        <w:rPr>
          <w:color w:val="000000" w:themeColor="text1"/>
        </w:rPr>
        <w:t xml:space="preserve">ibration </w:t>
      </w:r>
      <w:r w:rsidR="00953BCB" w:rsidRPr="00A50A2E">
        <w:rPr>
          <w:color w:val="000000" w:themeColor="text1"/>
        </w:rPr>
        <w:t>effects associated with</w:t>
      </w:r>
      <w:r w:rsidRPr="00A50A2E">
        <w:rPr>
          <w:color w:val="000000" w:themeColor="text1"/>
        </w:rPr>
        <w:t xml:space="preserve"> </w:t>
      </w:r>
      <w:r w:rsidR="001D3657" w:rsidRPr="00A50A2E">
        <w:rPr>
          <w:color w:val="000000" w:themeColor="text1"/>
        </w:rPr>
        <w:t xml:space="preserve">the </w:t>
      </w:r>
      <w:r w:rsidRPr="00A50A2E">
        <w:rPr>
          <w:color w:val="000000" w:themeColor="text1"/>
        </w:rPr>
        <w:t>Avonbank Mineral Sands Project (the Project)</w:t>
      </w:r>
      <w:r w:rsidR="00236EEE" w:rsidRPr="00A50A2E">
        <w:rPr>
          <w:color w:val="000000" w:themeColor="text1"/>
        </w:rPr>
        <w:t>.</w:t>
      </w:r>
      <w:r w:rsidR="006624B9" w:rsidRPr="00A50A2E">
        <w:rPr>
          <w:color w:val="000000" w:themeColor="text1"/>
        </w:rPr>
        <w:t xml:space="preserve"> </w:t>
      </w:r>
      <w:r w:rsidR="007A1D29" w:rsidRPr="00A50A2E">
        <w:rPr>
          <w:color w:val="000000" w:themeColor="text1"/>
        </w:rPr>
        <w:t xml:space="preserve">It has been prepared to address the </w:t>
      </w:r>
      <w:r w:rsidR="00854FB5" w:rsidRPr="00A50A2E">
        <w:rPr>
          <w:color w:val="000000" w:themeColor="text1"/>
        </w:rPr>
        <w:t>Environment Effects Statement (EES) Scoping Requirements</w:t>
      </w:r>
      <w:r w:rsidR="00342512">
        <w:rPr>
          <w:color w:val="000000" w:themeColor="text1"/>
        </w:rPr>
        <w:t xml:space="preserve"> (DELWP, 2020)</w:t>
      </w:r>
      <w:r w:rsidR="007A1D29" w:rsidRPr="00A50A2E">
        <w:rPr>
          <w:color w:val="000000" w:themeColor="text1"/>
        </w:rPr>
        <w:t xml:space="preserve"> and is supported by a detailed impact assessment prepared by Environmental Resources Management Australia Pty Ltd</w:t>
      </w:r>
      <w:r w:rsidR="00F23445" w:rsidRPr="00A50A2E">
        <w:rPr>
          <w:color w:val="000000" w:themeColor="text1"/>
        </w:rPr>
        <w:t xml:space="preserve"> (ERM)</w:t>
      </w:r>
      <w:r w:rsidR="007A1D29" w:rsidRPr="00A50A2E">
        <w:rPr>
          <w:color w:val="000000" w:themeColor="text1"/>
        </w:rPr>
        <w:t xml:space="preserve"> </w:t>
      </w:r>
      <w:r w:rsidR="00BA1B53" w:rsidRPr="00A50A2E">
        <w:rPr>
          <w:color w:val="000000" w:themeColor="text1"/>
        </w:rPr>
        <w:t>(</w:t>
      </w:r>
      <w:r w:rsidR="00B3364F">
        <w:rPr>
          <w:color w:val="000000" w:themeColor="text1"/>
        </w:rPr>
        <w:t>Appendix </w:t>
      </w:r>
      <w:r w:rsidR="005F64AC" w:rsidRPr="00A50A2E">
        <w:rPr>
          <w:color w:val="000000" w:themeColor="text1"/>
        </w:rPr>
        <w:t>G</w:t>
      </w:r>
      <w:r w:rsidR="004D4C05" w:rsidRPr="00A50A2E">
        <w:rPr>
          <w:color w:val="000000" w:themeColor="text1"/>
        </w:rPr>
        <w:t>)</w:t>
      </w:r>
      <w:r w:rsidR="001C2D0F" w:rsidRPr="00A50A2E">
        <w:rPr>
          <w:color w:val="000000" w:themeColor="text1"/>
        </w:rPr>
        <w:t>.</w:t>
      </w:r>
    </w:p>
    <w:p w14:paraId="3422F926" w14:textId="76642CA9" w:rsidR="001E70B1" w:rsidRPr="00A50A2E" w:rsidRDefault="001E70B1" w:rsidP="001E70B1">
      <w:pPr>
        <w:rPr>
          <w:color w:val="000000" w:themeColor="text1"/>
        </w:rPr>
      </w:pPr>
      <w:r w:rsidRPr="00A50A2E">
        <w:rPr>
          <w:color w:val="000000" w:themeColor="text1"/>
        </w:rPr>
        <w:t xml:space="preserve">The </w:t>
      </w:r>
      <w:r w:rsidR="00342512">
        <w:rPr>
          <w:color w:val="000000" w:themeColor="text1"/>
        </w:rPr>
        <w:t xml:space="preserve">key </w:t>
      </w:r>
      <w:r w:rsidRPr="00A50A2E">
        <w:rPr>
          <w:color w:val="000000" w:themeColor="text1"/>
        </w:rPr>
        <w:t>evaluation objective</w:t>
      </w:r>
      <w:r w:rsidR="00AD5F78">
        <w:rPr>
          <w:color w:val="000000" w:themeColor="text1"/>
        </w:rPr>
        <w:t>, relevant to this Chapter, as</w:t>
      </w:r>
      <w:r w:rsidRPr="00A50A2E">
        <w:rPr>
          <w:color w:val="000000" w:themeColor="text1"/>
        </w:rPr>
        <w:t xml:space="preserve"> defined in the Scoping Requirements is to ‘Protect the health and wellbeing of the community and </w:t>
      </w:r>
      <w:proofErr w:type="spellStart"/>
      <w:r w:rsidRPr="00A50A2E">
        <w:rPr>
          <w:color w:val="000000" w:themeColor="text1"/>
        </w:rPr>
        <w:t>minimise</w:t>
      </w:r>
      <w:proofErr w:type="spellEnd"/>
      <w:r w:rsidRPr="00A50A2E">
        <w:rPr>
          <w:color w:val="000000" w:themeColor="text1"/>
        </w:rPr>
        <w:t xml:space="preserve"> effects on amenity’</w:t>
      </w:r>
      <w:r w:rsidR="00C01728">
        <w:rPr>
          <w:rFonts w:cstheme="minorHAnsi"/>
          <w:color w:val="000000" w:themeColor="text1"/>
          <w:szCs w:val="22"/>
        </w:rPr>
        <w:t xml:space="preserve"> in relation to noise and vibration impacts</w:t>
      </w:r>
      <w:r w:rsidRPr="00A50A2E">
        <w:rPr>
          <w:color w:val="000000" w:themeColor="text1"/>
        </w:rPr>
        <w:t xml:space="preserve">. The associated issues and Project </w:t>
      </w:r>
      <w:r w:rsidR="002E579A">
        <w:rPr>
          <w:color w:val="000000" w:themeColor="text1"/>
        </w:rPr>
        <w:t>S</w:t>
      </w:r>
      <w:r w:rsidRPr="00A50A2E">
        <w:rPr>
          <w:color w:val="000000" w:themeColor="text1"/>
        </w:rPr>
        <w:t xml:space="preserve">coping </w:t>
      </w:r>
      <w:r w:rsidR="002E579A">
        <w:rPr>
          <w:color w:val="000000" w:themeColor="text1"/>
        </w:rPr>
        <w:t>R</w:t>
      </w:r>
      <w:r w:rsidRPr="00A50A2E">
        <w:rPr>
          <w:color w:val="000000" w:themeColor="text1"/>
        </w:rPr>
        <w:t xml:space="preserve">equirements are detailed in </w:t>
      </w:r>
      <w:r w:rsidR="00B3364F">
        <w:rPr>
          <w:color w:val="000000" w:themeColor="text1"/>
        </w:rPr>
        <w:t>Appendix </w:t>
      </w:r>
      <w:r w:rsidRPr="00A50A2E">
        <w:rPr>
          <w:color w:val="000000" w:themeColor="text1"/>
        </w:rPr>
        <w:t>A of this EES.</w:t>
      </w:r>
    </w:p>
    <w:p w14:paraId="5F806F7E" w14:textId="7C124029" w:rsidR="00981977" w:rsidRPr="00A50A2E" w:rsidRDefault="001E70B1" w:rsidP="00981977">
      <w:pPr>
        <w:rPr>
          <w:color w:val="000000" w:themeColor="text1"/>
        </w:rPr>
      </w:pPr>
      <w:r w:rsidRPr="00A50A2E">
        <w:rPr>
          <w:color w:val="000000" w:themeColor="text1"/>
        </w:rPr>
        <w:t>This Chapter describes the existing environment, the potential impacts associate</w:t>
      </w:r>
      <w:r w:rsidRPr="00A50A2E">
        <w:t xml:space="preserve">d with the Project and details the </w:t>
      </w:r>
      <w:r w:rsidR="002F2F5F" w:rsidRPr="00A50A2E">
        <w:t xml:space="preserve">proposed </w:t>
      </w:r>
      <w:r w:rsidRPr="00A50A2E">
        <w:t xml:space="preserve">avoidance and mitigation measures to </w:t>
      </w:r>
      <w:proofErr w:type="spellStart"/>
      <w:r w:rsidRPr="00A50A2E">
        <w:t>mini</w:t>
      </w:r>
      <w:r w:rsidRPr="00A50A2E">
        <w:rPr>
          <w:color w:val="000000" w:themeColor="text1"/>
        </w:rPr>
        <w:t>mise</w:t>
      </w:r>
      <w:proofErr w:type="spellEnd"/>
      <w:r w:rsidRPr="00A50A2E">
        <w:rPr>
          <w:color w:val="000000" w:themeColor="text1"/>
        </w:rPr>
        <w:t xml:space="preserve"> the residual impacts so far as reasonably practicable.</w:t>
      </w:r>
    </w:p>
    <w:p w14:paraId="1B049DE5" w14:textId="5BA58164" w:rsidR="009E76AB" w:rsidRPr="00A50A2E" w:rsidRDefault="009236F8" w:rsidP="006E02A5">
      <w:pPr>
        <w:pStyle w:val="Heading2"/>
      </w:pPr>
      <w:bookmarkStart w:id="7" w:name="_Toc83185156"/>
      <w:bookmarkStart w:id="8" w:name="_Toc126509273"/>
      <w:bookmarkEnd w:id="6"/>
      <w:bookmarkEnd w:id="7"/>
      <w:r>
        <w:t xml:space="preserve">Scope and </w:t>
      </w:r>
      <w:r w:rsidR="00972BFC" w:rsidRPr="00A50A2E">
        <w:t>Method</w:t>
      </w:r>
      <w:r w:rsidR="007D03A7">
        <w:t>s</w:t>
      </w:r>
      <w:bookmarkEnd w:id="8"/>
    </w:p>
    <w:p w14:paraId="35B66EFE" w14:textId="73AB9D0D" w:rsidR="00F23445" w:rsidRPr="00A50A2E" w:rsidRDefault="00F23445" w:rsidP="006E02A5">
      <w:pPr>
        <w:pStyle w:val="Heading3"/>
      </w:pPr>
      <w:bookmarkStart w:id="9" w:name="_Toc126509274"/>
      <w:r w:rsidRPr="00A50A2E">
        <w:t>Scope</w:t>
      </w:r>
      <w:bookmarkEnd w:id="9"/>
    </w:p>
    <w:p w14:paraId="694E5D27" w14:textId="0CFD2D2E" w:rsidR="00015AFF" w:rsidRPr="00A50A2E" w:rsidRDefault="00356FE2" w:rsidP="00F23445">
      <w:pPr>
        <w:rPr>
          <w:color w:val="000000" w:themeColor="text1"/>
        </w:rPr>
      </w:pPr>
      <w:bookmarkStart w:id="10" w:name="_Hlk112398023"/>
      <w:r w:rsidRPr="00A50A2E">
        <w:rPr>
          <w:color w:val="000000" w:themeColor="text1"/>
        </w:rPr>
        <w:t xml:space="preserve">The scope of this Chapter covers the potential impacts identified in the </w:t>
      </w:r>
      <w:r w:rsidR="001A5BE2" w:rsidRPr="00A50A2E">
        <w:rPr>
          <w:color w:val="000000" w:themeColor="text1"/>
        </w:rPr>
        <w:t xml:space="preserve">Noise and Vibration </w:t>
      </w:r>
      <w:r w:rsidRPr="00A50A2E">
        <w:rPr>
          <w:color w:val="000000" w:themeColor="text1"/>
        </w:rPr>
        <w:t xml:space="preserve">Impact Assessment </w:t>
      </w:r>
      <w:r w:rsidR="001A5BE2" w:rsidRPr="00A50A2E">
        <w:rPr>
          <w:color w:val="000000" w:themeColor="text1"/>
        </w:rPr>
        <w:t>(NVIA</w:t>
      </w:r>
      <w:r w:rsidRPr="00A50A2E">
        <w:rPr>
          <w:color w:val="000000" w:themeColor="text1"/>
        </w:rPr>
        <w:t>) (</w:t>
      </w:r>
      <w:r w:rsidR="00B3364F" w:rsidRPr="00A50A2E">
        <w:rPr>
          <w:color w:val="000000" w:themeColor="text1"/>
        </w:rPr>
        <w:t>Appendix </w:t>
      </w:r>
      <w:r w:rsidR="00635F30" w:rsidRPr="00A50A2E">
        <w:rPr>
          <w:color w:val="000000" w:themeColor="text1"/>
        </w:rPr>
        <w:t>G</w:t>
      </w:r>
      <w:r w:rsidRPr="00A50A2E">
        <w:rPr>
          <w:color w:val="000000" w:themeColor="text1"/>
        </w:rPr>
        <w:t>)</w:t>
      </w:r>
      <w:r w:rsidR="00664D8B" w:rsidRPr="00A50A2E">
        <w:rPr>
          <w:color w:val="000000" w:themeColor="text1"/>
        </w:rPr>
        <w:t xml:space="preserve"> </w:t>
      </w:r>
      <w:r w:rsidR="004818CF" w:rsidRPr="00A50A2E">
        <w:t>and addresses the relevant Scoping Requirements listed in Appendix</w:t>
      </w:r>
      <w:r w:rsidR="00AD5F78">
        <w:t> </w:t>
      </w:r>
      <w:r w:rsidR="004818CF" w:rsidRPr="00A50A2E">
        <w:t>A</w:t>
      </w:r>
      <w:r w:rsidR="00D05307" w:rsidRPr="00A50A2E">
        <w:rPr>
          <w:color w:val="000000" w:themeColor="text1"/>
        </w:rPr>
        <w:t>.</w:t>
      </w:r>
      <w:r w:rsidR="007D03A7" w:rsidRPr="00A50A2E">
        <w:rPr>
          <w:color w:val="000000" w:themeColor="text1"/>
        </w:rPr>
        <w:t xml:space="preserve"> </w:t>
      </w:r>
      <w:bookmarkStart w:id="11" w:name="_Hlk117054011"/>
      <w:r w:rsidR="007D03A7" w:rsidRPr="00A50A2E">
        <w:rPr>
          <w:color w:val="000000" w:themeColor="text1"/>
        </w:rPr>
        <w:t xml:space="preserve">The </w:t>
      </w:r>
      <w:r w:rsidR="003E3A90" w:rsidRPr="00A50A2E">
        <w:rPr>
          <w:color w:val="000000" w:themeColor="text1"/>
        </w:rPr>
        <w:t>impact assessment</w:t>
      </w:r>
      <w:r w:rsidR="007D03A7" w:rsidRPr="00A50A2E">
        <w:t xml:space="preserve"> focuse</w:t>
      </w:r>
      <w:r w:rsidR="003E3A90" w:rsidRPr="00A50A2E">
        <w:t>d</w:t>
      </w:r>
      <w:r w:rsidR="007D03A7" w:rsidRPr="00A50A2E">
        <w:t xml:space="preserve"> on mining and mineral processing activities that may result in noise and vibration impacts over the life of the Project</w:t>
      </w:r>
      <w:bookmarkEnd w:id="11"/>
      <w:r w:rsidR="007D03A7" w:rsidRPr="00A50A2E">
        <w:t xml:space="preserve"> and consider</w:t>
      </w:r>
      <w:r w:rsidR="003E3A90" w:rsidRPr="00A50A2E">
        <w:t>ed</w:t>
      </w:r>
      <w:r w:rsidR="007D03A7" w:rsidRPr="00A50A2E">
        <w:t xml:space="preserve"> the Heavy Mineral Concentrate (HMC) haulage route to the Port of Portland (</w:t>
      </w:r>
      <w:proofErr w:type="spellStart"/>
      <w:r w:rsidR="007D03A7" w:rsidRPr="00A50A2E">
        <w:t>PoP</w:t>
      </w:r>
      <w:proofErr w:type="spellEnd"/>
      <w:r w:rsidR="007D03A7" w:rsidRPr="00A50A2E">
        <w:t>).</w:t>
      </w:r>
      <w:r w:rsidRPr="00A50A2E">
        <w:rPr>
          <w:color w:val="000000" w:themeColor="text1"/>
        </w:rPr>
        <w:t xml:space="preserve"> </w:t>
      </w:r>
      <w:bookmarkStart w:id="12" w:name="_Hlk114222545"/>
      <w:r w:rsidRPr="00A50A2E">
        <w:rPr>
          <w:color w:val="000000" w:themeColor="text1"/>
        </w:rPr>
        <w:t>Project related aspects that are well understood and considered to be relatively low risk with standard controls in place are addressed in the Aspects and Risk</w:t>
      </w:r>
      <w:r w:rsidR="00662819">
        <w:rPr>
          <w:color w:val="000000" w:themeColor="text1"/>
        </w:rPr>
        <w:t xml:space="preserve"> Register </w:t>
      </w:r>
      <w:r w:rsidRPr="00A50A2E">
        <w:rPr>
          <w:color w:val="000000" w:themeColor="text1"/>
        </w:rPr>
        <w:t>(</w:t>
      </w:r>
      <w:r w:rsidR="00B3364F" w:rsidRPr="00A50A2E">
        <w:rPr>
          <w:color w:val="000000" w:themeColor="text1"/>
        </w:rPr>
        <w:t>Attachment </w:t>
      </w:r>
      <w:r w:rsidRPr="00A50A2E">
        <w:rPr>
          <w:color w:val="000000" w:themeColor="text1"/>
        </w:rPr>
        <w:t>5).</w:t>
      </w:r>
      <w:bookmarkEnd w:id="10"/>
      <w:bookmarkEnd w:id="12"/>
    </w:p>
    <w:p w14:paraId="2627D784" w14:textId="30D6F411" w:rsidR="00683E9A" w:rsidRPr="00A50A2E" w:rsidRDefault="009F343E" w:rsidP="006E02A5">
      <w:pPr>
        <w:pStyle w:val="Heading3"/>
      </w:pPr>
      <w:bookmarkStart w:id="13" w:name="_Toc126509275"/>
      <w:r w:rsidRPr="00A50A2E">
        <w:t xml:space="preserve">Study </w:t>
      </w:r>
      <w:r w:rsidR="00262333" w:rsidRPr="00A50A2E">
        <w:t>A</w:t>
      </w:r>
      <w:r w:rsidRPr="00A50A2E">
        <w:t>rea</w:t>
      </w:r>
      <w:bookmarkEnd w:id="13"/>
    </w:p>
    <w:p w14:paraId="4593D1BA" w14:textId="20FB59DD" w:rsidR="00B70D59" w:rsidRPr="00F76062" w:rsidRDefault="00F76062" w:rsidP="0022423C">
      <w:r w:rsidRPr="00A50A2E">
        <w:t xml:space="preserve">The NVIA focused on activities within the proposed mining </w:t>
      </w:r>
      <w:proofErr w:type="spellStart"/>
      <w:r w:rsidRPr="00A50A2E">
        <w:t>licence</w:t>
      </w:r>
      <w:proofErr w:type="spellEnd"/>
      <w:r w:rsidRPr="00A50A2E">
        <w:t xml:space="preserve"> area</w:t>
      </w:r>
      <w:r w:rsidR="00573277">
        <w:t xml:space="preserve"> (MIN)</w:t>
      </w:r>
      <w:r w:rsidRPr="00A50A2E">
        <w:t>, WIM Base Area (WBA) and extended to areas that may be impacted by noise and vibration impacts for representative worst-case scenarios. The study area extend</w:t>
      </w:r>
      <w:r w:rsidR="003E3A90" w:rsidRPr="00A50A2E">
        <w:t>ed</w:t>
      </w:r>
      <w:r w:rsidRPr="00A50A2E">
        <w:t xml:space="preserve"> around 4 km from the proposed mining </w:t>
      </w:r>
      <w:proofErr w:type="spellStart"/>
      <w:r w:rsidRPr="00A50A2E">
        <w:t>licence</w:t>
      </w:r>
      <w:proofErr w:type="spellEnd"/>
      <w:r w:rsidR="00A507B3">
        <w:t>,</w:t>
      </w:r>
      <w:r w:rsidRPr="00A50A2E">
        <w:t xml:space="preserve"> as shown in</w:t>
      </w:r>
      <w:r w:rsidR="00015A49">
        <w:t xml:space="preserve"> </w:t>
      </w:r>
      <w:r w:rsidR="00015A49">
        <w:fldChar w:fldCharType="begin"/>
      </w:r>
      <w:r w:rsidR="00015A49">
        <w:instrText xml:space="preserve"> REF _Ref124250600 \h </w:instrText>
      </w:r>
      <w:r w:rsidR="00015A49">
        <w:fldChar w:fldCharType="separate"/>
      </w:r>
      <w:r w:rsidR="003F61C4">
        <w:t xml:space="preserve">Figure </w:t>
      </w:r>
      <w:r w:rsidR="003F61C4">
        <w:rPr>
          <w:noProof/>
        </w:rPr>
        <w:t>12</w:t>
      </w:r>
      <w:r w:rsidR="003F61C4">
        <w:noBreakHyphen/>
      </w:r>
      <w:r w:rsidR="003F61C4">
        <w:rPr>
          <w:noProof/>
        </w:rPr>
        <w:t>1</w:t>
      </w:r>
      <w:r w:rsidR="00015A49">
        <w:fldChar w:fldCharType="end"/>
      </w:r>
      <w:r w:rsidRPr="00A50A2E">
        <w:rPr>
          <w:color w:val="000000" w:themeColor="text1"/>
        </w:rPr>
        <w:t>.</w:t>
      </w:r>
      <w:r w:rsidRPr="00A50A2E">
        <w:t xml:space="preserve"> </w:t>
      </w:r>
      <w:r w:rsidR="009F343E" w:rsidRPr="00A50A2E">
        <w:rPr>
          <w:color w:val="000000" w:themeColor="text1"/>
        </w:rPr>
        <w:t xml:space="preserve">The </w:t>
      </w:r>
      <w:r w:rsidR="00A83582" w:rsidRPr="00A50A2E">
        <w:rPr>
          <w:color w:val="000000" w:themeColor="text1"/>
        </w:rPr>
        <w:t>impact assessment</w:t>
      </w:r>
      <w:r w:rsidR="00F82F7E" w:rsidRPr="00A50A2E">
        <w:rPr>
          <w:color w:val="000000" w:themeColor="text1"/>
        </w:rPr>
        <w:t xml:space="preserve"> also</w:t>
      </w:r>
      <w:r w:rsidR="009F343E" w:rsidRPr="00A50A2E">
        <w:rPr>
          <w:color w:val="000000" w:themeColor="text1"/>
        </w:rPr>
        <w:t xml:space="preserve"> </w:t>
      </w:r>
      <w:r w:rsidR="003E3A90" w:rsidRPr="00A50A2E">
        <w:rPr>
          <w:color w:val="000000" w:themeColor="text1"/>
        </w:rPr>
        <w:t xml:space="preserve">considered </w:t>
      </w:r>
      <w:r w:rsidR="00F82F7E" w:rsidRPr="00A50A2E">
        <w:rPr>
          <w:color w:val="000000" w:themeColor="text1"/>
        </w:rPr>
        <w:t xml:space="preserve">representative areas along the </w:t>
      </w:r>
      <w:r w:rsidR="00E02A98" w:rsidRPr="00A50A2E">
        <w:rPr>
          <w:color w:val="000000" w:themeColor="text1"/>
        </w:rPr>
        <w:t>haulage route</w:t>
      </w:r>
      <w:r w:rsidR="00C91206" w:rsidRPr="00A50A2E">
        <w:rPr>
          <w:color w:val="000000" w:themeColor="text1"/>
        </w:rPr>
        <w:t xml:space="preserve"> to the Port of</w:t>
      </w:r>
      <w:r w:rsidR="006D4521" w:rsidRPr="00A50A2E">
        <w:rPr>
          <w:color w:val="000000" w:themeColor="text1"/>
        </w:rPr>
        <w:t xml:space="preserve"> P</w:t>
      </w:r>
      <w:r w:rsidR="00C91206" w:rsidRPr="00A50A2E">
        <w:rPr>
          <w:color w:val="000000" w:themeColor="text1"/>
        </w:rPr>
        <w:t>ortland</w:t>
      </w:r>
      <w:r w:rsidR="00A507B3">
        <w:rPr>
          <w:color w:val="000000" w:themeColor="text1"/>
        </w:rPr>
        <w:t>,</w:t>
      </w:r>
      <w:r w:rsidR="006928DD" w:rsidRPr="00A50A2E">
        <w:rPr>
          <w:color w:val="000000" w:themeColor="text1"/>
        </w:rPr>
        <w:t xml:space="preserve"> </w:t>
      </w:r>
      <w:r w:rsidR="00023B31" w:rsidRPr="00A50A2E">
        <w:rPr>
          <w:color w:val="000000" w:themeColor="text1"/>
        </w:rPr>
        <w:t>as shown in</w:t>
      </w:r>
      <w:r w:rsidR="00CB4EA4" w:rsidRPr="00A50A2E">
        <w:rPr>
          <w:color w:val="000000" w:themeColor="text1"/>
        </w:rPr>
        <w:t xml:space="preserve"> </w:t>
      </w:r>
      <w:r w:rsidR="001B7825" w:rsidRPr="00A50A2E">
        <w:rPr>
          <w:color w:val="000000" w:themeColor="text1"/>
        </w:rPr>
        <w:fldChar w:fldCharType="begin"/>
      </w:r>
      <w:r w:rsidR="001B7825" w:rsidRPr="00A50A2E">
        <w:rPr>
          <w:color w:val="000000" w:themeColor="text1"/>
        </w:rPr>
        <w:instrText xml:space="preserve"> REF _Ref115586753 \h </w:instrText>
      </w:r>
      <w:r w:rsidR="00063FAD" w:rsidRPr="00A50A2E">
        <w:rPr>
          <w:color w:val="000000" w:themeColor="text1"/>
        </w:rPr>
        <w:instrText xml:space="preserve"> \* MERGEFORMAT </w:instrText>
      </w:r>
      <w:r w:rsidR="001B7825" w:rsidRPr="00A50A2E">
        <w:rPr>
          <w:color w:val="000000" w:themeColor="text1"/>
        </w:rPr>
      </w:r>
      <w:r w:rsidR="001B7825" w:rsidRPr="00A50A2E">
        <w:rPr>
          <w:color w:val="000000" w:themeColor="text1"/>
        </w:rPr>
        <w:fldChar w:fldCharType="separate"/>
      </w:r>
      <w:r w:rsidR="003F61C4" w:rsidRPr="00C24376">
        <w:rPr>
          <w:color w:val="000000" w:themeColor="text1"/>
        </w:rPr>
        <w:t xml:space="preserve">Figure </w:t>
      </w:r>
      <w:r w:rsidR="003F61C4">
        <w:rPr>
          <w:noProof/>
          <w:color w:val="000000" w:themeColor="text1"/>
        </w:rPr>
        <w:t>12</w:t>
      </w:r>
      <w:r w:rsidR="003F61C4">
        <w:rPr>
          <w:noProof/>
          <w:color w:val="000000" w:themeColor="text1"/>
        </w:rPr>
        <w:noBreakHyphen/>
        <w:t>2</w:t>
      </w:r>
      <w:r w:rsidR="001B7825" w:rsidRPr="00A50A2E">
        <w:rPr>
          <w:color w:val="000000" w:themeColor="text1"/>
        </w:rPr>
        <w:fldChar w:fldCharType="end"/>
      </w:r>
      <w:r w:rsidR="001B7825" w:rsidRPr="00A50A2E">
        <w:rPr>
          <w:color w:val="000000" w:themeColor="text1"/>
        </w:rPr>
        <w:t>.</w:t>
      </w:r>
      <w:r w:rsidR="00F353AD" w:rsidRPr="00A50A2E">
        <w:rPr>
          <w:color w:val="000000" w:themeColor="text1"/>
        </w:rPr>
        <w:t xml:space="preserve"> </w:t>
      </w:r>
      <w:r w:rsidR="00C84A56" w:rsidRPr="00A50A2E">
        <w:rPr>
          <w:color w:val="000000" w:themeColor="text1"/>
        </w:rPr>
        <w:t>S</w:t>
      </w:r>
      <w:r w:rsidR="00950766" w:rsidRPr="00A50A2E">
        <w:rPr>
          <w:color w:val="000000" w:themeColor="text1"/>
        </w:rPr>
        <w:t xml:space="preserve">ensitive receptors that fall within the </w:t>
      </w:r>
      <w:r w:rsidR="00563A8A" w:rsidRPr="00A50A2E">
        <w:rPr>
          <w:color w:val="000000" w:themeColor="text1"/>
        </w:rPr>
        <w:t>study</w:t>
      </w:r>
      <w:r w:rsidR="00E02A98" w:rsidRPr="00A50A2E">
        <w:rPr>
          <w:color w:val="000000" w:themeColor="text1"/>
        </w:rPr>
        <w:t xml:space="preserve"> area</w:t>
      </w:r>
      <w:r w:rsidR="00563A8A" w:rsidRPr="00A50A2E">
        <w:rPr>
          <w:color w:val="000000" w:themeColor="text1"/>
        </w:rPr>
        <w:t xml:space="preserve"> </w:t>
      </w:r>
      <w:r w:rsidR="00950766" w:rsidRPr="00A50A2E">
        <w:rPr>
          <w:color w:val="000000" w:themeColor="text1"/>
        </w:rPr>
        <w:t>are</w:t>
      </w:r>
      <w:r w:rsidR="00563A8A" w:rsidRPr="00A50A2E">
        <w:rPr>
          <w:color w:val="000000" w:themeColor="text1"/>
        </w:rPr>
        <w:t xml:space="preserve"> described in</w:t>
      </w:r>
      <w:r w:rsidR="0022423C" w:rsidRPr="00A50A2E">
        <w:rPr>
          <w:color w:val="000000" w:themeColor="text1"/>
        </w:rPr>
        <w:t xml:space="preserve"> </w:t>
      </w:r>
      <w:r w:rsidR="00B3364F" w:rsidRPr="00A50A2E">
        <w:rPr>
          <w:color w:val="000000" w:themeColor="text1"/>
        </w:rPr>
        <w:t>Section </w:t>
      </w:r>
      <w:r w:rsidR="006D1894">
        <w:rPr>
          <w:color w:val="000000" w:themeColor="text1"/>
        </w:rPr>
        <w:fldChar w:fldCharType="begin"/>
      </w:r>
      <w:r w:rsidR="006D1894">
        <w:rPr>
          <w:color w:val="000000" w:themeColor="text1"/>
        </w:rPr>
        <w:instrText xml:space="preserve"> REF _Ref126320285 \r \h </w:instrText>
      </w:r>
      <w:r w:rsidR="006D1894">
        <w:rPr>
          <w:color w:val="000000" w:themeColor="text1"/>
        </w:rPr>
      </w:r>
      <w:r w:rsidR="006D1894">
        <w:rPr>
          <w:color w:val="000000" w:themeColor="text1"/>
        </w:rPr>
        <w:fldChar w:fldCharType="separate"/>
      </w:r>
      <w:r w:rsidR="003F61C4">
        <w:rPr>
          <w:color w:val="000000" w:themeColor="text1"/>
        </w:rPr>
        <w:t>12.5.2</w:t>
      </w:r>
      <w:r w:rsidR="006D1894">
        <w:rPr>
          <w:color w:val="000000" w:themeColor="text1"/>
        </w:rPr>
        <w:fldChar w:fldCharType="end"/>
      </w:r>
      <w:r w:rsidR="004312D1" w:rsidRPr="00A50A2E">
        <w:rPr>
          <w:color w:val="000000" w:themeColor="text1"/>
        </w:rPr>
        <w:t>.</w:t>
      </w:r>
    </w:p>
    <w:p w14:paraId="5ED308B1" w14:textId="75DC319B" w:rsidR="009F343E" w:rsidRPr="00A50A2E" w:rsidRDefault="009236F8" w:rsidP="006E02A5">
      <w:pPr>
        <w:pStyle w:val="Heading3"/>
      </w:pPr>
      <w:bookmarkStart w:id="14" w:name="_Toc91248323"/>
      <w:bookmarkStart w:id="15" w:name="_Toc91669024"/>
      <w:bookmarkStart w:id="16" w:name="_Toc91679397"/>
      <w:bookmarkStart w:id="17" w:name="_Toc91745062"/>
      <w:bookmarkStart w:id="18" w:name="_Toc93327440"/>
      <w:bookmarkStart w:id="19" w:name="_Toc91248324"/>
      <w:bookmarkStart w:id="20" w:name="_Toc91669025"/>
      <w:bookmarkStart w:id="21" w:name="_Toc91679398"/>
      <w:bookmarkStart w:id="22" w:name="_Toc91745063"/>
      <w:bookmarkStart w:id="23" w:name="_Toc93327441"/>
      <w:bookmarkStart w:id="24" w:name="_Toc91248325"/>
      <w:bookmarkStart w:id="25" w:name="_Toc91669026"/>
      <w:bookmarkStart w:id="26" w:name="_Toc91679399"/>
      <w:bookmarkStart w:id="27" w:name="_Toc91745064"/>
      <w:bookmarkStart w:id="28" w:name="_Toc93327442"/>
      <w:bookmarkStart w:id="29" w:name="_Toc12650927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t>Methodology</w:t>
      </w:r>
      <w:bookmarkEnd w:id="29"/>
    </w:p>
    <w:p w14:paraId="7430D6C8" w14:textId="76BBB09C" w:rsidR="001479FC" w:rsidRPr="00A50A2E" w:rsidRDefault="00BE1742" w:rsidP="009932F9">
      <w:pPr>
        <w:rPr>
          <w:color w:val="000000" w:themeColor="text1"/>
        </w:rPr>
      </w:pPr>
      <w:r w:rsidRPr="00A50A2E">
        <w:rPr>
          <w:color w:val="000000" w:themeColor="text1"/>
        </w:rPr>
        <w:t xml:space="preserve">The NVIA </w:t>
      </w:r>
      <w:proofErr w:type="spellStart"/>
      <w:r w:rsidRPr="00A50A2E">
        <w:rPr>
          <w:color w:val="000000" w:themeColor="text1"/>
        </w:rPr>
        <w:t>characterised</w:t>
      </w:r>
      <w:proofErr w:type="spellEnd"/>
      <w:r w:rsidRPr="00A50A2E">
        <w:rPr>
          <w:color w:val="000000" w:themeColor="text1"/>
        </w:rPr>
        <w:t xml:space="preserve"> the existing conditions, identified potential impacts and assessed the residual </w:t>
      </w:r>
      <w:r w:rsidR="00D764F6" w:rsidRPr="00A50A2E">
        <w:rPr>
          <w:color w:val="000000" w:themeColor="text1"/>
        </w:rPr>
        <w:t>impacts</w:t>
      </w:r>
      <w:r w:rsidRPr="00A50A2E">
        <w:rPr>
          <w:color w:val="000000" w:themeColor="text1"/>
        </w:rPr>
        <w:t xml:space="preserve"> with </w:t>
      </w:r>
      <w:r w:rsidR="00573277">
        <w:rPr>
          <w:color w:val="000000" w:themeColor="text1"/>
        </w:rPr>
        <w:t xml:space="preserve">avoidance and </w:t>
      </w:r>
      <w:r w:rsidRPr="00A50A2E">
        <w:rPr>
          <w:color w:val="000000" w:themeColor="text1"/>
        </w:rPr>
        <w:t xml:space="preserve">mitigation measures in place. The tasks undertaken are </w:t>
      </w:r>
      <w:proofErr w:type="spellStart"/>
      <w:r w:rsidRPr="00A50A2E">
        <w:rPr>
          <w:color w:val="000000" w:themeColor="text1"/>
        </w:rPr>
        <w:t>summarised</w:t>
      </w:r>
      <w:proofErr w:type="spellEnd"/>
      <w:r w:rsidRPr="00A50A2E">
        <w:rPr>
          <w:color w:val="000000" w:themeColor="text1"/>
        </w:rPr>
        <w:t xml:space="preserve"> below and</w:t>
      </w:r>
      <w:r w:rsidR="000579BE" w:rsidRPr="00A50A2E">
        <w:rPr>
          <w:color w:val="000000" w:themeColor="text1"/>
        </w:rPr>
        <w:t xml:space="preserve"> </w:t>
      </w:r>
      <w:r w:rsidR="009932F9" w:rsidRPr="00A50A2E">
        <w:rPr>
          <w:color w:val="000000" w:themeColor="text1"/>
        </w:rPr>
        <w:t xml:space="preserve">detailed in </w:t>
      </w:r>
      <w:r w:rsidR="00B3364F">
        <w:rPr>
          <w:color w:val="000000" w:themeColor="text1"/>
        </w:rPr>
        <w:t>Appendix </w:t>
      </w:r>
      <w:r w:rsidR="005F64AC" w:rsidRPr="00A50A2E">
        <w:rPr>
          <w:color w:val="000000" w:themeColor="text1"/>
        </w:rPr>
        <w:t>G</w:t>
      </w:r>
      <w:r w:rsidR="00426207" w:rsidRPr="00A50A2E">
        <w:rPr>
          <w:color w:val="000000" w:themeColor="text1"/>
        </w:rPr>
        <w:t xml:space="preserve">, </w:t>
      </w:r>
      <w:r w:rsidR="00B3364F">
        <w:rPr>
          <w:color w:val="000000" w:themeColor="text1"/>
        </w:rPr>
        <w:t>Section </w:t>
      </w:r>
      <w:proofErr w:type="gramStart"/>
      <w:r w:rsidR="005A5A7D" w:rsidRPr="00A50A2E">
        <w:rPr>
          <w:color w:val="000000" w:themeColor="text1"/>
        </w:rPr>
        <w:t>2</w:t>
      </w:r>
      <w:proofErr w:type="gramEnd"/>
      <w:r w:rsidR="00EC555F">
        <w:rPr>
          <w:color w:val="000000" w:themeColor="text1"/>
        </w:rPr>
        <w:t xml:space="preserve"> and Section 5</w:t>
      </w:r>
      <w:r w:rsidR="00426207" w:rsidRPr="00A50A2E">
        <w:rPr>
          <w:color w:val="000000" w:themeColor="text1"/>
        </w:rPr>
        <w:t>.</w:t>
      </w:r>
      <w:r w:rsidR="002A667D" w:rsidRPr="00A50A2E">
        <w:rPr>
          <w:color w:val="000000" w:themeColor="text1"/>
        </w:rPr>
        <w:t xml:space="preserve"> </w:t>
      </w:r>
    </w:p>
    <w:p w14:paraId="6CD4ED29" w14:textId="771074C8" w:rsidR="002325FE" w:rsidRPr="00A50A2E" w:rsidRDefault="002325FE" w:rsidP="00C32F96">
      <w:pPr>
        <w:rPr>
          <w:color w:val="000000" w:themeColor="text1"/>
        </w:rPr>
      </w:pPr>
      <w:r w:rsidRPr="00A50A2E">
        <w:rPr>
          <w:color w:val="000000" w:themeColor="text1"/>
        </w:rPr>
        <w:t>Existing conditions:</w:t>
      </w:r>
    </w:p>
    <w:p w14:paraId="062C341D" w14:textId="5E0BAA4B" w:rsidR="00724239" w:rsidRPr="00784A6E" w:rsidRDefault="000F6C75" w:rsidP="006E02A5">
      <w:pPr>
        <w:pStyle w:val="EESBullet1"/>
      </w:pPr>
      <w:r w:rsidRPr="00784A6E">
        <w:t>A</w:t>
      </w:r>
      <w:r w:rsidR="00FF5B62" w:rsidRPr="00784A6E">
        <w:t xml:space="preserve"> review</w:t>
      </w:r>
      <w:r w:rsidR="00141D64" w:rsidRPr="00784A6E">
        <w:t xml:space="preserve"> </w:t>
      </w:r>
      <w:r w:rsidR="00A51581" w:rsidRPr="00784A6E">
        <w:t xml:space="preserve">was undertaken </w:t>
      </w:r>
      <w:bookmarkStart w:id="30" w:name="_Hlk80631981"/>
      <w:r w:rsidR="007B2B5A" w:rsidRPr="00784A6E">
        <w:t xml:space="preserve">with consideration to the </w:t>
      </w:r>
      <w:r w:rsidR="00724239" w:rsidRPr="00784A6E">
        <w:t xml:space="preserve">aerial photography, zoning </w:t>
      </w:r>
      <w:r w:rsidR="002C262F" w:rsidRPr="00784A6E">
        <w:t>information</w:t>
      </w:r>
      <w:r w:rsidR="00724239" w:rsidRPr="00784A6E">
        <w:t xml:space="preserve"> </w:t>
      </w:r>
      <w:r w:rsidR="007B2B5A" w:rsidRPr="00784A6E">
        <w:t xml:space="preserve">and </w:t>
      </w:r>
      <w:r w:rsidR="00724239" w:rsidRPr="00784A6E">
        <w:t>cadastr</w:t>
      </w:r>
      <w:r w:rsidR="00792AAC" w:rsidRPr="00784A6E">
        <w:t>al</w:t>
      </w:r>
      <w:r w:rsidR="00724239" w:rsidRPr="00784A6E">
        <w:t xml:space="preserve"> data</w:t>
      </w:r>
      <w:bookmarkEnd w:id="30"/>
      <w:r w:rsidR="00A51581" w:rsidRPr="00784A6E">
        <w:t xml:space="preserve"> </w:t>
      </w:r>
      <w:r w:rsidR="00724239" w:rsidRPr="00784A6E">
        <w:t xml:space="preserve">to identify </w:t>
      </w:r>
      <w:r w:rsidR="004A2988" w:rsidRPr="00784A6E">
        <w:t>sensitive receptors</w:t>
      </w:r>
      <w:r w:rsidR="002E3633" w:rsidRPr="00784A6E">
        <w:t xml:space="preserve"> </w:t>
      </w:r>
      <w:r w:rsidR="00724239" w:rsidRPr="00784A6E">
        <w:t xml:space="preserve">within the </w:t>
      </w:r>
      <w:bookmarkStart w:id="31" w:name="_Hlk80631667"/>
      <w:r w:rsidR="007636B9" w:rsidRPr="00784A6E">
        <w:t>study area.</w:t>
      </w:r>
      <w:bookmarkEnd w:id="31"/>
    </w:p>
    <w:p w14:paraId="6EB8817F" w14:textId="47A9F895" w:rsidR="00E43E24" w:rsidRPr="00A50A2E" w:rsidRDefault="0010684D" w:rsidP="006E02A5">
      <w:pPr>
        <w:pStyle w:val="EESBullet1"/>
      </w:pPr>
      <w:r w:rsidRPr="00A50A2E">
        <w:t>B</w:t>
      </w:r>
      <w:r w:rsidR="00593D0D" w:rsidRPr="00A50A2E">
        <w:t>aseline</w:t>
      </w:r>
      <w:r w:rsidR="00E43E24" w:rsidRPr="00A50A2E">
        <w:t xml:space="preserve"> ambient (average) and background (quiet, steady state) noise levels </w:t>
      </w:r>
      <w:r w:rsidRPr="00A50A2E">
        <w:t xml:space="preserve">were monitored </w:t>
      </w:r>
      <w:r w:rsidR="00E43E24" w:rsidRPr="00A50A2E">
        <w:t xml:space="preserve">at six representative locations </w:t>
      </w:r>
      <w:r w:rsidR="004E42C9" w:rsidRPr="00A50A2E">
        <w:t>during 2020</w:t>
      </w:r>
      <w:r w:rsidR="00FC3CA0" w:rsidRPr="00A50A2E">
        <w:t>.</w:t>
      </w:r>
    </w:p>
    <w:p w14:paraId="76EB9C9D" w14:textId="4C0DA099" w:rsidR="007A3324" w:rsidRPr="00A50A2E" w:rsidRDefault="00826728" w:rsidP="006E02A5">
      <w:pPr>
        <w:pStyle w:val="EESBullet1"/>
      </w:pPr>
      <w:r w:rsidRPr="00A50A2E">
        <w:lastRenderedPageBreak/>
        <w:t>T</w:t>
      </w:r>
      <w:r w:rsidR="006141FA" w:rsidRPr="00A50A2E">
        <w:t xml:space="preserve">he </w:t>
      </w:r>
      <w:r w:rsidR="0000265E" w:rsidRPr="00A50A2E">
        <w:t xml:space="preserve">traffic impact assessment was reviewed </w:t>
      </w:r>
      <w:r w:rsidR="007A3324" w:rsidRPr="00A50A2E">
        <w:t xml:space="preserve">to understand key </w:t>
      </w:r>
      <w:r w:rsidR="007442E4" w:rsidRPr="00A50A2E">
        <w:t xml:space="preserve">road </w:t>
      </w:r>
      <w:r w:rsidR="007A3324" w:rsidRPr="00A50A2E">
        <w:t xml:space="preserve">traffic </w:t>
      </w:r>
      <w:r w:rsidR="0007557C" w:rsidRPr="00A50A2E">
        <w:t>movements</w:t>
      </w:r>
      <w:r w:rsidR="007A3324" w:rsidRPr="00A50A2E">
        <w:t xml:space="preserve"> during all phases of the Project.</w:t>
      </w:r>
    </w:p>
    <w:p w14:paraId="1CF0D35C" w14:textId="723135DE" w:rsidR="00826890" w:rsidRPr="00A50A2E" w:rsidRDefault="002325FE" w:rsidP="009E0EC8">
      <w:pPr>
        <w:rPr>
          <w:color w:val="000000" w:themeColor="text1"/>
        </w:rPr>
      </w:pPr>
      <w:r w:rsidRPr="00A50A2E">
        <w:rPr>
          <w:color w:val="000000" w:themeColor="text1"/>
        </w:rPr>
        <w:t>P</w:t>
      </w:r>
      <w:r w:rsidR="007472F3" w:rsidRPr="00A50A2E">
        <w:rPr>
          <w:color w:val="000000" w:themeColor="text1"/>
        </w:rPr>
        <w:t>otential impacts</w:t>
      </w:r>
      <w:r w:rsidR="00826890" w:rsidRPr="00A50A2E">
        <w:rPr>
          <w:color w:val="000000" w:themeColor="text1"/>
        </w:rPr>
        <w:t>:</w:t>
      </w:r>
    </w:p>
    <w:p w14:paraId="179EC1BD" w14:textId="2938E009" w:rsidR="005E591B" w:rsidRPr="00A50A2E" w:rsidRDefault="005E591B" w:rsidP="006E02A5">
      <w:pPr>
        <w:pStyle w:val="EESBullet1"/>
      </w:pPr>
      <w:r w:rsidRPr="00A50A2E">
        <w:t xml:space="preserve">Significant noise and vibration emissions from equipment and activities </w:t>
      </w:r>
      <w:r w:rsidR="003A75D2" w:rsidRPr="00A50A2E">
        <w:t>assoc</w:t>
      </w:r>
      <w:r w:rsidR="00D576B2" w:rsidRPr="00A50A2E">
        <w:t xml:space="preserve">iated with </w:t>
      </w:r>
      <w:r w:rsidR="00570B94" w:rsidRPr="00A50A2E">
        <w:t>all phases of the Project</w:t>
      </w:r>
      <w:r w:rsidR="003B6DAA" w:rsidRPr="00A50A2E">
        <w:t xml:space="preserve"> </w:t>
      </w:r>
      <w:r w:rsidR="00A12CEB" w:rsidRPr="00A50A2E">
        <w:t>were considered.</w:t>
      </w:r>
    </w:p>
    <w:p w14:paraId="4BC88766" w14:textId="3D7447FF" w:rsidR="00B12D6F" w:rsidRPr="00A50A2E" w:rsidRDefault="007F79D7" w:rsidP="006E02A5">
      <w:pPr>
        <w:pStyle w:val="EESBullet1"/>
      </w:pPr>
      <w:r w:rsidRPr="00A50A2E">
        <w:t>Potential risks and impacts</w:t>
      </w:r>
      <w:r w:rsidR="00471957" w:rsidRPr="00A50A2E">
        <w:t xml:space="preserve"> to sensitive receptors</w:t>
      </w:r>
      <w:r w:rsidRPr="00A50A2E">
        <w:t xml:space="preserve"> were </w:t>
      </w:r>
      <w:proofErr w:type="spellStart"/>
      <w:r w:rsidR="00A507B3">
        <w:t>characterised</w:t>
      </w:r>
      <w:proofErr w:type="spellEnd"/>
      <w:r w:rsidR="00A507B3">
        <w:t>,</w:t>
      </w:r>
      <w:r w:rsidR="00653023" w:rsidRPr="00A50A2E">
        <w:t xml:space="preserve"> </w:t>
      </w:r>
      <w:r w:rsidR="00AB1405" w:rsidRPr="00A50A2E">
        <w:t>and</w:t>
      </w:r>
      <w:bookmarkStart w:id="32" w:name="_Hlk80188338"/>
      <w:r w:rsidR="002877FE" w:rsidRPr="00A50A2E">
        <w:t xml:space="preserve"> </w:t>
      </w:r>
      <w:r w:rsidR="00B9257B" w:rsidRPr="00A50A2E">
        <w:t>worst-case</w:t>
      </w:r>
      <w:r w:rsidR="002877FE" w:rsidRPr="00A50A2E">
        <w:t xml:space="preserve"> </w:t>
      </w:r>
      <w:r w:rsidR="004B2789" w:rsidRPr="00A50A2E">
        <w:t xml:space="preserve">assessment </w:t>
      </w:r>
      <w:r w:rsidR="002877FE" w:rsidRPr="00A50A2E">
        <w:t>scenarios</w:t>
      </w:r>
      <w:r w:rsidR="00E730C9" w:rsidRPr="00A50A2E">
        <w:t xml:space="preserve"> were developed.</w:t>
      </w:r>
      <w:bookmarkEnd w:id="32"/>
    </w:p>
    <w:p w14:paraId="6C2F82AD" w14:textId="349B3062" w:rsidR="00C7269F" w:rsidRPr="00A50A2E" w:rsidRDefault="00752879" w:rsidP="00C7269F">
      <w:pPr>
        <w:rPr>
          <w:color w:val="000000" w:themeColor="text1"/>
        </w:rPr>
      </w:pPr>
      <w:r w:rsidRPr="00A50A2E">
        <w:rPr>
          <w:color w:val="000000" w:themeColor="text1"/>
        </w:rPr>
        <w:t>R</w:t>
      </w:r>
      <w:r w:rsidR="00C7269F" w:rsidRPr="00A50A2E">
        <w:rPr>
          <w:color w:val="000000" w:themeColor="text1"/>
        </w:rPr>
        <w:t>esidual impacts</w:t>
      </w:r>
      <w:r w:rsidR="00AD123D" w:rsidRPr="00A50A2E">
        <w:rPr>
          <w:color w:val="000000" w:themeColor="text1"/>
        </w:rPr>
        <w:t>:</w:t>
      </w:r>
    </w:p>
    <w:p w14:paraId="0F55901C" w14:textId="2360C1E2" w:rsidR="00C00977" w:rsidRPr="00A50A2E" w:rsidRDefault="00F32F72" w:rsidP="006E02A5">
      <w:pPr>
        <w:pStyle w:val="EESBullet1"/>
      </w:pPr>
      <w:r w:rsidRPr="00A50A2E">
        <w:t>P</w:t>
      </w:r>
      <w:r w:rsidR="002847F7" w:rsidRPr="00A50A2E">
        <w:t>otential measures</w:t>
      </w:r>
      <w:r w:rsidRPr="00A50A2E">
        <w:t xml:space="preserve"> were </w:t>
      </w:r>
      <w:r w:rsidR="00AD634C" w:rsidRPr="00A50A2E">
        <w:t>identified</w:t>
      </w:r>
      <w:r w:rsidR="002847F7" w:rsidRPr="00A50A2E">
        <w:t xml:space="preserve"> to </w:t>
      </w:r>
      <w:r w:rsidR="002076F1" w:rsidRPr="00A50A2E">
        <w:t xml:space="preserve">avoid and/or </w:t>
      </w:r>
      <w:proofErr w:type="spellStart"/>
      <w:r w:rsidR="002076F1" w:rsidRPr="00A50A2E">
        <w:t>minimise</w:t>
      </w:r>
      <w:proofErr w:type="spellEnd"/>
      <w:r w:rsidR="00C00977" w:rsidRPr="00A50A2E">
        <w:t xml:space="preserve"> impact</w:t>
      </w:r>
      <w:r w:rsidR="003314F8" w:rsidRPr="00A50A2E">
        <w:t>s</w:t>
      </w:r>
      <w:r w:rsidR="00C00977" w:rsidRPr="00A50A2E">
        <w:t xml:space="preserve"> </w:t>
      </w:r>
      <w:r w:rsidR="00C96C01" w:rsidRPr="00A50A2E">
        <w:t>to</w:t>
      </w:r>
      <w:r w:rsidR="004857E5" w:rsidRPr="00A50A2E">
        <w:t xml:space="preserve"> sensitive receptors, </w:t>
      </w:r>
      <w:r w:rsidR="00454A4E" w:rsidRPr="00A50A2E">
        <w:t>so</w:t>
      </w:r>
      <w:r w:rsidR="00C00977" w:rsidRPr="00A50A2E">
        <w:t xml:space="preserve"> </w:t>
      </w:r>
      <w:r w:rsidR="00505118" w:rsidRPr="00A50A2E">
        <w:t>far</w:t>
      </w:r>
      <w:r w:rsidR="00C00977" w:rsidRPr="00A50A2E">
        <w:t xml:space="preserve"> as reasonably practicable</w:t>
      </w:r>
      <w:r w:rsidR="00C96C01" w:rsidRPr="00A50A2E">
        <w:t>,</w:t>
      </w:r>
      <w:r w:rsidR="007E6D58" w:rsidRPr="00A50A2E">
        <w:t xml:space="preserve"> </w:t>
      </w:r>
      <w:r w:rsidR="00BA5615" w:rsidRPr="00A50A2E">
        <w:t>in line</w:t>
      </w:r>
      <w:r w:rsidR="007E6D58" w:rsidRPr="00A50A2E">
        <w:t xml:space="preserve"> with </w:t>
      </w:r>
      <w:r w:rsidR="00321D2A" w:rsidRPr="00A50A2E">
        <w:t xml:space="preserve">the </w:t>
      </w:r>
      <w:r w:rsidR="007E6D58" w:rsidRPr="00A50A2E">
        <w:rPr>
          <w:lang w:val="en-GB"/>
        </w:rPr>
        <w:t>Environment Protection Authority Publication 1856</w:t>
      </w:r>
      <w:r w:rsidR="00F13D28">
        <w:rPr>
          <w:lang w:val="en-GB"/>
        </w:rPr>
        <w:t xml:space="preserve"> (EPA, 2021)</w:t>
      </w:r>
      <w:r w:rsidR="007E6D58" w:rsidRPr="00A50A2E">
        <w:rPr>
          <w:lang w:val="en-GB"/>
        </w:rPr>
        <w:t>.</w:t>
      </w:r>
    </w:p>
    <w:p w14:paraId="07BE7C4F" w14:textId="51FAB1A6" w:rsidR="00BA5615" w:rsidRPr="00A50A2E" w:rsidRDefault="00AE6E43" w:rsidP="006E02A5">
      <w:pPr>
        <w:pStyle w:val="EESBullet1"/>
      </w:pPr>
      <w:r w:rsidRPr="00A50A2E">
        <w:rPr>
          <w:lang w:val="en-GB"/>
        </w:rPr>
        <w:t>P</w:t>
      </w:r>
      <w:r w:rsidR="00BA5615" w:rsidRPr="00A50A2E">
        <w:rPr>
          <w:lang w:val="en-GB"/>
        </w:rPr>
        <w:t xml:space="preserve">reliminary </w:t>
      </w:r>
      <w:r w:rsidR="00036820" w:rsidRPr="00A50A2E">
        <w:rPr>
          <w:lang w:val="en-GB"/>
        </w:rPr>
        <w:t xml:space="preserve">3D </w:t>
      </w:r>
      <w:r w:rsidR="00BA5615" w:rsidRPr="00A50A2E">
        <w:rPr>
          <w:lang w:val="en-GB"/>
        </w:rPr>
        <w:t>modelling</w:t>
      </w:r>
      <w:r w:rsidRPr="00A50A2E">
        <w:rPr>
          <w:lang w:val="en-GB"/>
        </w:rPr>
        <w:t xml:space="preserve"> was undertaken</w:t>
      </w:r>
      <w:r w:rsidR="00BA5615" w:rsidRPr="00A50A2E">
        <w:rPr>
          <w:lang w:val="en-GB"/>
        </w:rPr>
        <w:t xml:space="preserve"> to </w:t>
      </w:r>
      <w:r w:rsidR="00F103C1" w:rsidRPr="00A50A2E">
        <w:rPr>
          <w:lang w:val="en-GB"/>
        </w:rPr>
        <w:t xml:space="preserve">assess the effectiveness of various </w:t>
      </w:r>
      <w:r w:rsidR="00B81EC3">
        <w:rPr>
          <w:lang w:val="en-GB"/>
        </w:rPr>
        <w:t>avoidance and mitigation</w:t>
      </w:r>
      <w:r w:rsidR="00B81EC3" w:rsidRPr="00A50A2E">
        <w:rPr>
          <w:lang w:val="en-GB"/>
        </w:rPr>
        <w:t xml:space="preserve"> </w:t>
      </w:r>
      <w:r w:rsidR="00F103C1" w:rsidRPr="00A50A2E">
        <w:rPr>
          <w:lang w:val="en-GB"/>
        </w:rPr>
        <w:t>measures</w:t>
      </w:r>
      <w:r w:rsidR="00B12D6F" w:rsidRPr="00A50A2E">
        <w:rPr>
          <w:lang w:val="en-GB"/>
        </w:rPr>
        <w:t>.</w:t>
      </w:r>
    </w:p>
    <w:p w14:paraId="5B7ACA69" w14:textId="345D1B1B" w:rsidR="00E1392E" w:rsidRPr="00A50A2E" w:rsidRDefault="00674063" w:rsidP="006E02A5">
      <w:pPr>
        <w:pStyle w:val="EESBullet1"/>
      </w:pPr>
      <w:r w:rsidRPr="00A50A2E">
        <w:t>P</w:t>
      </w:r>
      <w:r w:rsidR="00E1392E" w:rsidRPr="00A50A2E">
        <w:t>roject</w:t>
      </w:r>
      <w:r w:rsidR="00F2149E">
        <w:t xml:space="preserve"> </w:t>
      </w:r>
      <w:r w:rsidR="00E1392E" w:rsidRPr="00A50A2E">
        <w:t>specific 3D noise model</w:t>
      </w:r>
      <w:r w:rsidR="00F3558F" w:rsidRPr="00A50A2E">
        <w:t xml:space="preserve">ling </w:t>
      </w:r>
      <w:r w:rsidRPr="00A50A2E">
        <w:t xml:space="preserve">was undertaken </w:t>
      </w:r>
      <w:r w:rsidR="00E1392E" w:rsidRPr="00A50A2E">
        <w:t>to predict Project construction and operational noise levels, including road traffic, for each assessment scenario</w:t>
      </w:r>
      <w:r w:rsidR="007A4584" w:rsidRPr="00A50A2E">
        <w:t xml:space="preserve"> </w:t>
      </w:r>
      <w:r w:rsidR="004D4AD6" w:rsidRPr="00A50A2E">
        <w:t>with</w:t>
      </w:r>
      <w:r w:rsidR="00573277">
        <w:t xml:space="preserve"> avoidance and</w:t>
      </w:r>
      <w:r w:rsidR="004D4AD6" w:rsidRPr="00A50A2E">
        <w:t xml:space="preserve"> mitigation measures in place</w:t>
      </w:r>
      <w:r w:rsidR="00501AA0" w:rsidRPr="00A50A2E">
        <w:t xml:space="preserve"> (refer </w:t>
      </w:r>
      <w:r w:rsidR="00B3364F">
        <w:t>Appendix </w:t>
      </w:r>
      <w:r w:rsidR="005F64AC" w:rsidRPr="00A50A2E">
        <w:t>G</w:t>
      </w:r>
      <w:r w:rsidR="00B414AC">
        <w:t xml:space="preserve">, </w:t>
      </w:r>
      <w:r w:rsidR="00B414AC" w:rsidRPr="00A50A2E">
        <w:t>Table</w:t>
      </w:r>
      <w:r w:rsidR="00B414AC">
        <w:t> </w:t>
      </w:r>
      <w:r w:rsidR="00B414AC" w:rsidRPr="00A50A2E">
        <w:t>5</w:t>
      </w:r>
      <w:r w:rsidR="00B414AC">
        <w:t>-1</w:t>
      </w:r>
      <w:r w:rsidR="00501AA0" w:rsidRPr="00A50A2E">
        <w:t>)</w:t>
      </w:r>
      <w:r w:rsidR="004D4AD6" w:rsidRPr="00A50A2E">
        <w:t>.</w:t>
      </w:r>
    </w:p>
    <w:p w14:paraId="10B3F37E" w14:textId="62181F0B" w:rsidR="00E1392E" w:rsidRPr="00A50A2E" w:rsidRDefault="00674063" w:rsidP="006E02A5">
      <w:pPr>
        <w:pStyle w:val="EESBullet1"/>
      </w:pPr>
      <w:r w:rsidRPr="00A50A2E">
        <w:t>P</w:t>
      </w:r>
      <w:r w:rsidR="00E1392E" w:rsidRPr="00A50A2E">
        <w:t xml:space="preserve">redicted </w:t>
      </w:r>
      <w:r w:rsidR="003C56AB" w:rsidRPr="00A50A2E">
        <w:t xml:space="preserve">noise </w:t>
      </w:r>
      <w:r w:rsidR="00E1392E" w:rsidRPr="00A50A2E">
        <w:t>levels</w:t>
      </w:r>
      <w:r w:rsidRPr="00A50A2E">
        <w:t xml:space="preserve"> were compared</w:t>
      </w:r>
      <w:r w:rsidR="00E1392E" w:rsidRPr="00A50A2E">
        <w:t xml:space="preserve"> to </w:t>
      </w:r>
      <w:r w:rsidRPr="00A50A2E">
        <w:t>established</w:t>
      </w:r>
      <w:r w:rsidR="00E1392E" w:rsidRPr="00A50A2E">
        <w:t xml:space="preserve"> criteria </w:t>
      </w:r>
      <w:r w:rsidR="00323668" w:rsidRPr="00A50A2E">
        <w:t>to</w:t>
      </w:r>
      <w:r w:rsidR="00E1392E" w:rsidRPr="00A50A2E">
        <w:t xml:space="preserve"> </w:t>
      </w:r>
      <w:r w:rsidR="00323668" w:rsidRPr="00A50A2E">
        <w:t>assess</w:t>
      </w:r>
      <w:r w:rsidR="00E1392E" w:rsidRPr="00A50A2E">
        <w:t xml:space="preserve"> the magnitude and extent of any </w:t>
      </w:r>
      <w:r w:rsidR="00690E24" w:rsidRPr="00A50A2E">
        <w:t xml:space="preserve">residual </w:t>
      </w:r>
      <w:r w:rsidR="00E1392E" w:rsidRPr="00A50A2E">
        <w:t>impact</w:t>
      </w:r>
      <w:r w:rsidR="007058F1" w:rsidRPr="00A50A2E">
        <w:t>s</w:t>
      </w:r>
      <w:r w:rsidR="00E1392E" w:rsidRPr="00A50A2E">
        <w:t>.</w:t>
      </w:r>
    </w:p>
    <w:p w14:paraId="0CE177D3" w14:textId="52EA494A" w:rsidR="003C2BD9" w:rsidRPr="00A50A2E" w:rsidRDefault="003C2BD9" w:rsidP="006E02A5">
      <w:pPr>
        <w:pStyle w:val="EESBullet1"/>
      </w:pPr>
      <w:r w:rsidRPr="00A50A2E">
        <w:t xml:space="preserve">Residual noise impacts </w:t>
      </w:r>
      <w:r w:rsidR="00D94476" w:rsidRPr="00A50A2E">
        <w:t xml:space="preserve">on sensitive receptors </w:t>
      </w:r>
      <w:r w:rsidRPr="00A50A2E">
        <w:t xml:space="preserve">were assessed </w:t>
      </w:r>
      <w:r w:rsidR="00835BFA" w:rsidRPr="00A50A2E">
        <w:t xml:space="preserve">and </w:t>
      </w:r>
      <w:proofErr w:type="spellStart"/>
      <w:r w:rsidR="00835BFA" w:rsidRPr="00A50A2E">
        <w:t>characterised</w:t>
      </w:r>
      <w:proofErr w:type="spellEnd"/>
      <w:r w:rsidR="00835BFA" w:rsidRPr="00A50A2E">
        <w:t>.</w:t>
      </w:r>
    </w:p>
    <w:p w14:paraId="70403586" w14:textId="379E6AB8" w:rsidR="008D4CE6" w:rsidRPr="00A50A2E" w:rsidRDefault="00B0592B" w:rsidP="006E02A5">
      <w:pPr>
        <w:pStyle w:val="EESBullet1"/>
      </w:pPr>
      <w:r w:rsidRPr="00A50A2E">
        <w:t>A q</w:t>
      </w:r>
      <w:r w:rsidR="001D7EA3" w:rsidRPr="00A50A2E">
        <w:t>ualitative a</w:t>
      </w:r>
      <w:r w:rsidR="005C45B9" w:rsidRPr="00A50A2E">
        <w:t xml:space="preserve">ssessment of </w:t>
      </w:r>
      <w:r w:rsidRPr="00A50A2E">
        <w:t xml:space="preserve">the </w:t>
      </w:r>
      <w:r w:rsidR="005C45B9" w:rsidRPr="00A50A2E">
        <w:t xml:space="preserve">potential cumulative </w:t>
      </w:r>
      <w:r w:rsidR="00395752" w:rsidRPr="00A50A2E">
        <w:t xml:space="preserve">impacts associated with other activities or projects </w:t>
      </w:r>
      <w:r w:rsidR="00BA05CB" w:rsidRPr="00A50A2E">
        <w:t>throughout the</w:t>
      </w:r>
      <w:r w:rsidR="00395752" w:rsidRPr="00A50A2E">
        <w:t xml:space="preserve"> region </w:t>
      </w:r>
      <w:r w:rsidR="002943C8" w:rsidRPr="00A50A2E">
        <w:t xml:space="preserve">was </w:t>
      </w:r>
      <w:r w:rsidR="003C2BD9" w:rsidRPr="00A50A2E">
        <w:t>undertaken</w:t>
      </w:r>
      <w:r w:rsidR="00A46E82" w:rsidRPr="00A50A2E">
        <w:t>.</w:t>
      </w:r>
    </w:p>
    <w:p w14:paraId="28D8E049" w14:textId="3CCE7AFE" w:rsidR="00FD0644" w:rsidRPr="00A50A2E" w:rsidRDefault="00FD0644" w:rsidP="00FD0644">
      <w:pPr>
        <w:rPr>
          <w:color w:val="000000" w:themeColor="text1"/>
        </w:rPr>
      </w:pPr>
      <w:r w:rsidRPr="00A50A2E">
        <w:rPr>
          <w:color w:val="000000" w:themeColor="text1"/>
        </w:rPr>
        <w:t xml:space="preserve">Key assumptions </w:t>
      </w:r>
      <w:r w:rsidR="00A921C7" w:rsidRPr="00A50A2E">
        <w:rPr>
          <w:color w:val="000000" w:themeColor="text1"/>
        </w:rPr>
        <w:t xml:space="preserve">relating to the </w:t>
      </w:r>
      <w:r w:rsidR="000B525C" w:rsidRPr="00A50A2E">
        <w:rPr>
          <w:color w:val="000000" w:themeColor="text1"/>
        </w:rPr>
        <w:t xml:space="preserve">noise modelling </w:t>
      </w:r>
      <w:r w:rsidR="00CC6C64" w:rsidRPr="00A50A2E">
        <w:rPr>
          <w:color w:val="000000" w:themeColor="text1"/>
        </w:rPr>
        <w:t>are detail</w:t>
      </w:r>
      <w:r w:rsidR="00BC47D1" w:rsidRPr="00A50A2E">
        <w:rPr>
          <w:color w:val="000000" w:themeColor="text1"/>
        </w:rPr>
        <w:t>ed</w:t>
      </w:r>
      <w:r w:rsidR="00CC6C64" w:rsidRPr="00A50A2E">
        <w:rPr>
          <w:color w:val="000000" w:themeColor="text1"/>
        </w:rPr>
        <w:t xml:space="preserve"> in </w:t>
      </w:r>
      <w:bookmarkStart w:id="33" w:name="_Hlk90996700"/>
      <w:r w:rsidR="00B3364F">
        <w:rPr>
          <w:color w:val="000000" w:themeColor="text1"/>
        </w:rPr>
        <w:t>Appendix </w:t>
      </w:r>
      <w:r w:rsidR="005F64AC" w:rsidRPr="00A50A2E">
        <w:rPr>
          <w:color w:val="000000" w:themeColor="text1"/>
        </w:rPr>
        <w:t>G</w:t>
      </w:r>
      <w:r w:rsidR="00FE7A9E" w:rsidRPr="00A50A2E">
        <w:rPr>
          <w:color w:val="000000" w:themeColor="text1"/>
        </w:rPr>
        <w:t xml:space="preserve">, </w:t>
      </w:r>
      <w:r w:rsidR="00B3364F">
        <w:rPr>
          <w:color w:val="000000" w:themeColor="text1"/>
        </w:rPr>
        <w:t>Section </w:t>
      </w:r>
      <w:r w:rsidR="00FE7A9E" w:rsidRPr="00A50A2E">
        <w:rPr>
          <w:color w:val="000000" w:themeColor="text1"/>
        </w:rPr>
        <w:t>5.</w:t>
      </w:r>
      <w:bookmarkEnd w:id="33"/>
    </w:p>
    <w:p w14:paraId="4BB697D2" w14:textId="77777777" w:rsidR="00A37728" w:rsidRDefault="00C24376" w:rsidP="00A37728">
      <w:pPr>
        <w:keepNext/>
      </w:pPr>
      <w:r>
        <w:rPr>
          <w:noProof/>
          <w:color w:val="000000" w:themeColor="text1"/>
        </w:rPr>
        <w:lastRenderedPageBreak/>
        <w:drawing>
          <wp:inline distT="0" distB="0" distL="0" distR="0" wp14:anchorId="36B07C41" wp14:editId="135128B7">
            <wp:extent cx="5976620" cy="8451215"/>
            <wp:effectExtent l="0" t="0" r="5080" b="698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145C3AB8" w14:textId="47EB0D05" w:rsidR="00C33604" w:rsidRPr="00C24376" w:rsidRDefault="00A37728" w:rsidP="006E02A5">
      <w:pPr>
        <w:pStyle w:val="Caption"/>
      </w:pPr>
      <w:bookmarkStart w:id="34" w:name="_Ref124250600"/>
      <w:bookmarkStart w:id="35" w:name="_Toc126229309"/>
      <w:r>
        <w:t xml:space="preserve">Figure </w:t>
      </w:r>
      <w:r>
        <w:rPr>
          <w:bCs w:val="0"/>
          <w:iCs w:val="0"/>
        </w:rPr>
        <w:fldChar w:fldCharType="begin"/>
      </w:r>
      <w:r>
        <w:instrText xml:space="preserve"> STYLEREF 1 \s </w:instrText>
      </w:r>
      <w:r>
        <w:rPr>
          <w:bCs w:val="0"/>
          <w:iCs w:val="0"/>
        </w:rPr>
        <w:fldChar w:fldCharType="separate"/>
      </w:r>
      <w:r w:rsidR="003F61C4">
        <w:rPr>
          <w:noProof/>
        </w:rPr>
        <w:t>12</w:t>
      </w:r>
      <w:r>
        <w:rPr>
          <w:bCs w:val="0"/>
          <w:iCs w:val="0"/>
        </w:rPr>
        <w:fldChar w:fldCharType="end"/>
      </w:r>
      <w:r>
        <w:noBreakHyphen/>
      </w:r>
      <w:r>
        <w:rPr>
          <w:bCs w:val="0"/>
          <w:iCs w:val="0"/>
        </w:rPr>
        <w:fldChar w:fldCharType="begin"/>
      </w:r>
      <w:r>
        <w:instrText xml:space="preserve"> SEQ Figure \* ARABIC \s 1 </w:instrText>
      </w:r>
      <w:r>
        <w:rPr>
          <w:bCs w:val="0"/>
          <w:iCs w:val="0"/>
        </w:rPr>
        <w:fldChar w:fldCharType="separate"/>
      </w:r>
      <w:r w:rsidR="003F61C4">
        <w:rPr>
          <w:noProof/>
        </w:rPr>
        <w:t>1</w:t>
      </w:r>
      <w:r>
        <w:rPr>
          <w:bCs w:val="0"/>
          <w:iCs w:val="0"/>
        </w:rPr>
        <w:fldChar w:fldCharType="end"/>
      </w:r>
      <w:bookmarkEnd w:id="34"/>
      <w:r>
        <w:t xml:space="preserve">: </w:t>
      </w:r>
      <w:r w:rsidRPr="00E45629">
        <w:t>Study area</w:t>
      </w:r>
      <w:bookmarkEnd w:id="35"/>
    </w:p>
    <w:p w14:paraId="75DC8368" w14:textId="231DF9F8" w:rsidR="00F31486" w:rsidRPr="00C24376" w:rsidRDefault="008938EC" w:rsidP="00F31486">
      <w:pPr>
        <w:keepNext/>
        <w:rPr>
          <w:color w:val="000000" w:themeColor="text1"/>
        </w:rPr>
      </w:pPr>
      <w:r>
        <w:rPr>
          <w:noProof/>
          <w:color w:val="000000" w:themeColor="text1"/>
        </w:rPr>
        <w:lastRenderedPageBreak/>
        <w:drawing>
          <wp:inline distT="0" distB="0" distL="0" distR="0" wp14:anchorId="298E3F75" wp14:editId="3623019C">
            <wp:extent cx="5976620" cy="4212590"/>
            <wp:effectExtent l="0" t="0" r="508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6620" cy="4212590"/>
                    </a:xfrm>
                    <a:prstGeom prst="rect">
                      <a:avLst/>
                    </a:prstGeom>
                  </pic:spPr>
                </pic:pic>
              </a:graphicData>
            </a:graphic>
          </wp:inline>
        </w:drawing>
      </w:r>
    </w:p>
    <w:p w14:paraId="06701262" w14:textId="6E7F7078" w:rsidR="00C33604" w:rsidRPr="00C24376" w:rsidRDefault="00F31486" w:rsidP="00F31486">
      <w:pPr>
        <w:pStyle w:val="Caption"/>
        <w:rPr>
          <w:color w:val="000000" w:themeColor="text1"/>
        </w:rPr>
      </w:pPr>
      <w:bookmarkStart w:id="36" w:name="_Ref115586753"/>
      <w:bookmarkStart w:id="37" w:name="_Toc126229310"/>
      <w:r w:rsidRPr="00C24376">
        <w:rPr>
          <w:color w:val="000000" w:themeColor="text1"/>
        </w:rPr>
        <w:t xml:space="preserve">Figure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Figure \* ARABIC \s 1 </w:instrText>
      </w:r>
      <w:r w:rsidR="00A37728">
        <w:rPr>
          <w:color w:val="000000" w:themeColor="text1"/>
        </w:rPr>
        <w:fldChar w:fldCharType="separate"/>
      </w:r>
      <w:r w:rsidR="003F61C4">
        <w:rPr>
          <w:noProof/>
          <w:color w:val="000000" w:themeColor="text1"/>
        </w:rPr>
        <w:t>2</w:t>
      </w:r>
      <w:r w:rsidR="00A37728">
        <w:rPr>
          <w:color w:val="000000" w:themeColor="text1"/>
        </w:rPr>
        <w:fldChar w:fldCharType="end"/>
      </w:r>
      <w:bookmarkEnd w:id="36"/>
      <w:r w:rsidRPr="00C24376">
        <w:rPr>
          <w:color w:val="000000" w:themeColor="text1"/>
        </w:rPr>
        <w:t xml:space="preserve">: </w:t>
      </w:r>
      <w:r w:rsidR="006B1D35">
        <w:rPr>
          <w:color w:val="000000" w:themeColor="text1"/>
        </w:rPr>
        <w:t>Study area</w:t>
      </w:r>
      <w:r w:rsidR="002520F3" w:rsidRPr="00C24376">
        <w:rPr>
          <w:color w:val="000000" w:themeColor="text1"/>
        </w:rPr>
        <w:t xml:space="preserve"> h</w:t>
      </w:r>
      <w:r w:rsidRPr="00C24376">
        <w:rPr>
          <w:color w:val="000000" w:themeColor="text1"/>
        </w:rPr>
        <w:t>aulage route</w:t>
      </w:r>
      <w:bookmarkEnd w:id="37"/>
    </w:p>
    <w:p w14:paraId="46610F2A" w14:textId="623BEBE9" w:rsidR="00A80B80" w:rsidRPr="00C24376" w:rsidRDefault="00F84205" w:rsidP="006E02A5">
      <w:pPr>
        <w:pStyle w:val="Heading2"/>
      </w:pPr>
      <w:bookmarkStart w:id="38" w:name="_Toc83185158"/>
      <w:bookmarkStart w:id="39" w:name="_Toc91228805"/>
      <w:bookmarkStart w:id="40" w:name="_Toc91228902"/>
      <w:bookmarkStart w:id="41" w:name="_Toc91248327"/>
      <w:bookmarkStart w:id="42" w:name="_Toc91669028"/>
      <w:bookmarkStart w:id="43" w:name="_Toc91679401"/>
      <w:bookmarkStart w:id="44" w:name="_Toc91745066"/>
      <w:bookmarkStart w:id="45" w:name="_Toc93327444"/>
      <w:bookmarkStart w:id="46" w:name="_Toc83185159"/>
      <w:bookmarkStart w:id="47" w:name="_Toc83185161"/>
      <w:bookmarkStart w:id="48" w:name="_Toc83185162"/>
      <w:bookmarkStart w:id="49" w:name="_Toc83185163"/>
      <w:bookmarkStart w:id="50" w:name="_Toc124250428"/>
      <w:bookmarkStart w:id="51" w:name="_Toc126228904"/>
      <w:bookmarkStart w:id="52" w:name="_Toc126229184"/>
      <w:bookmarkStart w:id="53" w:name="_Ref78778431"/>
      <w:bookmarkStart w:id="54" w:name="_Ref115591585"/>
      <w:bookmarkStart w:id="55" w:name="_Toc12650927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24376">
        <w:t>O</w:t>
      </w:r>
      <w:r w:rsidR="00A80B80" w:rsidRPr="00C24376">
        <w:t xml:space="preserve">perational </w:t>
      </w:r>
      <w:bookmarkEnd w:id="53"/>
      <w:bookmarkEnd w:id="54"/>
      <w:r w:rsidR="00AF50F2">
        <w:t>C</w:t>
      </w:r>
      <w:r w:rsidR="00AF50F2" w:rsidRPr="00C24376">
        <w:t>ontext</w:t>
      </w:r>
      <w:bookmarkEnd w:id="55"/>
      <w:r w:rsidR="00AF50F2" w:rsidRPr="00C24376">
        <w:t xml:space="preserve"> </w:t>
      </w:r>
    </w:p>
    <w:p w14:paraId="713C0251" w14:textId="772F5E9E" w:rsidR="00D16C78" w:rsidRPr="00C24376" w:rsidRDefault="00646836" w:rsidP="003978FF">
      <w:pPr>
        <w:rPr>
          <w:color w:val="000000" w:themeColor="text1"/>
        </w:rPr>
      </w:pPr>
      <w:bookmarkStart w:id="56" w:name="_Toc77928550"/>
      <w:bookmarkStart w:id="57" w:name="_Ref78698232"/>
      <w:bookmarkStart w:id="58" w:name="_Ref69372809"/>
      <w:bookmarkStart w:id="59" w:name="_Toc77928560"/>
      <w:r w:rsidRPr="00C24376">
        <w:rPr>
          <w:color w:val="000000" w:themeColor="text1"/>
        </w:rPr>
        <w:t xml:space="preserve">As described in </w:t>
      </w:r>
      <w:r w:rsidR="00B3364F" w:rsidRPr="00C24376">
        <w:rPr>
          <w:color w:val="000000" w:themeColor="text1"/>
        </w:rPr>
        <w:t>Chapter </w:t>
      </w:r>
      <w:r w:rsidR="002D0078" w:rsidRPr="00C24376">
        <w:rPr>
          <w:color w:val="000000" w:themeColor="text1"/>
        </w:rPr>
        <w:t>2 (Project Description)</w:t>
      </w:r>
      <w:r w:rsidR="006E4E51" w:rsidRPr="00C24376">
        <w:rPr>
          <w:color w:val="000000" w:themeColor="text1"/>
        </w:rPr>
        <w:t>,</w:t>
      </w:r>
      <w:r w:rsidRPr="00C24376">
        <w:rPr>
          <w:color w:val="000000" w:themeColor="text1"/>
        </w:rPr>
        <w:t xml:space="preserve"> construction of the Wet Concentrator Plan</w:t>
      </w:r>
      <w:r w:rsidR="006F2EC6" w:rsidRPr="00C24376">
        <w:rPr>
          <w:color w:val="000000" w:themeColor="text1"/>
        </w:rPr>
        <w:t>t</w:t>
      </w:r>
      <w:r w:rsidR="00B90F28" w:rsidRPr="00C24376">
        <w:rPr>
          <w:color w:val="000000" w:themeColor="text1"/>
        </w:rPr>
        <w:t xml:space="preserve"> (WCP)</w:t>
      </w:r>
      <w:r w:rsidRPr="00C24376">
        <w:rPr>
          <w:color w:val="000000" w:themeColor="text1"/>
        </w:rPr>
        <w:t xml:space="preserve"> and</w:t>
      </w:r>
      <w:r w:rsidR="00B90F28" w:rsidRPr="00C24376">
        <w:rPr>
          <w:color w:val="000000" w:themeColor="text1"/>
        </w:rPr>
        <w:t xml:space="preserve"> preparation </w:t>
      </w:r>
      <w:r w:rsidR="00501AA0" w:rsidRPr="00C24376">
        <w:rPr>
          <w:color w:val="000000" w:themeColor="text1"/>
        </w:rPr>
        <w:t xml:space="preserve">of </w:t>
      </w:r>
      <w:r w:rsidR="00F03854" w:rsidRPr="00C24376">
        <w:rPr>
          <w:color w:val="000000" w:themeColor="text1"/>
        </w:rPr>
        <w:t>a</w:t>
      </w:r>
      <w:r w:rsidRPr="00C24376">
        <w:rPr>
          <w:color w:val="000000" w:themeColor="text1"/>
        </w:rPr>
        <w:t xml:space="preserve"> starter pit will </w:t>
      </w:r>
      <w:r w:rsidR="006F2EC6" w:rsidRPr="00C24376">
        <w:rPr>
          <w:color w:val="000000" w:themeColor="text1"/>
        </w:rPr>
        <w:t xml:space="preserve">be </w:t>
      </w:r>
      <w:r w:rsidR="00DE5051" w:rsidRPr="00C24376">
        <w:rPr>
          <w:color w:val="000000" w:themeColor="text1"/>
        </w:rPr>
        <w:t>undertaken</w:t>
      </w:r>
      <w:r w:rsidR="0055285D" w:rsidRPr="00C24376">
        <w:rPr>
          <w:color w:val="000000" w:themeColor="text1"/>
        </w:rPr>
        <w:t xml:space="preserve"> in</w:t>
      </w:r>
      <w:r w:rsidRPr="00C24376">
        <w:rPr>
          <w:color w:val="000000" w:themeColor="text1"/>
        </w:rPr>
        <w:t xml:space="preserve"> year</w:t>
      </w:r>
      <w:r w:rsidR="00B414AC">
        <w:rPr>
          <w:color w:val="000000" w:themeColor="text1"/>
        </w:rPr>
        <w:t> </w:t>
      </w:r>
      <w:r w:rsidRPr="00C24376">
        <w:rPr>
          <w:color w:val="000000" w:themeColor="text1"/>
        </w:rPr>
        <w:t>1. In year</w:t>
      </w:r>
      <w:r w:rsidR="00B414AC">
        <w:rPr>
          <w:color w:val="000000" w:themeColor="text1"/>
        </w:rPr>
        <w:t> </w:t>
      </w:r>
      <w:r w:rsidR="00A507B3">
        <w:rPr>
          <w:color w:val="000000" w:themeColor="text1"/>
        </w:rPr>
        <w:t>2,</w:t>
      </w:r>
      <w:r w:rsidR="00A507B3" w:rsidRPr="00C24376">
        <w:rPr>
          <w:color w:val="000000" w:themeColor="text1"/>
        </w:rPr>
        <w:t xml:space="preserve"> </w:t>
      </w:r>
      <w:r w:rsidRPr="00C24376">
        <w:rPr>
          <w:color w:val="000000" w:themeColor="text1"/>
        </w:rPr>
        <w:t xml:space="preserve">overburden will be stockpiled outside the mining footprint and </w:t>
      </w:r>
      <w:r w:rsidR="00B90F28" w:rsidRPr="00C24376">
        <w:rPr>
          <w:color w:val="000000" w:themeColor="text1"/>
        </w:rPr>
        <w:t>the</w:t>
      </w:r>
      <w:r w:rsidRPr="00C24376">
        <w:rPr>
          <w:color w:val="000000" w:themeColor="text1"/>
        </w:rPr>
        <w:t xml:space="preserve"> starter pit</w:t>
      </w:r>
      <w:r w:rsidR="0055285D" w:rsidRPr="00C24376">
        <w:rPr>
          <w:color w:val="000000" w:themeColor="text1"/>
        </w:rPr>
        <w:t xml:space="preserve"> will be mined</w:t>
      </w:r>
      <w:r w:rsidR="00057834" w:rsidRPr="00C24376">
        <w:rPr>
          <w:color w:val="000000" w:themeColor="text1"/>
        </w:rPr>
        <w:t xml:space="preserve"> to create sufficient room for the progressive placement of tails and overburden</w:t>
      </w:r>
      <w:r w:rsidRPr="00C24376">
        <w:rPr>
          <w:color w:val="000000" w:themeColor="text1"/>
        </w:rPr>
        <w:t xml:space="preserve">. </w:t>
      </w:r>
    </w:p>
    <w:p w14:paraId="281F4D3A" w14:textId="3229B88A" w:rsidR="00ED527C" w:rsidRPr="00C24376" w:rsidRDefault="00D16C78" w:rsidP="003978FF">
      <w:pPr>
        <w:rPr>
          <w:color w:val="000000" w:themeColor="text1"/>
        </w:rPr>
      </w:pPr>
      <w:r w:rsidRPr="00C24376">
        <w:rPr>
          <w:color w:val="000000" w:themeColor="text1"/>
        </w:rPr>
        <w:t xml:space="preserve">Mining will commence in Block A for around </w:t>
      </w:r>
      <w:r w:rsidR="00573277">
        <w:rPr>
          <w:color w:val="000000" w:themeColor="text1"/>
        </w:rPr>
        <w:t>6</w:t>
      </w:r>
      <w:r w:rsidR="00A507B3" w:rsidRPr="00C24376">
        <w:rPr>
          <w:color w:val="000000" w:themeColor="text1"/>
        </w:rPr>
        <w:t xml:space="preserve"> </w:t>
      </w:r>
      <w:r w:rsidRPr="00C24376">
        <w:rPr>
          <w:color w:val="000000" w:themeColor="text1"/>
        </w:rPr>
        <w:t>years and then move north of Wimmera H</w:t>
      </w:r>
      <w:r w:rsidR="00B414AC">
        <w:rPr>
          <w:color w:val="000000" w:themeColor="text1"/>
        </w:rPr>
        <w:t>igh</w:t>
      </w:r>
      <w:r w:rsidRPr="00C24376">
        <w:rPr>
          <w:color w:val="000000" w:themeColor="text1"/>
        </w:rPr>
        <w:t>w</w:t>
      </w:r>
      <w:r w:rsidR="00B414AC">
        <w:rPr>
          <w:color w:val="000000" w:themeColor="text1"/>
        </w:rPr>
        <w:t>a</w:t>
      </w:r>
      <w:r w:rsidRPr="00C24376">
        <w:rPr>
          <w:color w:val="000000" w:themeColor="text1"/>
        </w:rPr>
        <w:t xml:space="preserve">y to progress sequentially through Blocks B to Block </w:t>
      </w:r>
      <w:r w:rsidR="00B63B76" w:rsidRPr="00C24376">
        <w:rPr>
          <w:color w:val="000000" w:themeColor="text1"/>
        </w:rPr>
        <w:t>D</w:t>
      </w:r>
      <w:r w:rsidRPr="00C24376">
        <w:rPr>
          <w:color w:val="000000" w:themeColor="text1"/>
        </w:rPr>
        <w:t xml:space="preserve"> </w:t>
      </w:r>
      <w:r w:rsidR="008A5BB9" w:rsidRPr="00C24376">
        <w:rPr>
          <w:color w:val="000000" w:themeColor="text1"/>
        </w:rPr>
        <w:t>between year</w:t>
      </w:r>
      <w:r w:rsidR="00B414AC">
        <w:rPr>
          <w:color w:val="000000" w:themeColor="text1"/>
        </w:rPr>
        <w:t> </w:t>
      </w:r>
      <w:r w:rsidR="008A5BB9" w:rsidRPr="00C24376">
        <w:rPr>
          <w:color w:val="000000" w:themeColor="text1"/>
        </w:rPr>
        <w:t>7 to 30</w:t>
      </w:r>
      <w:r w:rsidR="00DA7350" w:rsidRPr="00C24376">
        <w:rPr>
          <w:color w:val="000000" w:themeColor="text1"/>
        </w:rPr>
        <w:t xml:space="preserve"> (refer </w:t>
      </w:r>
      <w:r w:rsidR="00DA7350" w:rsidRPr="00C24376">
        <w:rPr>
          <w:color w:val="000000" w:themeColor="text1"/>
        </w:rPr>
        <w:fldChar w:fldCharType="begin"/>
      </w:r>
      <w:r w:rsidR="00DA7350" w:rsidRPr="00C24376">
        <w:rPr>
          <w:color w:val="000000" w:themeColor="text1"/>
        </w:rPr>
        <w:instrText xml:space="preserve"> REF _Ref84588937 \h  \* MERGEFORMAT </w:instrText>
      </w:r>
      <w:r w:rsidR="00DA7350" w:rsidRPr="00C24376">
        <w:rPr>
          <w:color w:val="000000" w:themeColor="text1"/>
        </w:rPr>
      </w:r>
      <w:r w:rsidR="00DA7350" w:rsidRPr="00C24376">
        <w:rPr>
          <w:color w:val="000000" w:themeColor="text1"/>
        </w:rPr>
        <w:fldChar w:fldCharType="separate"/>
      </w:r>
      <w:r w:rsidR="003F61C4" w:rsidRPr="00C24376">
        <w:rPr>
          <w:color w:val="000000" w:themeColor="text1"/>
        </w:rPr>
        <w:t xml:space="preserve">Figure </w:t>
      </w:r>
      <w:r w:rsidR="003F61C4">
        <w:rPr>
          <w:noProof/>
          <w:color w:val="000000" w:themeColor="text1"/>
        </w:rPr>
        <w:t>12</w:t>
      </w:r>
      <w:r w:rsidR="003F61C4">
        <w:rPr>
          <w:noProof/>
          <w:color w:val="000000" w:themeColor="text1"/>
        </w:rPr>
        <w:noBreakHyphen/>
        <w:t>3</w:t>
      </w:r>
      <w:r w:rsidR="00DA7350" w:rsidRPr="00C24376">
        <w:rPr>
          <w:color w:val="000000" w:themeColor="text1"/>
        </w:rPr>
        <w:fldChar w:fldCharType="end"/>
      </w:r>
      <w:r w:rsidR="00DA7350" w:rsidRPr="00C24376">
        <w:rPr>
          <w:color w:val="000000" w:themeColor="text1"/>
        </w:rPr>
        <w:t>)</w:t>
      </w:r>
      <w:r w:rsidR="008A5BB9" w:rsidRPr="00C24376">
        <w:rPr>
          <w:color w:val="000000" w:themeColor="text1"/>
        </w:rPr>
        <w:t xml:space="preserve">. It is expected that rehabilitation will be complete within each mining cell around </w:t>
      </w:r>
      <w:r w:rsidR="00100096">
        <w:rPr>
          <w:color w:val="000000" w:themeColor="text1"/>
        </w:rPr>
        <w:t>4 years</w:t>
      </w:r>
      <w:r w:rsidR="008A5BB9" w:rsidRPr="00C24376">
        <w:rPr>
          <w:color w:val="000000" w:themeColor="text1"/>
        </w:rPr>
        <w:t xml:space="preserve"> after initial topsoil disturbance.</w:t>
      </w:r>
    </w:p>
    <w:p w14:paraId="31D7BBD1" w14:textId="2D4425AC" w:rsidR="00F908F4" w:rsidRPr="00C24376" w:rsidRDefault="00C46C83" w:rsidP="003978FF">
      <w:pPr>
        <w:rPr>
          <w:color w:val="000000" w:themeColor="text1"/>
        </w:rPr>
      </w:pPr>
      <w:r w:rsidRPr="00C24376">
        <w:rPr>
          <w:color w:val="000000" w:themeColor="text1"/>
        </w:rPr>
        <w:t xml:space="preserve">For the purposes of the </w:t>
      </w:r>
      <w:r w:rsidR="00D34634" w:rsidRPr="00C24376">
        <w:rPr>
          <w:color w:val="000000" w:themeColor="text1"/>
        </w:rPr>
        <w:t>NVIA</w:t>
      </w:r>
      <w:r w:rsidR="00C524CB" w:rsidRPr="00C24376">
        <w:rPr>
          <w:color w:val="000000" w:themeColor="text1"/>
        </w:rPr>
        <w:t>,</w:t>
      </w:r>
      <w:r w:rsidR="00B1623E" w:rsidRPr="00C24376">
        <w:rPr>
          <w:color w:val="000000" w:themeColor="text1"/>
        </w:rPr>
        <w:t xml:space="preserve"> representative</w:t>
      </w:r>
      <w:r w:rsidR="00E801AB" w:rsidRPr="00C24376">
        <w:rPr>
          <w:color w:val="000000" w:themeColor="text1"/>
        </w:rPr>
        <w:t xml:space="preserve"> </w:t>
      </w:r>
      <w:r w:rsidR="00AD05C9" w:rsidRPr="00C24376">
        <w:rPr>
          <w:color w:val="000000" w:themeColor="text1"/>
        </w:rPr>
        <w:t>operational</w:t>
      </w:r>
      <w:r w:rsidR="00E801AB" w:rsidRPr="00C24376">
        <w:rPr>
          <w:color w:val="000000" w:themeColor="text1"/>
        </w:rPr>
        <w:t xml:space="preserve"> and construction</w:t>
      </w:r>
      <w:r w:rsidR="00A938DC" w:rsidRPr="00C24376">
        <w:rPr>
          <w:color w:val="000000" w:themeColor="text1"/>
        </w:rPr>
        <w:t xml:space="preserve"> </w:t>
      </w:r>
      <w:bookmarkStart w:id="60" w:name="_Toc83185167"/>
      <w:bookmarkStart w:id="61" w:name="_Toc83185168"/>
      <w:bookmarkStart w:id="62" w:name="_Toc83185169"/>
      <w:bookmarkStart w:id="63" w:name="_Toc83185170"/>
      <w:bookmarkEnd w:id="56"/>
      <w:bookmarkEnd w:id="57"/>
      <w:bookmarkEnd w:id="60"/>
      <w:bookmarkEnd w:id="61"/>
      <w:bookmarkEnd w:id="62"/>
      <w:bookmarkEnd w:id="63"/>
      <w:r w:rsidR="00FC1E8A" w:rsidRPr="00C24376">
        <w:rPr>
          <w:color w:val="000000" w:themeColor="text1"/>
        </w:rPr>
        <w:t>scenarios</w:t>
      </w:r>
      <w:r w:rsidR="00516353" w:rsidRPr="00C24376">
        <w:rPr>
          <w:color w:val="000000" w:themeColor="text1"/>
        </w:rPr>
        <w:t xml:space="preserve"> </w:t>
      </w:r>
      <w:r w:rsidR="00252591" w:rsidRPr="00C24376">
        <w:rPr>
          <w:color w:val="000000" w:themeColor="text1"/>
        </w:rPr>
        <w:t xml:space="preserve">were </w:t>
      </w:r>
      <w:r w:rsidR="00A938DC" w:rsidRPr="00C24376">
        <w:rPr>
          <w:color w:val="000000" w:themeColor="text1"/>
        </w:rPr>
        <w:t>developed</w:t>
      </w:r>
      <w:r w:rsidR="00252591" w:rsidRPr="00C24376">
        <w:rPr>
          <w:color w:val="000000" w:themeColor="text1"/>
        </w:rPr>
        <w:t xml:space="preserve"> </w:t>
      </w:r>
      <w:r w:rsidR="00F24497" w:rsidRPr="00C24376">
        <w:rPr>
          <w:color w:val="000000" w:themeColor="text1"/>
        </w:rPr>
        <w:t xml:space="preserve">to </w:t>
      </w:r>
      <w:proofErr w:type="spellStart"/>
      <w:r w:rsidR="00B307D1" w:rsidRPr="00C24376">
        <w:rPr>
          <w:color w:val="000000" w:themeColor="text1"/>
        </w:rPr>
        <w:t>characterise</w:t>
      </w:r>
      <w:proofErr w:type="spellEnd"/>
      <w:r w:rsidR="00252591" w:rsidRPr="00C24376">
        <w:rPr>
          <w:color w:val="000000" w:themeColor="text1"/>
        </w:rPr>
        <w:t xml:space="preserve"> the</w:t>
      </w:r>
      <w:r w:rsidR="00AD0E4F" w:rsidRPr="00C24376">
        <w:rPr>
          <w:color w:val="000000" w:themeColor="text1"/>
        </w:rPr>
        <w:t xml:space="preserve"> worse-case </w:t>
      </w:r>
      <w:r w:rsidR="00AD05C9" w:rsidRPr="00C24376">
        <w:rPr>
          <w:color w:val="000000" w:themeColor="text1"/>
        </w:rPr>
        <w:t xml:space="preserve">noise </w:t>
      </w:r>
      <w:r w:rsidR="00644D64" w:rsidRPr="00C24376">
        <w:rPr>
          <w:color w:val="000000" w:themeColor="text1"/>
        </w:rPr>
        <w:t>emissions over the life of the Project</w:t>
      </w:r>
      <w:r w:rsidR="00E801AB" w:rsidRPr="00C24376">
        <w:rPr>
          <w:color w:val="000000" w:themeColor="text1"/>
        </w:rPr>
        <w:t xml:space="preserve"> </w:t>
      </w:r>
      <w:r w:rsidR="00ED527C" w:rsidRPr="00C24376">
        <w:rPr>
          <w:color w:val="000000" w:themeColor="text1"/>
        </w:rPr>
        <w:t xml:space="preserve">(refer </w:t>
      </w:r>
      <w:r w:rsidR="00D34634" w:rsidRPr="00C24376">
        <w:rPr>
          <w:color w:val="000000" w:themeColor="text1"/>
        </w:rPr>
        <w:fldChar w:fldCharType="begin"/>
      </w:r>
      <w:r w:rsidR="00D34634" w:rsidRPr="00C24376">
        <w:rPr>
          <w:color w:val="000000" w:themeColor="text1"/>
        </w:rPr>
        <w:instrText xml:space="preserve"> REF _Ref84588937 \h </w:instrText>
      </w:r>
      <w:r w:rsidR="007B7BFE" w:rsidRPr="00C24376">
        <w:rPr>
          <w:color w:val="000000" w:themeColor="text1"/>
        </w:rPr>
        <w:instrText xml:space="preserve"> \* MERGEFORMAT </w:instrText>
      </w:r>
      <w:r w:rsidR="00D34634" w:rsidRPr="00C24376">
        <w:rPr>
          <w:color w:val="000000" w:themeColor="text1"/>
        </w:rPr>
      </w:r>
      <w:r w:rsidR="00D34634" w:rsidRPr="00C24376">
        <w:rPr>
          <w:color w:val="000000" w:themeColor="text1"/>
        </w:rPr>
        <w:fldChar w:fldCharType="separate"/>
      </w:r>
      <w:r w:rsidR="003F61C4" w:rsidRPr="00C24376">
        <w:rPr>
          <w:color w:val="000000" w:themeColor="text1"/>
        </w:rPr>
        <w:t xml:space="preserve">Figure </w:t>
      </w:r>
      <w:r w:rsidR="003F61C4">
        <w:rPr>
          <w:noProof/>
          <w:color w:val="000000" w:themeColor="text1"/>
        </w:rPr>
        <w:t>12</w:t>
      </w:r>
      <w:r w:rsidR="003F61C4">
        <w:rPr>
          <w:noProof/>
          <w:color w:val="000000" w:themeColor="text1"/>
        </w:rPr>
        <w:noBreakHyphen/>
        <w:t>3</w:t>
      </w:r>
      <w:r w:rsidR="00D34634" w:rsidRPr="00C24376">
        <w:rPr>
          <w:color w:val="000000" w:themeColor="text1"/>
        </w:rPr>
        <w:fldChar w:fldCharType="end"/>
      </w:r>
      <w:r w:rsidR="00ED527C" w:rsidRPr="00C24376">
        <w:rPr>
          <w:color w:val="000000" w:themeColor="text1"/>
        </w:rPr>
        <w:t>)</w:t>
      </w:r>
      <w:r w:rsidR="00500657" w:rsidRPr="00C24376">
        <w:rPr>
          <w:color w:val="000000" w:themeColor="text1"/>
        </w:rPr>
        <w:t xml:space="preserve">. </w:t>
      </w:r>
    </w:p>
    <w:p w14:paraId="113957B1" w14:textId="538F367A" w:rsidR="00C81434" w:rsidRPr="00C24376" w:rsidRDefault="00500657" w:rsidP="003978FF">
      <w:pPr>
        <w:rPr>
          <w:color w:val="000000" w:themeColor="text1"/>
        </w:rPr>
      </w:pPr>
      <w:r w:rsidRPr="00C24376">
        <w:rPr>
          <w:color w:val="000000" w:themeColor="text1"/>
        </w:rPr>
        <w:t xml:space="preserve">There were </w:t>
      </w:r>
      <w:r w:rsidR="00005FEE" w:rsidRPr="00C24376">
        <w:rPr>
          <w:color w:val="000000" w:themeColor="text1"/>
        </w:rPr>
        <w:t>t</w:t>
      </w:r>
      <w:r w:rsidR="00C74CC4" w:rsidRPr="00C24376">
        <w:rPr>
          <w:color w:val="000000" w:themeColor="text1"/>
        </w:rPr>
        <w:t>wo</w:t>
      </w:r>
      <w:r w:rsidRPr="00C24376">
        <w:rPr>
          <w:color w:val="000000" w:themeColor="text1"/>
        </w:rPr>
        <w:t xml:space="preserve"> construction </w:t>
      </w:r>
      <w:r w:rsidR="00D41D8B" w:rsidRPr="00C24376">
        <w:rPr>
          <w:color w:val="000000" w:themeColor="text1"/>
        </w:rPr>
        <w:t>scenarios</w:t>
      </w:r>
      <w:r w:rsidRPr="00C24376">
        <w:rPr>
          <w:color w:val="000000" w:themeColor="text1"/>
        </w:rPr>
        <w:t xml:space="preserve"> </w:t>
      </w:r>
      <w:r w:rsidR="00F85280" w:rsidRPr="00C24376">
        <w:rPr>
          <w:color w:val="000000" w:themeColor="text1"/>
        </w:rPr>
        <w:t xml:space="preserve">developed which include </w:t>
      </w:r>
      <w:r w:rsidR="00957748" w:rsidRPr="00C24376">
        <w:rPr>
          <w:color w:val="000000" w:themeColor="text1"/>
        </w:rPr>
        <w:t>site preparation for the WCP</w:t>
      </w:r>
      <w:r w:rsidR="008E2691" w:rsidRPr="00C24376">
        <w:rPr>
          <w:color w:val="000000" w:themeColor="text1"/>
        </w:rPr>
        <w:t xml:space="preserve"> (CON01)</w:t>
      </w:r>
      <w:r w:rsidR="00957748" w:rsidRPr="00C24376">
        <w:rPr>
          <w:color w:val="000000" w:themeColor="text1"/>
        </w:rPr>
        <w:t xml:space="preserve"> </w:t>
      </w:r>
      <w:r w:rsidR="00FD3AF3" w:rsidRPr="00C24376">
        <w:rPr>
          <w:color w:val="000000" w:themeColor="text1"/>
        </w:rPr>
        <w:t xml:space="preserve">and </w:t>
      </w:r>
      <w:r w:rsidR="001217F2" w:rsidRPr="00C24376">
        <w:rPr>
          <w:color w:val="000000" w:themeColor="text1"/>
        </w:rPr>
        <w:t xml:space="preserve">WCP construction and </w:t>
      </w:r>
      <w:proofErr w:type="gramStart"/>
      <w:r w:rsidR="001217F2" w:rsidRPr="00C24376">
        <w:rPr>
          <w:color w:val="000000" w:themeColor="text1"/>
        </w:rPr>
        <w:t>fit</w:t>
      </w:r>
      <w:r w:rsidR="00310B5D">
        <w:rPr>
          <w:color w:val="000000" w:themeColor="text1"/>
        </w:rPr>
        <w:t>-</w:t>
      </w:r>
      <w:r w:rsidR="001217F2" w:rsidRPr="00C24376">
        <w:rPr>
          <w:color w:val="000000" w:themeColor="text1"/>
        </w:rPr>
        <w:t>out</w:t>
      </w:r>
      <w:proofErr w:type="gramEnd"/>
      <w:r w:rsidR="008E2691" w:rsidRPr="00C24376">
        <w:rPr>
          <w:color w:val="000000" w:themeColor="text1"/>
        </w:rPr>
        <w:t xml:space="preserve"> (CON03)</w:t>
      </w:r>
      <w:r w:rsidR="001217F2" w:rsidRPr="00C24376">
        <w:rPr>
          <w:color w:val="000000" w:themeColor="text1"/>
        </w:rPr>
        <w:t>.</w:t>
      </w:r>
      <w:r w:rsidR="00C74CC4" w:rsidRPr="00C24376">
        <w:rPr>
          <w:color w:val="000000" w:themeColor="text1"/>
        </w:rPr>
        <w:t xml:space="preserve"> A third scenario</w:t>
      </w:r>
      <w:r w:rsidR="00C81434" w:rsidRPr="00C24376">
        <w:rPr>
          <w:color w:val="000000" w:themeColor="text1"/>
        </w:rPr>
        <w:t xml:space="preserve"> (CON02)</w:t>
      </w:r>
      <w:r w:rsidR="00C74CC4" w:rsidRPr="00C24376">
        <w:rPr>
          <w:color w:val="000000" w:themeColor="text1"/>
        </w:rPr>
        <w:t xml:space="preserve"> was modelled </w:t>
      </w:r>
      <w:r w:rsidR="00C81434" w:rsidRPr="00C24376">
        <w:rPr>
          <w:color w:val="000000" w:themeColor="text1"/>
        </w:rPr>
        <w:t>to</w:t>
      </w:r>
      <w:r w:rsidR="00C74CC4" w:rsidRPr="00C24376">
        <w:rPr>
          <w:color w:val="000000" w:themeColor="text1"/>
        </w:rPr>
        <w:t xml:space="preserve"> </w:t>
      </w:r>
      <w:r w:rsidR="00A507B3">
        <w:rPr>
          <w:color w:val="000000" w:themeColor="text1"/>
        </w:rPr>
        <w:t>represent</w:t>
      </w:r>
      <w:r w:rsidR="00A507B3" w:rsidRPr="00C24376">
        <w:rPr>
          <w:color w:val="000000" w:themeColor="text1"/>
        </w:rPr>
        <w:t xml:space="preserve"> </w:t>
      </w:r>
      <w:r w:rsidR="00C81434" w:rsidRPr="00C24376">
        <w:rPr>
          <w:color w:val="000000" w:themeColor="text1"/>
        </w:rPr>
        <w:t>noise emissions associated with constructing noise bunds south of the WCP</w:t>
      </w:r>
      <w:r w:rsidR="004F7453" w:rsidRPr="00C24376">
        <w:rPr>
          <w:color w:val="000000" w:themeColor="text1"/>
        </w:rPr>
        <w:t xml:space="preserve"> and B</w:t>
      </w:r>
      <w:r w:rsidR="00663469">
        <w:rPr>
          <w:color w:val="000000" w:themeColor="text1"/>
        </w:rPr>
        <w:t>l</w:t>
      </w:r>
      <w:r w:rsidR="004F7453" w:rsidRPr="00C24376">
        <w:rPr>
          <w:color w:val="000000" w:themeColor="text1"/>
        </w:rPr>
        <w:t>ock A</w:t>
      </w:r>
      <w:r w:rsidR="00C81434" w:rsidRPr="00C24376">
        <w:rPr>
          <w:color w:val="000000" w:themeColor="text1"/>
        </w:rPr>
        <w:t xml:space="preserve">. This </w:t>
      </w:r>
      <w:proofErr w:type="gramStart"/>
      <w:r w:rsidR="00C81434" w:rsidRPr="00C24376">
        <w:rPr>
          <w:color w:val="000000" w:themeColor="text1"/>
        </w:rPr>
        <w:t>is considered to be</w:t>
      </w:r>
      <w:proofErr w:type="gramEnd"/>
      <w:r w:rsidR="00C81434" w:rsidRPr="00C24376">
        <w:rPr>
          <w:color w:val="000000" w:themeColor="text1"/>
        </w:rPr>
        <w:t xml:space="preserve"> an operational activity that occurs concurrently with the construction of the WCP for a period of 6</w:t>
      </w:r>
      <w:r w:rsidR="00F2149E">
        <w:rPr>
          <w:color w:val="000000" w:themeColor="text1"/>
        </w:rPr>
        <w:t xml:space="preserve"> to </w:t>
      </w:r>
      <w:r w:rsidR="001F6900" w:rsidRPr="00C24376">
        <w:rPr>
          <w:color w:val="000000" w:themeColor="text1"/>
        </w:rPr>
        <w:t>8</w:t>
      </w:r>
      <w:r w:rsidR="00B414AC">
        <w:rPr>
          <w:color w:val="000000" w:themeColor="text1"/>
        </w:rPr>
        <w:t> </w:t>
      </w:r>
      <w:r w:rsidR="00C81434" w:rsidRPr="00C24376">
        <w:rPr>
          <w:color w:val="000000" w:themeColor="text1"/>
        </w:rPr>
        <w:t xml:space="preserve">months. This concurrent construction </w:t>
      </w:r>
      <w:r w:rsidR="002D0078" w:rsidRPr="00C24376">
        <w:rPr>
          <w:color w:val="000000" w:themeColor="text1"/>
        </w:rPr>
        <w:t>activit</w:t>
      </w:r>
      <w:r w:rsidR="004126B1" w:rsidRPr="00C24376">
        <w:rPr>
          <w:color w:val="000000" w:themeColor="text1"/>
        </w:rPr>
        <w:t>y</w:t>
      </w:r>
      <w:r w:rsidR="00C81434" w:rsidRPr="00C24376">
        <w:rPr>
          <w:color w:val="000000" w:themeColor="text1"/>
        </w:rPr>
        <w:t xml:space="preserve"> is represented b</w:t>
      </w:r>
      <w:r w:rsidR="004F7453" w:rsidRPr="00C24376">
        <w:rPr>
          <w:color w:val="000000" w:themeColor="text1"/>
        </w:rPr>
        <w:t>y</w:t>
      </w:r>
      <w:r w:rsidR="00C81434" w:rsidRPr="00C24376">
        <w:rPr>
          <w:color w:val="000000" w:themeColor="text1"/>
        </w:rPr>
        <w:t xml:space="preserve"> modelling </w:t>
      </w:r>
      <w:r w:rsidR="00ED527C" w:rsidRPr="00C24376">
        <w:rPr>
          <w:color w:val="000000" w:themeColor="text1"/>
        </w:rPr>
        <w:t>scenario</w:t>
      </w:r>
      <w:r w:rsidR="00C81434" w:rsidRPr="00C24376">
        <w:rPr>
          <w:color w:val="000000" w:themeColor="text1"/>
        </w:rPr>
        <w:t xml:space="preserve"> CON02/CON03</w:t>
      </w:r>
      <w:r w:rsidR="00A507B3">
        <w:rPr>
          <w:color w:val="000000" w:themeColor="text1"/>
        </w:rPr>
        <w:t>.</w:t>
      </w:r>
    </w:p>
    <w:p w14:paraId="7BD91A0F" w14:textId="02F2DA9B" w:rsidR="00500657" w:rsidRPr="00C24376" w:rsidRDefault="001217F2" w:rsidP="003978FF">
      <w:pPr>
        <w:rPr>
          <w:color w:val="000000" w:themeColor="text1"/>
        </w:rPr>
      </w:pPr>
      <w:r w:rsidRPr="00C24376">
        <w:rPr>
          <w:color w:val="000000" w:themeColor="text1"/>
        </w:rPr>
        <w:t>The</w:t>
      </w:r>
      <w:r w:rsidR="008E2691" w:rsidRPr="00C24376">
        <w:rPr>
          <w:color w:val="000000" w:themeColor="text1"/>
        </w:rPr>
        <w:t xml:space="preserve">re were </w:t>
      </w:r>
      <w:r w:rsidR="00C81434" w:rsidRPr="00C24376">
        <w:rPr>
          <w:color w:val="000000" w:themeColor="text1"/>
        </w:rPr>
        <w:t>four</w:t>
      </w:r>
      <w:r w:rsidRPr="00C24376">
        <w:rPr>
          <w:color w:val="000000" w:themeColor="text1"/>
        </w:rPr>
        <w:t xml:space="preserve"> operational </w:t>
      </w:r>
      <w:r w:rsidR="00B631A5" w:rsidRPr="00C24376">
        <w:rPr>
          <w:color w:val="000000" w:themeColor="text1"/>
        </w:rPr>
        <w:t>scenarios</w:t>
      </w:r>
      <w:r w:rsidR="008E2691" w:rsidRPr="00C24376">
        <w:rPr>
          <w:color w:val="000000" w:themeColor="text1"/>
        </w:rPr>
        <w:t xml:space="preserve"> modelled (OP01</w:t>
      </w:r>
      <w:r w:rsidR="009850C3">
        <w:rPr>
          <w:color w:val="000000" w:themeColor="text1"/>
        </w:rPr>
        <w:t>–</w:t>
      </w:r>
      <w:r w:rsidR="008E2691" w:rsidRPr="00C24376">
        <w:rPr>
          <w:color w:val="000000" w:themeColor="text1"/>
        </w:rPr>
        <w:t>OP04)</w:t>
      </w:r>
      <w:r w:rsidR="00A507B3">
        <w:rPr>
          <w:color w:val="000000" w:themeColor="text1"/>
        </w:rPr>
        <w:t>,</w:t>
      </w:r>
      <w:r w:rsidR="008E2691" w:rsidRPr="00C24376">
        <w:rPr>
          <w:color w:val="000000" w:themeColor="text1"/>
        </w:rPr>
        <w:t xml:space="preserve"> which</w:t>
      </w:r>
      <w:r w:rsidRPr="00C24376">
        <w:rPr>
          <w:color w:val="000000" w:themeColor="text1"/>
        </w:rPr>
        <w:t xml:space="preserve"> included progressive mining</w:t>
      </w:r>
      <w:r w:rsidR="00012E46" w:rsidRPr="00C24376">
        <w:rPr>
          <w:color w:val="000000" w:themeColor="text1"/>
        </w:rPr>
        <w:t xml:space="preserve"> and rehabilitation</w:t>
      </w:r>
      <w:r w:rsidRPr="00C24376">
        <w:rPr>
          <w:color w:val="000000" w:themeColor="text1"/>
        </w:rPr>
        <w:t xml:space="preserve"> </w:t>
      </w:r>
      <w:r w:rsidR="008016FC" w:rsidRPr="00C24376">
        <w:rPr>
          <w:color w:val="000000" w:themeColor="text1"/>
        </w:rPr>
        <w:t>through</w:t>
      </w:r>
      <w:r w:rsidRPr="00C24376">
        <w:rPr>
          <w:color w:val="000000" w:themeColor="text1"/>
        </w:rPr>
        <w:t xml:space="preserve"> years</w:t>
      </w:r>
      <w:r w:rsidR="00B414AC">
        <w:rPr>
          <w:color w:val="000000" w:themeColor="text1"/>
        </w:rPr>
        <w:t> </w:t>
      </w:r>
      <w:r w:rsidR="0001149D" w:rsidRPr="00C24376">
        <w:rPr>
          <w:color w:val="000000" w:themeColor="text1"/>
        </w:rPr>
        <w:t>1, 2</w:t>
      </w:r>
      <w:r w:rsidRPr="00C24376">
        <w:rPr>
          <w:color w:val="000000" w:themeColor="text1"/>
        </w:rPr>
        <w:t xml:space="preserve">, </w:t>
      </w:r>
      <w:r w:rsidR="00B631A5" w:rsidRPr="00C24376">
        <w:rPr>
          <w:color w:val="000000" w:themeColor="text1"/>
        </w:rPr>
        <w:t>22</w:t>
      </w:r>
      <w:r w:rsidRPr="00C24376">
        <w:rPr>
          <w:color w:val="000000" w:themeColor="text1"/>
        </w:rPr>
        <w:t xml:space="preserve"> and 2</w:t>
      </w:r>
      <w:r w:rsidR="00B631A5" w:rsidRPr="00C24376">
        <w:rPr>
          <w:color w:val="000000" w:themeColor="text1"/>
        </w:rPr>
        <w:t>6</w:t>
      </w:r>
      <w:r w:rsidR="009A0B86" w:rsidRPr="00C24376">
        <w:rPr>
          <w:color w:val="000000" w:themeColor="text1"/>
        </w:rPr>
        <w:t xml:space="preserve"> (refer </w:t>
      </w:r>
      <w:r w:rsidR="00CF100E" w:rsidRPr="00C24376">
        <w:rPr>
          <w:color w:val="000000" w:themeColor="text1"/>
        </w:rPr>
        <w:fldChar w:fldCharType="begin"/>
      </w:r>
      <w:r w:rsidR="00CF100E" w:rsidRPr="00C24376">
        <w:rPr>
          <w:color w:val="000000" w:themeColor="text1"/>
        </w:rPr>
        <w:instrText xml:space="preserve"> REF _Ref84588937 \h </w:instrText>
      </w:r>
      <w:r w:rsidR="00B63B76" w:rsidRPr="00C24376">
        <w:rPr>
          <w:color w:val="000000" w:themeColor="text1"/>
        </w:rPr>
        <w:instrText xml:space="preserve"> \* MERGEFORMAT </w:instrText>
      </w:r>
      <w:r w:rsidR="00CF100E" w:rsidRPr="00C24376">
        <w:rPr>
          <w:color w:val="000000" w:themeColor="text1"/>
        </w:rPr>
      </w:r>
      <w:r w:rsidR="00CF100E" w:rsidRPr="00C24376">
        <w:rPr>
          <w:color w:val="000000" w:themeColor="text1"/>
        </w:rPr>
        <w:fldChar w:fldCharType="separate"/>
      </w:r>
      <w:r w:rsidR="003F61C4" w:rsidRPr="00C24376">
        <w:rPr>
          <w:color w:val="000000" w:themeColor="text1"/>
        </w:rPr>
        <w:t xml:space="preserve">Figure </w:t>
      </w:r>
      <w:r w:rsidR="003F61C4">
        <w:rPr>
          <w:noProof/>
          <w:color w:val="000000" w:themeColor="text1"/>
        </w:rPr>
        <w:t>12</w:t>
      </w:r>
      <w:r w:rsidR="003F61C4">
        <w:rPr>
          <w:noProof/>
          <w:color w:val="000000" w:themeColor="text1"/>
        </w:rPr>
        <w:noBreakHyphen/>
        <w:t>3</w:t>
      </w:r>
      <w:r w:rsidR="00CF100E" w:rsidRPr="00C24376">
        <w:rPr>
          <w:color w:val="000000" w:themeColor="text1"/>
        </w:rPr>
        <w:fldChar w:fldCharType="end"/>
      </w:r>
      <w:r w:rsidR="009A0B86" w:rsidRPr="00C24376">
        <w:rPr>
          <w:color w:val="000000" w:themeColor="text1"/>
        </w:rPr>
        <w:t>)</w:t>
      </w:r>
      <w:r w:rsidRPr="00C24376">
        <w:rPr>
          <w:color w:val="000000" w:themeColor="text1"/>
        </w:rPr>
        <w:t>.</w:t>
      </w:r>
      <w:r w:rsidR="00B631A5" w:rsidRPr="00C24376">
        <w:rPr>
          <w:color w:val="000000" w:themeColor="text1"/>
        </w:rPr>
        <w:t xml:space="preserve"> The </w:t>
      </w:r>
      <w:r w:rsidR="00CC408B" w:rsidRPr="00C24376">
        <w:rPr>
          <w:color w:val="000000" w:themeColor="text1"/>
        </w:rPr>
        <w:t xml:space="preserve">haulage route </w:t>
      </w:r>
      <w:r w:rsidR="008016FC" w:rsidRPr="00C24376">
        <w:rPr>
          <w:color w:val="000000" w:themeColor="text1"/>
        </w:rPr>
        <w:t>scenario</w:t>
      </w:r>
      <w:r w:rsidR="00174E16" w:rsidRPr="00C24376">
        <w:rPr>
          <w:color w:val="000000" w:themeColor="text1"/>
        </w:rPr>
        <w:t xml:space="preserve"> include</w:t>
      </w:r>
      <w:r w:rsidR="008016FC" w:rsidRPr="00C24376">
        <w:rPr>
          <w:color w:val="000000" w:themeColor="text1"/>
        </w:rPr>
        <w:t>s</w:t>
      </w:r>
      <w:r w:rsidR="00CC408B" w:rsidRPr="00C24376">
        <w:rPr>
          <w:color w:val="000000" w:themeColor="text1"/>
        </w:rPr>
        <w:t xml:space="preserve"> the haulage of HMC from the Project area to the Port of </w:t>
      </w:r>
      <w:r w:rsidR="00174E16" w:rsidRPr="00C24376">
        <w:rPr>
          <w:color w:val="000000" w:themeColor="text1"/>
        </w:rPr>
        <w:t>Portland</w:t>
      </w:r>
      <w:r w:rsidR="00FC5C47" w:rsidRPr="00C24376">
        <w:rPr>
          <w:color w:val="000000" w:themeColor="text1"/>
        </w:rPr>
        <w:t xml:space="preserve"> with representative receptors selected at Cavendish and </w:t>
      </w:r>
      <w:proofErr w:type="spellStart"/>
      <w:r w:rsidR="00FC5C47" w:rsidRPr="00C24376">
        <w:rPr>
          <w:color w:val="000000" w:themeColor="text1"/>
        </w:rPr>
        <w:t>Dooen</w:t>
      </w:r>
      <w:proofErr w:type="spellEnd"/>
      <w:r w:rsidR="00FC5C47" w:rsidRPr="00C24376">
        <w:rPr>
          <w:color w:val="000000" w:themeColor="text1"/>
        </w:rPr>
        <w:t>.</w:t>
      </w:r>
    </w:p>
    <w:p w14:paraId="78D92B3F" w14:textId="28B1692C" w:rsidR="003C38B1" w:rsidRPr="00C24376" w:rsidRDefault="00D41D8B" w:rsidP="006E02A5">
      <w:r w:rsidRPr="00C24376">
        <w:rPr>
          <w:color w:val="000000" w:themeColor="text1"/>
        </w:rPr>
        <w:t xml:space="preserve">The </w:t>
      </w:r>
      <w:r w:rsidR="00450442" w:rsidRPr="00C24376">
        <w:rPr>
          <w:color w:val="000000" w:themeColor="text1"/>
        </w:rPr>
        <w:t>scenarios are</w:t>
      </w:r>
      <w:r w:rsidR="009A7684" w:rsidRPr="00C24376">
        <w:rPr>
          <w:color w:val="000000" w:themeColor="text1"/>
        </w:rPr>
        <w:t xml:space="preserve"> </w:t>
      </w:r>
      <w:proofErr w:type="spellStart"/>
      <w:r w:rsidR="00E82716" w:rsidRPr="00C24376">
        <w:rPr>
          <w:color w:val="000000" w:themeColor="text1"/>
        </w:rPr>
        <w:t>summarised</w:t>
      </w:r>
      <w:proofErr w:type="spellEnd"/>
      <w:r w:rsidR="00E82716" w:rsidRPr="00C24376">
        <w:rPr>
          <w:color w:val="000000" w:themeColor="text1"/>
        </w:rPr>
        <w:t xml:space="preserve"> below</w:t>
      </w:r>
      <w:r w:rsidR="00A46E82" w:rsidRPr="00C24376">
        <w:rPr>
          <w:color w:val="000000" w:themeColor="text1"/>
        </w:rPr>
        <w:t xml:space="preserve"> in</w:t>
      </w:r>
      <w:r w:rsidR="008C2DFB" w:rsidRPr="00C24376">
        <w:rPr>
          <w:color w:val="000000" w:themeColor="text1"/>
        </w:rPr>
        <w:t xml:space="preserve"> </w:t>
      </w:r>
      <w:r w:rsidR="003C1F36">
        <w:rPr>
          <w:color w:val="000000" w:themeColor="text1"/>
        </w:rPr>
        <w:fldChar w:fldCharType="begin"/>
      </w:r>
      <w:r w:rsidR="003C1F36">
        <w:rPr>
          <w:color w:val="000000" w:themeColor="text1"/>
        </w:rPr>
        <w:instrText xml:space="preserve"> REF _Ref124251441 \h </w:instrText>
      </w:r>
      <w:r w:rsidR="003C1F36">
        <w:rPr>
          <w:color w:val="000000" w:themeColor="text1"/>
        </w:rPr>
      </w:r>
      <w:r w:rsidR="003C1F36">
        <w:rPr>
          <w:color w:val="000000" w:themeColor="text1"/>
        </w:rPr>
        <w:fldChar w:fldCharType="separate"/>
      </w:r>
      <w:r w:rsidR="003F61C4">
        <w:t xml:space="preserve">Table </w:t>
      </w:r>
      <w:r w:rsidR="003F61C4">
        <w:rPr>
          <w:noProof/>
        </w:rPr>
        <w:t>12</w:t>
      </w:r>
      <w:r w:rsidR="003F61C4">
        <w:noBreakHyphen/>
      </w:r>
      <w:r w:rsidR="003F61C4">
        <w:rPr>
          <w:noProof/>
        </w:rPr>
        <w:t>1</w:t>
      </w:r>
      <w:r w:rsidR="003C1F36">
        <w:rPr>
          <w:color w:val="000000" w:themeColor="text1"/>
        </w:rPr>
        <w:fldChar w:fldCharType="end"/>
      </w:r>
      <w:r w:rsidR="009A0B86" w:rsidRPr="00C24376">
        <w:rPr>
          <w:color w:val="000000" w:themeColor="text1"/>
        </w:rPr>
        <w:t>.</w:t>
      </w:r>
      <w:r w:rsidR="00F1404B" w:rsidRPr="00C24376">
        <w:rPr>
          <w:color w:val="000000" w:themeColor="text1"/>
        </w:rPr>
        <w:t xml:space="preserve"> Further detail is provided in </w:t>
      </w:r>
      <w:r w:rsidR="00B3364F">
        <w:rPr>
          <w:color w:val="000000" w:themeColor="text1"/>
        </w:rPr>
        <w:t>Appendix </w:t>
      </w:r>
      <w:r w:rsidR="005A25DF" w:rsidRPr="00C24376">
        <w:rPr>
          <w:color w:val="000000" w:themeColor="text1"/>
        </w:rPr>
        <w:t>G</w:t>
      </w:r>
      <w:r w:rsidR="00F1404B" w:rsidRPr="00C24376">
        <w:rPr>
          <w:color w:val="000000" w:themeColor="text1"/>
        </w:rPr>
        <w:t xml:space="preserve">, </w:t>
      </w:r>
      <w:r w:rsidR="00B3364F">
        <w:rPr>
          <w:color w:val="000000" w:themeColor="text1"/>
        </w:rPr>
        <w:t>Section </w:t>
      </w:r>
      <w:r w:rsidR="00182C55" w:rsidRPr="00C24376">
        <w:rPr>
          <w:color w:val="000000" w:themeColor="text1"/>
        </w:rPr>
        <w:t>5.3</w:t>
      </w:r>
      <w:r w:rsidR="00F1404B" w:rsidRPr="00C24376">
        <w:rPr>
          <w:color w:val="000000" w:themeColor="text1"/>
        </w:rPr>
        <w:t>.</w:t>
      </w:r>
    </w:p>
    <w:p w14:paraId="53932A45" w14:textId="19C27B92" w:rsidR="00A37728" w:rsidRDefault="00A37728" w:rsidP="006E02A5">
      <w:pPr>
        <w:pStyle w:val="Caption"/>
        <w:keepNext/>
      </w:pPr>
      <w:bookmarkStart w:id="64" w:name="_Ref124251441"/>
      <w:bookmarkStart w:id="65" w:name="_Toc127258357"/>
      <w:r>
        <w:lastRenderedPageBreak/>
        <w:t xml:space="preserve">Table </w:t>
      </w:r>
      <w:r>
        <w:fldChar w:fldCharType="begin"/>
      </w:r>
      <w:r>
        <w:instrText xml:space="preserve"> STYLEREF 1 \s </w:instrText>
      </w:r>
      <w:r>
        <w:fldChar w:fldCharType="separate"/>
      </w:r>
      <w:r w:rsidR="003F61C4">
        <w:rPr>
          <w:noProof/>
        </w:rPr>
        <w:t>12</w:t>
      </w:r>
      <w:r>
        <w:fldChar w:fldCharType="end"/>
      </w:r>
      <w:r>
        <w:noBreakHyphen/>
      </w:r>
      <w:r>
        <w:fldChar w:fldCharType="begin"/>
      </w:r>
      <w:r>
        <w:instrText xml:space="preserve"> SEQ Table \* ARABIC \s 1 </w:instrText>
      </w:r>
      <w:r>
        <w:fldChar w:fldCharType="separate"/>
      </w:r>
      <w:r w:rsidR="003F61C4">
        <w:rPr>
          <w:noProof/>
        </w:rPr>
        <w:t>1</w:t>
      </w:r>
      <w:r>
        <w:fldChar w:fldCharType="end"/>
      </w:r>
      <w:bookmarkEnd w:id="64"/>
      <w:r>
        <w:t xml:space="preserve">: </w:t>
      </w:r>
      <w:r w:rsidRPr="00A979F6">
        <w:t>Modelled scenarios</w:t>
      </w:r>
      <w:bookmarkEnd w:id="65"/>
    </w:p>
    <w:tbl>
      <w:tblPr>
        <w:tblStyle w:val="TableGrid"/>
        <w:tblW w:w="5000" w:type="pct"/>
        <w:tblLook w:val="04A0" w:firstRow="1" w:lastRow="0" w:firstColumn="1" w:lastColumn="0" w:noHBand="0" w:noVBand="1"/>
      </w:tblPr>
      <w:tblGrid>
        <w:gridCol w:w="2774"/>
        <w:gridCol w:w="6628"/>
      </w:tblGrid>
      <w:tr w:rsidR="00B3364F" w:rsidRPr="00B3364F" w14:paraId="2BF9AABD" w14:textId="77777777" w:rsidTr="00A644B9">
        <w:trPr>
          <w:cnfStyle w:val="100000000000" w:firstRow="1" w:lastRow="0" w:firstColumn="0" w:lastColumn="0" w:oddVBand="0" w:evenVBand="0" w:oddHBand="0" w:evenHBand="0" w:firstRowFirstColumn="0" w:firstRowLastColumn="0" w:lastRowFirstColumn="0" w:lastRowLastColumn="0"/>
        </w:trPr>
        <w:tc>
          <w:tcPr>
            <w:tcW w:w="1475" w:type="pct"/>
          </w:tcPr>
          <w:p w14:paraId="12C21810" w14:textId="2C0C501C" w:rsidR="008E2691" w:rsidRPr="00C24376" w:rsidRDefault="008E2691" w:rsidP="006E02A5">
            <w:pPr>
              <w:pStyle w:val="EESTabletextbody"/>
            </w:pPr>
            <w:r w:rsidRPr="00C24376">
              <w:t>Scenario</w:t>
            </w:r>
          </w:p>
        </w:tc>
        <w:tc>
          <w:tcPr>
            <w:tcW w:w="3525" w:type="pct"/>
          </w:tcPr>
          <w:p w14:paraId="3B21C72C" w14:textId="64676788" w:rsidR="008E2691" w:rsidRPr="00C24376" w:rsidRDefault="008E2691" w:rsidP="006E02A5">
            <w:pPr>
              <w:pStyle w:val="EESTabletextbody"/>
            </w:pPr>
            <w:r w:rsidRPr="00C24376">
              <w:t>Activities / Equipment</w:t>
            </w:r>
          </w:p>
        </w:tc>
      </w:tr>
      <w:tr w:rsidR="00B3364F" w:rsidRPr="00B3364F" w14:paraId="37AD439F" w14:textId="77777777" w:rsidTr="00A644B9">
        <w:tc>
          <w:tcPr>
            <w:tcW w:w="1475" w:type="pct"/>
          </w:tcPr>
          <w:p w14:paraId="2417D6AD" w14:textId="21DA51CA" w:rsidR="008E2691" w:rsidRPr="00C24376" w:rsidRDefault="008E2691" w:rsidP="006E02A5">
            <w:pPr>
              <w:pStyle w:val="EESTabletextbody"/>
            </w:pPr>
            <w:r w:rsidRPr="00C24376">
              <w:t>Earthworks and site preparation of the Wet Concentrator Plant (WCP) at year 1 (CON01)</w:t>
            </w:r>
          </w:p>
        </w:tc>
        <w:tc>
          <w:tcPr>
            <w:tcW w:w="3525" w:type="pct"/>
          </w:tcPr>
          <w:p w14:paraId="2C1EB524" w14:textId="40DBBCF9" w:rsidR="008E2691" w:rsidRPr="00C24376" w:rsidRDefault="008E2691" w:rsidP="006E02A5">
            <w:pPr>
              <w:pStyle w:val="EESTabletextbody"/>
              <w:rPr>
                <w:lang w:val="en-GB"/>
              </w:rPr>
            </w:pPr>
            <w:r w:rsidRPr="00C24376">
              <w:rPr>
                <w:lang w:val="en-GB"/>
              </w:rPr>
              <w:t>Activities: Stripping topsoil/subsoil, placing fill, stockpiling, excavation of dams, dust control.</w:t>
            </w:r>
          </w:p>
          <w:p w14:paraId="41935F4C" w14:textId="75BE77ED" w:rsidR="008E2691" w:rsidRPr="00C24376" w:rsidRDefault="008E2691" w:rsidP="006E02A5">
            <w:pPr>
              <w:pStyle w:val="EESTabletextbody"/>
            </w:pPr>
            <w:r w:rsidRPr="00C24376">
              <w:t>Equipment: Scrapers, roller, excavators, water truck, graders, loaders, light vehicles, trucks.</w:t>
            </w:r>
          </w:p>
        </w:tc>
      </w:tr>
      <w:tr w:rsidR="00B3364F" w:rsidRPr="00B3364F" w14:paraId="3507705C" w14:textId="77777777" w:rsidTr="00A644B9">
        <w:tc>
          <w:tcPr>
            <w:tcW w:w="1475" w:type="pct"/>
          </w:tcPr>
          <w:p w14:paraId="0D07FDDC" w14:textId="56B1B123" w:rsidR="008E2691" w:rsidRPr="00C24376" w:rsidRDefault="008E2691" w:rsidP="006E02A5">
            <w:pPr>
              <w:pStyle w:val="EESTabletextbody"/>
            </w:pPr>
            <w:r w:rsidRPr="00C24376">
              <w:t xml:space="preserve">Earthworks and site preparation at the </w:t>
            </w:r>
            <w:r w:rsidR="00A507B3">
              <w:t>starter pit</w:t>
            </w:r>
            <w:r w:rsidRPr="00C24376">
              <w:t xml:space="preserve"> at year 1 (CON02)</w:t>
            </w:r>
          </w:p>
        </w:tc>
        <w:tc>
          <w:tcPr>
            <w:tcW w:w="3525" w:type="pct"/>
          </w:tcPr>
          <w:p w14:paraId="220F212A" w14:textId="7C1F9DA2" w:rsidR="008E2691" w:rsidRPr="00C24376" w:rsidRDefault="008E2691" w:rsidP="006E02A5">
            <w:pPr>
              <w:pStyle w:val="EESTabletextbody"/>
              <w:rPr>
                <w:lang w:val="en-GB"/>
              </w:rPr>
            </w:pPr>
            <w:r w:rsidRPr="00C24376">
              <w:rPr>
                <w:lang w:val="en-GB"/>
              </w:rPr>
              <w:t>Activities: Scrapers stripping topsoil/subsoil, placing fill, stockpiling, overburden excavation, dust control</w:t>
            </w:r>
            <w:r w:rsidR="00573277">
              <w:rPr>
                <w:lang w:val="en-GB"/>
              </w:rPr>
              <w:t>.</w:t>
            </w:r>
            <w:r w:rsidRPr="00C24376">
              <w:rPr>
                <w:lang w:val="en-GB"/>
              </w:rPr>
              <w:t xml:space="preserve"> </w:t>
            </w:r>
          </w:p>
          <w:p w14:paraId="06A2A543" w14:textId="674C118C" w:rsidR="008E2691" w:rsidRPr="00C24376" w:rsidRDefault="008E2691" w:rsidP="006E02A5">
            <w:pPr>
              <w:pStyle w:val="EESTabletextbody"/>
            </w:pPr>
            <w:r w:rsidRPr="00C24376">
              <w:rPr>
                <w:lang w:val="en-GB"/>
              </w:rPr>
              <w:t>Equipment: Dozer, excavator, haul truck, grader, water truck, scraper</w:t>
            </w:r>
            <w:r w:rsidR="00255D24">
              <w:rPr>
                <w:lang w:val="en-GB"/>
              </w:rPr>
              <w:t>s</w:t>
            </w:r>
            <w:r w:rsidRPr="00C24376">
              <w:rPr>
                <w:lang w:val="en-GB"/>
              </w:rPr>
              <w:t>.</w:t>
            </w:r>
          </w:p>
        </w:tc>
      </w:tr>
      <w:tr w:rsidR="00B3364F" w:rsidRPr="00B3364F" w14:paraId="788148F5" w14:textId="77777777" w:rsidTr="00A644B9">
        <w:tc>
          <w:tcPr>
            <w:tcW w:w="1475" w:type="pct"/>
          </w:tcPr>
          <w:p w14:paraId="796E4F36" w14:textId="79E57489" w:rsidR="008E2691" w:rsidRPr="00C24376" w:rsidRDefault="008E2691" w:rsidP="006E02A5">
            <w:pPr>
              <w:pStyle w:val="EESTabletextbody"/>
            </w:pPr>
            <w:r w:rsidRPr="00C24376">
              <w:t xml:space="preserve">WCP construction and </w:t>
            </w:r>
            <w:proofErr w:type="gramStart"/>
            <w:r w:rsidRPr="00C24376">
              <w:t>fit</w:t>
            </w:r>
            <w:r w:rsidR="00310B5D">
              <w:t>-</w:t>
            </w:r>
            <w:r w:rsidRPr="00C24376">
              <w:t>out</w:t>
            </w:r>
            <w:proofErr w:type="gramEnd"/>
            <w:r w:rsidRPr="00C24376">
              <w:t xml:space="preserve"> at year 1 (CON03)</w:t>
            </w:r>
          </w:p>
        </w:tc>
        <w:tc>
          <w:tcPr>
            <w:tcW w:w="3525" w:type="pct"/>
          </w:tcPr>
          <w:p w14:paraId="526857A4" w14:textId="72B4B064" w:rsidR="008E2691" w:rsidRPr="00C24376" w:rsidRDefault="008E2691" w:rsidP="006E02A5">
            <w:pPr>
              <w:pStyle w:val="EESTabletextbody"/>
              <w:rPr>
                <w:lang w:val="en-GB"/>
              </w:rPr>
            </w:pPr>
            <w:r w:rsidRPr="00C24376">
              <w:rPr>
                <w:lang w:val="en-GB"/>
              </w:rPr>
              <w:t xml:space="preserve">Activities: Construction and </w:t>
            </w:r>
            <w:proofErr w:type="gramStart"/>
            <w:r w:rsidR="0043780F">
              <w:rPr>
                <w:lang w:val="en-GB"/>
              </w:rPr>
              <w:t>fit</w:t>
            </w:r>
            <w:r w:rsidR="00310B5D">
              <w:rPr>
                <w:lang w:val="en-GB"/>
              </w:rPr>
              <w:t>-</w:t>
            </w:r>
            <w:r w:rsidR="0043780F">
              <w:rPr>
                <w:lang w:val="en-GB"/>
              </w:rPr>
              <w:t>out</w:t>
            </w:r>
            <w:proofErr w:type="gramEnd"/>
            <w:r w:rsidR="0043780F" w:rsidRPr="00C24376">
              <w:rPr>
                <w:lang w:val="en-GB"/>
              </w:rPr>
              <w:t xml:space="preserve"> </w:t>
            </w:r>
            <w:r w:rsidRPr="00C24376">
              <w:rPr>
                <w:lang w:val="en-GB"/>
              </w:rPr>
              <w:t>of the WCP</w:t>
            </w:r>
            <w:r w:rsidR="00573277">
              <w:rPr>
                <w:lang w:val="en-GB"/>
              </w:rPr>
              <w:t>.</w:t>
            </w:r>
          </w:p>
          <w:p w14:paraId="17E1CA00" w14:textId="2FBFC17A" w:rsidR="008E2691" w:rsidRPr="00C24376" w:rsidRDefault="008E2691" w:rsidP="006E02A5">
            <w:pPr>
              <w:pStyle w:val="EESTabletextbody"/>
              <w:rPr>
                <w:lang w:val="en-GB"/>
              </w:rPr>
            </w:pPr>
            <w:r w:rsidRPr="00C24376">
              <w:t xml:space="preserve">Equipment: </w:t>
            </w:r>
            <w:r w:rsidRPr="00C24376">
              <w:rPr>
                <w:lang w:val="en-GB"/>
              </w:rPr>
              <w:t>Gensets, cranes, telehandler, excavators, rattle guns, loaders, trucks, elevated platforms, light vehicles, air compressors.</w:t>
            </w:r>
          </w:p>
        </w:tc>
      </w:tr>
      <w:tr w:rsidR="00B3364F" w:rsidRPr="00B3364F" w14:paraId="704986F8" w14:textId="77777777" w:rsidTr="00A644B9">
        <w:tc>
          <w:tcPr>
            <w:tcW w:w="1475" w:type="pct"/>
          </w:tcPr>
          <w:p w14:paraId="5B8DF630" w14:textId="18DFD9A7" w:rsidR="008E2691" w:rsidRPr="00C24376" w:rsidRDefault="008E2691" w:rsidP="006E02A5">
            <w:pPr>
              <w:pStyle w:val="EESTabletextbody"/>
            </w:pPr>
            <w:r w:rsidRPr="00C24376">
              <w:t xml:space="preserve">WCP construction and </w:t>
            </w:r>
            <w:proofErr w:type="gramStart"/>
            <w:r w:rsidRPr="00C24376">
              <w:t>fit</w:t>
            </w:r>
            <w:r w:rsidR="00310B5D">
              <w:t>-</w:t>
            </w:r>
            <w:r w:rsidRPr="00C24376">
              <w:t>out</w:t>
            </w:r>
            <w:proofErr w:type="gramEnd"/>
            <w:r w:rsidRPr="00C24376">
              <w:t xml:space="preserve"> and </w:t>
            </w:r>
            <w:r w:rsidR="00186FD7" w:rsidRPr="00C24376">
              <w:t>s</w:t>
            </w:r>
            <w:r w:rsidRPr="00C24376">
              <w:t xml:space="preserve">ite </w:t>
            </w:r>
            <w:r w:rsidR="00186FD7" w:rsidRPr="00C24376">
              <w:t>p</w:t>
            </w:r>
            <w:r w:rsidRPr="00C24376">
              <w:t xml:space="preserve">reparation for the Starter Pit </w:t>
            </w:r>
            <w:r w:rsidR="00A52ABF" w:rsidRPr="00C24376">
              <w:t>at year 1</w:t>
            </w:r>
            <w:r w:rsidR="00186FD7" w:rsidRPr="00C24376">
              <w:t xml:space="preserve"> </w:t>
            </w:r>
            <w:r w:rsidRPr="00C24376">
              <w:t>(CON02/03)</w:t>
            </w:r>
          </w:p>
        </w:tc>
        <w:tc>
          <w:tcPr>
            <w:tcW w:w="3525" w:type="pct"/>
          </w:tcPr>
          <w:p w14:paraId="702A781C" w14:textId="5EAD8FBE" w:rsidR="008E2691" w:rsidRPr="00C24376" w:rsidRDefault="008E2691" w:rsidP="006E02A5">
            <w:pPr>
              <w:pStyle w:val="EESTabletextbody"/>
              <w:rPr>
                <w:lang w:val="en-GB"/>
              </w:rPr>
            </w:pPr>
            <w:r w:rsidRPr="00C24376">
              <w:rPr>
                <w:lang w:val="en-GB"/>
              </w:rPr>
              <w:t xml:space="preserve">Combined CON02 and CON03 </w:t>
            </w:r>
            <w:r w:rsidR="0043780F">
              <w:rPr>
                <w:lang w:val="en-GB"/>
              </w:rPr>
              <w:t>represent</w:t>
            </w:r>
            <w:r w:rsidR="0043780F" w:rsidRPr="00C24376">
              <w:rPr>
                <w:lang w:val="en-GB"/>
              </w:rPr>
              <w:t xml:space="preserve"> </w:t>
            </w:r>
            <w:r w:rsidRPr="00C24376">
              <w:rPr>
                <w:lang w:val="en-GB"/>
              </w:rPr>
              <w:t>activities that will occur concurrently.</w:t>
            </w:r>
          </w:p>
        </w:tc>
      </w:tr>
      <w:tr w:rsidR="00B3364F" w:rsidRPr="00B3364F" w14:paraId="51269EF2" w14:textId="77777777" w:rsidTr="00A644B9">
        <w:tc>
          <w:tcPr>
            <w:tcW w:w="1475" w:type="pct"/>
          </w:tcPr>
          <w:p w14:paraId="12D8CF79" w14:textId="43704F14" w:rsidR="008E2691" w:rsidRPr="00C24376" w:rsidRDefault="008E2691" w:rsidP="006E02A5">
            <w:pPr>
              <w:pStyle w:val="EESTabletextbody"/>
              <w:rPr>
                <w:highlight w:val="yellow"/>
              </w:rPr>
            </w:pPr>
            <w:r w:rsidRPr="00C24376">
              <w:t xml:space="preserve">Mining at the southern </w:t>
            </w:r>
            <w:r w:rsidR="0043780F">
              <w:t>starter pit</w:t>
            </w:r>
            <w:r w:rsidRPr="00C24376">
              <w:t xml:space="preserve"> at year 1 (OP01)</w:t>
            </w:r>
          </w:p>
        </w:tc>
        <w:tc>
          <w:tcPr>
            <w:tcW w:w="3525" w:type="pct"/>
          </w:tcPr>
          <w:p w14:paraId="123F3C6E" w14:textId="319562C9" w:rsidR="008E2691" w:rsidRPr="00C24376" w:rsidRDefault="008E2691" w:rsidP="006E02A5">
            <w:pPr>
              <w:pStyle w:val="EESTabletextbody"/>
            </w:pPr>
            <w:r w:rsidRPr="00C24376">
              <w:rPr>
                <w:lang w:val="en-GB"/>
              </w:rPr>
              <w:t xml:space="preserve">Activities: </w:t>
            </w:r>
            <w:r w:rsidRPr="00C24376">
              <w:t xml:space="preserve">Excavating starter pit and stockpiling overburden. </w:t>
            </w:r>
          </w:p>
          <w:p w14:paraId="229C2129" w14:textId="5295B30F" w:rsidR="008E2691" w:rsidRPr="00C24376" w:rsidRDefault="008E2691" w:rsidP="006E02A5">
            <w:pPr>
              <w:pStyle w:val="EESTabletextbody"/>
            </w:pPr>
            <w:r w:rsidRPr="00C24376">
              <w:t>Equipment: Dozer, excavator, haul truck, grader, water truck, scraper</w:t>
            </w:r>
            <w:r w:rsidR="004B06E0">
              <w:t>s</w:t>
            </w:r>
            <w:r w:rsidRPr="00C24376">
              <w:t>.</w:t>
            </w:r>
          </w:p>
        </w:tc>
      </w:tr>
      <w:tr w:rsidR="00B3364F" w:rsidRPr="00B3364F" w14:paraId="04E09799" w14:textId="77777777" w:rsidTr="00A644B9">
        <w:tc>
          <w:tcPr>
            <w:tcW w:w="1475" w:type="pct"/>
          </w:tcPr>
          <w:p w14:paraId="57830C45" w14:textId="4696910D" w:rsidR="008E2691" w:rsidRPr="00C24376" w:rsidRDefault="008E2691" w:rsidP="006E02A5">
            <w:pPr>
              <w:pStyle w:val="EESTabletextbody"/>
              <w:rPr>
                <w:highlight w:val="yellow"/>
              </w:rPr>
            </w:pPr>
            <w:r w:rsidRPr="00C24376">
              <w:t xml:space="preserve">Mining at the southern </w:t>
            </w:r>
            <w:r w:rsidR="0043780F">
              <w:t>starter pit</w:t>
            </w:r>
            <w:r w:rsidRPr="00C24376">
              <w:t xml:space="preserve"> at year 2 (OP02)</w:t>
            </w:r>
          </w:p>
        </w:tc>
        <w:tc>
          <w:tcPr>
            <w:tcW w:w="3525" w:type="pct"/>
          </w:tcPr>
          <w:p w14:paraId="791421D5" w14:textId="7F0DD415" w:rsidR="008E2691" w:rsidRPr="00C24376" w:rsidRDefault="008E2691" w:rsidP="006E02A5">
            <w:pPr>
              <w:pStyle w:val="EESTabletextbody"/>
            </w:pPr>
            <w:r w:rsidRPr="00C24376">
              <w:rPr>
                <w:lang w:val="en-GB"/>
              </w:rPr>
              <w:t xml:space="preserve">Activities: </w:t>
            </w:r>
            <w:r w:rsidR="00321BFE">
              <w:t xml:space="preserve">Mining </w:t>
            </w:r>
            <w:r w:rsidRPr="00C24376">
              <w:t>to depth of pit and operation of WCP, overburden/subsoil removal and placement.</w:t>
            </w:r>
          </w:p>
          <w:p w14:paraId="597A9200" w14:textId="16C9D525" w:rsidR="008E2691" w:rsidRPr="00C24376" w:rsidRDefault="008E2691" w:rsidP="006E02A5">
            <w:pPr>
              <w:pStyle w:val="EESTabletextbody"/>
              <w:rPr>
                <w:highlight w:val="yellow"/>
              </w:rPr>
            </w:pPr>
            <w:r w:rsidRPr="00C24376">
              <w:t>Equipment: Dozers, excavators, haul trucks, graders, WCP, screen/trommel, mining unit plants, water carts, trucks, scrapers.</w:t>
            </w:r>
          </w:p>
        </w:tc>
      </w:tr>
      <w:tr w:rsidR="00B3364F" w:rsidRPr="00B3364F" w14:paraId="41525568" w14:textId="77777777" w:rsidTr="00A644B9">
        <w:tc>
          <w:tcPr>
            <w:tcW w:w="1475" w:type="pct"/>
          </w:tcPr>
          <w:p w14:paraId="372489EC" w14:textId="1416B803" w:rsidR="008E2691" w:rsidRPr="00C24376" w:rsidRDefault="008E2691" w:rsidP="006E02A5">
            <w:pPr>
              <w:pStyle w:val="EESTabletextbody"/>
              <w:rPr>
                <w:highlight w:val="yellow"/>
              </w:rPr>
            </w:pPr>
            <w:r w:rsidRPr="00C24376">
              <w:t>Mining at the north-east pit at year 22 (OP03)</w:t>
            </w:r>
          </w:p>
        </w:tc>
        <w:tc>
          <w:tcPr>
            <w:tcW w:w="3525" w:type="pct"/>
          </w:tcPr>
          <w:p w14:paraId="143D1B92" w14:textId="787A6709" w:rsidR="008E2691" w:rsidRPr="00C24376" w:rsidRDefault="008E2691" w:rsidP="006E02A5">
            <w:pPr>
              <w:pStyle w:val="EESTabletextbody"/>
            </w:pPr>
            <w:r w:rsidRPr="00C24376">
              <w:rPr>
                <w:lang w:val="en-GB"/>
              </w:rPr>
              <w:t xml:space="preserve">Activities: </w:t>
            </w:r>
            <w:r w:rsidR="00321BFE">
              <w:t xml:space="preserve">Mining </w:t>
            </w:r>
            <w:r w:rsidRPr="00C24376">
              <w:t>to depth of pit and operation of WCP, overburden/subsoil removal and placement.</w:t>
            </w:r>
          </w:p>
          <w:p w14:paraId="0FCBE533" w14:textId="194770F3" w:rsidR="008E2691" w:rsidRPr="00C24376" w:rsidRDefault="008E2691" w:rsidP="006E02A5">
            <w:pPr>
              <w:pStyle w:val="EESTabletextbody"/>
            </w:pPr>
            <w:r w:rsidRPr="00C24376">
              <w:t xml:space="preserve">Equipment: Dozers, </w:t>
            </w:r>
            <w:r w:rsidR="00DC0DB3">
              <w:t>e</w:t>
            </w:r>
            <w:r w:rsidRPr="00C24376">
              <w:t>xcavators, haul trucks, graders, WCP, screen/trommel, mining unit plants, water carts, trucks, scrapers.</w:t>
            </w:r>
          </w:p>
        </w:tc>
      </w:tr>
      <w:tr w:rsidR="00B3364F" w:rsidRPr="00B3364F" w14:paraId="4F0AF269" w14:textId="77777777" w:rsidTr="00A644B9">
        <w:tc>
          <w:tcPr>
            <w:tcW w:w="1475" w:type="pct"/>
          </w:tcPr>
          <w:p w14:paraId="0EA34336" w14:textId="3A57E304" w:rsidR="008E2691" w:rsidRPr="00C24376" w:rsidRDefault="008E2691" w:rsidP="006E02A5">
            <w:pPr>
              <w:pStyle w:val="EESTabletextbody"/>
              <w:rPr>
                <w:highlight w:val="yellow"/>
              </w:rPr>
            </w:pPr>
            <w:r w:rsidRPr="00C24376">
              <w:t>Mining at the north-west pit at year 26 (OP04)</w:t>
            </w:r>
          </w:p>
        </w:tc>
        <w:tc>
          <w:tcPr>
            <w:tcW w:w="3525" w:type="pct"/>
          </w:tcPr>
          <w:p w14:paraId="16E82093" w14:textId="2134A9D9" w:rsidR="008E2691" w:rsidRPr="00C24376" w:rsidRDefault="008E2691" w:rsidP="006E02A5">
            <w:pPr>
              <w:pStyle w:val="EESTabletextbody"/>
            </w:pPr>
            <w:r w:rsidRPr="00C24376">
              <w:rPr>
                <w:lang w:val="en-GB"/>
              </w:rPr>
              <w:t>Activities:</w:t>
            </w:r>
            <w:r w:rsidR="00573277">
              <w:rPr>
                <w:lang w:val="en-GB"/>
              </w:rPr>
              <w:t xml:space="preserve"> </w:t>
            </w:r>
            <w:r w:rsidR="00321BFE">
              <w:t xml:space="preserve">Mining </w:t>
            </w:r>
            <w:r w:rsidRPr="00C24376">
              <w:t>to depth of pit and operation of WCP overburden/subsoil removal and placement.</w:t>
            </w:r>
          </w:p>
          <w:p w14:paraId="28562C96" w14:textId="64C4C9DB" w:rsidR="008E2691" w:rsidRPr="00C24376" w:rsidRDefault="008E2691" w:rsidP="006E02A5">
            <w:pPr>
              <w:pStyle w:val="EESTabletextbody"/>
            </w:pPr>
            <w:r w:rsidRPr="00C24376">
              <w:t xml:space="preserve">Equipment: Dozers, </w:t>
            </w:r>
            <w:r w:rsidR="00DC0DB3">
              <w:t>e</w:t>
            </w:r>
            <w:r w:rsidRPr="00C24376">
              <w:t>xcavators, haul trucks, graders, WCP, screen trommel, mining unit plants, water carts, trucks, scrapers.</w:t>
            </w:r>
          </w:p>
        </w:tc>
      </w:tr>
      <w:tr w:rsidR="00B3364F" w:rsidRPr="00B3364F" w14:paraId="24E5411F" w14:textId="77777777" w:rsidTr="00A644B9">
        <w:tc>
          <w:tcPr>
            <w:tcW w:w="1475" w:type="pct"/>
          </w:tcPr>
          <w:p w14:paraId="2E169EDF" w14:textId="2F440054" w:rsidR="008E2691" w:rsidRPr="00C24376" w:rsidRDefault="008E2691" w:rsidP="006E02A5">
            <w:pPr>
              <w:pStyle w:val="EESTabletextbody"/>
            </w:pPr>
            <w:r w:rsidRPr="00C24376">
              <w:t>Haulage of product on the public road network</w:t>
            </w:r>
          </w:p>
        </w:tc>
        <w:tc>
          <w:tcPr>
            <w:tcW w:w="3525" w:type="pct"/>
          </w:tcPr>
          <w:p w14:paraId="4FF10732" w14:textId="6C80BD82" w:rsidR="008E2691" w:rsidRPr="00C24376" w:rsidRDefault="008E2691" w:rsidP="006E02A5">
            <w:pPr>
              <w:pStyle w:val="EESTabletextbody"/>
            </w:pPr>
            <w:r w:rsidRPr="00C24376">
              <w:rPr>
                <w:lang w:val="en-GB"/>
              </w:rPr>
              <w:t xml:space="preserve">Activities: </w:t>
            </w:r>
            <w:r w:rsidRPr="00C24376">
              <w:t xml:space="preserve">Haulage to the Port of Portland through </w:t>
            </w:r>
            <w:proofErr w:type="spellStart"/>
            <w:r w:rsidRPr="00C24376">
              <w:t>Dooen</w:t>
            </w:r>
            <w:proofErr w:type="spellEnd"/>
            <w:r w:rsidRPr="00C24376">
              <w:t xml:space="preserve"> and Cavendish.</w:t>
            </w:r>
          </w:p>
          <w:p w14:paraId="34D9AE39" w14:textId="101C54DF" w:rsidR="008E2691" w:rsidRPr="00C24376" w:rsidRDefault="008E2691" w:rsidP="006E02A5">
            <w:pPr>
              <w:pStyle w:val="EESTabletextbody"/>
            </w:pPr>
            <w:r w:rsidRPr="00C24376">
              <w:t xml:space="preserve">Equipment: Haul trucks. </w:t>
            </w:r>
          </w:p>
        </w:tc>
      </w:tr>
    </w:tbl>
    <w:p w14:paraId="5CDA41D7" w14:textId="739C26C2" w:rsidR="003739CF" w:rsidRPr="00C24376" w:rsidRDefault="006B5580" w:rsidP="00BF553A">
      <w:pPr>
        <w:spacing w:before="240"/>
        <w:rPr>
          <w:color w:val="000000" w:themeColor="text1"/>
        </w:rPr>
      </w:pPr>
      <w:bookmarkStart w:id="66" w:name="_Hlk115770199"/>
      <w:r w:rsidRPr="00C24376">
        <w:rPr>
          <w:color w:val="000000" w:themeColor="text1"/>
        </w:rPr>
        <w:t>It is noted in the</w:t>
      </w:r>
      <w:r w:rsidR="002A1677" w:rsidRPr="00C24376">
        <w:rPr>
          <w:color w:val="000000" w:themeColor="text1"/>
        </w:rPr>
        <w:t xml:space="preserve"> NVIA </w:t>
      </w:r>
      <w:r w:rsidR="00BE1742" w:rsidRPr="00C24376">
        <w:rPr>
          <w:color w:val="000000" w:themeColor="text1"/>
        </w:rPr>
        <w:t xml:space="preserve">that </w:t>
      </w:r>
      <w:r w:rsidR="002A1677" w:rsidRPr="00C24376">
        <w:rPr>
          <w:color w:val="000000" w:themeColor="text1"/>
        </w:rPr>
        <w:t xml:space="preserve">the </w:t>
      </w:r>
      <w:r w:rsidR="0005692F" w:rsidRPr="00C24376">
        <w:rPr>
          <w:color w:val="000000" w:themeColor="text1"/>
        </w:rPr>
        <w:t>overburden stockpile</w:t>
      </w:r>
      <w:r w:rsidR="00DA7350" w:rsidRPr="00C24376">
        <w:rPr>
          <w:color w:val="000000" w:themeColor="text1"/>
        </w:rPr>
        <w:t xml:space="preserve"> </w:t>
      </w:r>
      <w:r w:rsidR="0005692F" w:rsidRPr="00C24376">
        <w:rPr>
          <w:color w:val="000000" w:themeColor="text1"/>
        </w:rPr>
        <w:t xml:space="preserve">location </w:t>
      </w:r>
      <w:r w:rsidR="000C01F3" w:rsidRPr="00C24376">
        <w:rPr>
          <w:color w:val="000000" w:themeColor="text1"/>
        </w:rPr>
        <w:t>for Block A</w:t>
      </w:r>
      <w:r w:rsidR="00DA7350" w:rsidRPr="00C24376">
        <w:rPr>
          <w:color w:val="000000" w:themeColor="text1"/>
        </w:rPr>
        <w:t xml:space="preserve"> (OB-A Rev</w:t>
      </w:r>
      <w:r w:rsidR="00C24376">
        <w:rPr>
          <w:color w:val="000000" w:themeColor="text1"/>
        </w:rPr>
        <w:t xml:space="preserve"> </w:t>
      </w:r>
      <w:r w:rsidR="00DA7350" w:rsidRPr="00C24376">
        <w:rPr>
          <w:color w:val="000000" w:themeColor="text1"/>
        </w:rPr>
        <w:t>1)</w:t>
      </w:r>
      <w:r w:rsidR="0005692F" w:rsidRPr="00C24376">
        <w:rPr>
          <w:color w:val="000000" w:themeColor="text1"/>
        </w:rPr>
        <w:t xml:space="preserve"> was </w:t>
      </w:r>
      <w:r w:rsidR="00C135E9" w:rsidRPr="00C24376">
        <w:rPr>
          <w:color w:val="000000" w:themeColor="text1"/>
        </w:rPr>
        <w:t>relocated</w:t>
      </w:r>
      <w:r w:rsidR="0005692F" w:rsidRPr="00C24376">
        <w:rPr>
          <w:color w:val="000000" w:themeColor="text1"/>
        </w:rPr>
        <w:t xml:space="preserve"> to </w:t>
      </w:r>
      <w:r w:rsidR="00C135E9" w:rsidRPr="00C24376">
        <w:rPr>
          <w:color w:val="000000" w:themeColor="text1"/>
        </w:rPr>
        <w:t>an area around 600</w:t>
      </w:r>
      <w:r w:rsidR="00DC0DB3">
        <w:rPr>
          <w:color w:val="000000" w:themeColor="text1"/>
        </w:rPr>
        <w:t> </w:t>
      </w:r>
      <w:r w:rsidRPr="00C24376">
        <w:rPr>
          <w:color w:val="000000" w:themeColor="text1"/>
        </w:rPr>
        <w:t>m</w:t>
      </w:r>
      <w:r w:rsidR="0053702B" w:rsidRPr="00C24376">
        <w:rPr>
          <w:color w:val="000000" w:themeColor="text1"/>
        </w:rPr>
        <w:t xml:space="preserve"> to the</w:t>
      </w:r>
      <w:r w:rsidR="0005692F" w:rsidRPr="00C24376">
        <w:rPr>
          <w:color w:val="000000" w:themeColor="text1"/>
        </w:rPr>
        <w:t xml:space="preserve"> </w:t>
      </w:r>
      <w:r w:rsidR="00312801">
        <w:rPr>
          <w:color w:val="000000" w:themeColor="text1"/>
        </w:rPr>
        <w:t>north-east</w:t>
      </w:r>
      <w:r w:rsidR="00312801" w:rsidRPr="00C24376">
        <w:rPr>
          <w:color w:val="000000" w:themeColor="text1"/>
        </w:rPr>
        <w:t xml:space="preserve"> </w:t>
      </w:r>
      <w:r w:rsidR="00DA7350" w:rsidRPr="00C24376">
        <w:rPr>
          <w:color w:val="000000" w:themeColor="text1"/>
        </w:rPr>
        <w:t>(OB-A Rev 2)</w:t>
      </w:r>
      <w:r w:rsidR="0005692F" w:rsidRPr="00C24376">
        <w:rPr>
          <w:color w:val="000000" w:themeColor="text1"/>
        </w:rPr>
        <w:t xml:space="preserve"> following completion of the</w:t>
      </w:r>
      <w:r w:rsidR="005E7DD9" w:rsidRPr="00C24376">
        <w:rPr>
          <w:color w:val="000000" w:themeColor="text1"/>
        </w:rPr>
        <w:t xml:space="preserve"> first iteration of the</w:t>
      </w:r>
      <w:r w:rsidR="0005692F" w:rsidRPr="00C24376">
        <w:rPr>
          <w:color w:val="000000" w:themeColor="text1"/>
        </w:rPr>
        <w:t xml:space="preserve"> modelling (refer </w:t>
      </w:r>
      <w:r w:rsidR="00576421" w:rsidRPr="00C24376">
        <w:rPr>
          <w:color w:val="000000" w:themeColor="text1"/>
        </w:rPr>
        <w:fldChar w:fldCharType="begin"/>
      </w:r>
      <w:r w:rsidR="00576421" w:rsidRPr="00C24376">
        <w:rPr>
          <w:color w:val="000000" w:themeColor="text1"/>
        </w:rPr>
        <w:instrText xml:space="preserve"> REF _Ref84588937 \h  \* MERGEFORMAT </w:instrText>
      </w:r>
      <w:r w:rsidR="00576421" w:rsidRPr="00C24376">
        <w:rPr>
          <w:color w:val="000000" w:themeColor="text1"/>
        </w:rPr>
      </w:r>
      <w:r w:rsidR="00576421" w:rsidRPr="00C24376">
        <w:rPr>
          <w:color w:val="000000" w:themeColor="text1"/>
        </w:rPr>
        <w:fldChar w:fldCharType="separate"/>
      </w:r>
      <w:r w:rsidR="003F61C4" w:rsidRPr="00C24376">
        <w:rPr>
          <w:color w:val="000000" w:themeColor="text1"/>
        </w:rPr>
        <w:t xml:space="preserve">Figure </w:t>
      </w:r>
      <w:r w:rsidR="003F61C4">
        <w:rPr>
          <w:noProof/>
          <w:color w:val="000000" w:themeColor="text1"/>
        </w:rPr>
        <w:t>12</w:t>
      </w:r>
      <w:r w:rsidR="003F61C4">
        <w:rPr>
          <w:noProof/>
          <w:color w:val="000000" w:themeColor="text1"/>
        </w:rPr>
        <w:noBreakHyphen/>
        <w:t>3</w:t>
      </w:r>
      <w:r w:rsidR="00576421" w:rsidRPr="00C24376">
        <w:rPr>
          <w:color w:val="000000" w:themeColor="text1"/>
        </w:rPr>
        <w:fldChar w:fldCharType="end"/>
      </w:r>
      <w:r w:rsidR="0005692F" w:rsidRPr="00C24376">
        <w:rPr>
          <w:color w:val="000000" w:themeColor="text1"/>
        </w:rPr>
        <w:t xml:space="preserve">). </w:t>
      </w:r>
      <w:r w:rsidR="005E7DD9" w:rsidRPr="00C24376">
        <w:rPr>
          <w:color w:val="000000" w:themeColor="text1"/>
        </w:rPr>
        <w:t>The m</w:t>
      </w:r>
      <w:r w:rsidR="003739CF" w:rsidRPr="00C24376">
        <w:rPr>
          <w:color w:val="000000" w:themeColor="text1"/>
        </w:rPr>
        <w:t>odelling was reru</w:t>
      </w:r>
      <w:r w:rsidR="000C01F3" w:rsidRPr="00C24376">
        <w:rPr>
          <w:color w:val="000000" w:themeColor="text1"/>
        </w:rPr>
        <w:t>n</w:t>
      </w:r>
      <w:r w:rsidR="003739CF" w:rsidRPr="00C24376">
        <w:rPr>
          <w:color w:val="000000" w:themeColor="text1"/>
        </w:rPr>
        <w:t xml:space="preserve"> for relevant </w:t>
      </w:r>
      <w:r w:rsidR="000C01F3" w:rsidRPr="00C24376">
        <w:rPr>
          <w:color w:val="000000" w:themeColor="text1"/>
        </w:rPr>
        <w:t>modelling scenarios</w:t>
      </w:r>
      <w:r w:rsidR="005873B8" w:rsidRPr="00C24376">
        <w:rPr>
          <w:color w:val="000000" w:themeColor="text1"/>
        </w:rPr>
        <w:t xml:space="preserve"> to capture this change</w:t>
      </w:r>
      <w:r w:rsidR="004C7C4B" w:rsidRPr="00C24376">
        <w:rPr>
          <w:color w:val="000000" w:themeColor="text1"/>
        </w:rPr>
        <w:t>. The</w:t>
      </w:r>
      <w:r w:rsidR="00C00E85" w:rsidRPr="00C24376">
        <w:rPr>
          <w:color w:val="000000" w:themeColor="text1"/>
        </w:rPr>
        <w:t xml:space="preserve"> original stockpile location </w:t>
      </w:r>
      <w:r w:rsidR="00167DD4" w:rsidRPr="00C24376">
        <w:rPr>
          <w:color w:val="000000" w:themeColor="text1"/>
        </w:rPr>
        <w:t xml:space="preserve">is shown in several figures </w:t>
      </w:r>
      <w:r w:rsidR="00576421" w:rsidRPr="00C24376">
        <w:rPr>
          <w:color w:val="000000" w:themeColor="text1"/>
        </w:rPr>
        <w:t xml:space="preserve">in this </w:t>
      </w:r>
      <w:r w:rsidR="00B3364F" w:rsidRPr="00C24376">
        <w:rPr>
          <w:color w:val="000000" w:themeColor="text1"/>
        </w:rPr>
        <w:t xml:space="preserve">Chapter </w:t>
      </w:r>
      <w:r w:rsidR="00167DD4" w:rsidRPr="00C24376">
        <w:rPr>
          <w:color w:val="000000" w:themeColor="text1"/>
        </w:rPr>
        <w:t xml:space="preserve">for which the move was not </w:t>
      </w:r>
      <w:r w:rsidR="004C7C4B" w:rsidRPr="00C24376">
        <w:rPr>
          <w:color w:val="000000" w:themeColor="text1"/>
        </w:rPr>
        <w:t>considered</w:t>
      </w:r>
      <w:r w:rsidR="00167DD4" w:rsidRPr="00C24376">
        <w:rPr>
          <w:color w:val="000000" w:themeColor="text1"/>
        </w:rPr>
        <w:t xml:space="preserve"> relevant</w:t>
      </w:r>
      <w:r w:rsidRPr="00C24376">
        <w:rPr>
          <w:color w:val="000000" w:themeColor="text1"/>
        </w:rPr>
        <w:t xml:space="preserve"> and was </w:t>
      </w:r>
      <w:r w:rsidR="009E1388" w:rsidRPr="00C24376">
        <w:rPr>
          <w:color w:val="000000" w:themeColor="text1"/>
        </w:rPr>
        <w:t>therefore</w:t>
      </w:r>
      <w:r w:rsidRPr="00C24376">
        <w:rPr>
          <w:color w:val="000000" w:themeColor="text1"/>
        </w:rPr>
        <w:t xml:space="preserve"> not </w:t>
      </w:r>
      <w:proofErr w:type="spellStart"/>
      <w:r w:rsidRPr="00C24376">
        <w:rPr>
          <w:color w:val="000000" w:themeColor="text1"/>
        </w:rPr>
        <w:t>remodelled</w:t>
      </w:r>
      <w:proofErr w:type="spellEnd"/>
      <w:r w:rsidR="00576421" w:rsidRPr="00C24376">
        <w:rPr>
          <w:color w:val="000000" w:themeColor="text1"/>
        </w:rPr>
        <w:t xml:space="preserve"> (refer </w:t>
      </w:r>
      <w:r w:rsidR="00B3364F">
        <w:rPr>
          <w:color w:val="000000" w:themeColor="text1"/>
        </w:rPr>
        <w:t>Appendix </w:t>
      </w:r>
      <w:r w:rsidR="00576421" w:rsidRPr="00C24376">
        <w:rPr>
          <w:color w:val="000000" w:themeColor="text1"/>
        </w:rPr>
        <w:t>G, A</w:t>
      </w:r>
      <w:r w:rsidR="005E51FA">
        <w:rPr>
          <w:color w:val="000000" w:themeColor="text1"/>
        </w:rPr>
        <w:t>ppendix A</w:t>
      </w:r>
      <w:r w:rsidR="00576421" w:rsidRPr="00C24376">
        <w:rPr>
          <w:color w:val="000000" w:themeColor="text1"/>
        </w:rPr>
        <w:t>)</w:t>
      </w:r>
      <w:r w:rsidR="004B5F93" w:rsidRPr="00C24376">
        <w:rPr>
          <w:color w:val="000000" w:themeColor="text1"/>
        </w:rPr>
        <w:t>.</w:t>
      </w:r>
    </w:p>
    <w:bookmarkEnd w:id="66"/>
    <w:p w14:paraId="78A34D1C" w14:textId="5A8870D4" w:rsidR="00DD6F68" w:rsidRPr="00C24376" w:rsidRDefault="00AB1460" w:rsidP="00DD6F68">
      <w:pPr>
        <w:keepNext/>
        <w:rPr>
          <w:color w:val="000000" w:themeColor="text1"/>
        </w:rPr>
      </w:pPr>
      <w:r>
        <w:rPr>
          <w:noProof/>
          <w:color w:val="000000" w:themeColor="text1"/>
        </w:rPr>
        <w:lastRenderedPageBreak/>
        <w:drawing>
          <wp:inline distT="0" distB="0" distL="0" distR="0" wp14:anchorId="3F5D6901" wp14:editId="67F1ABD5">
            <wp:extent cx="5976620" cy="8456295"/>
            <wp:effectExtent l="0" t="0" r="5080" b="190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6620" cy="8456295"/>
                    </a:xfrm>
                    <a:prstGeom prst="rect">
                      <a:avLst/>
                    </a:prstGeom>
                  </pic:spPr>
                </pic:pic>
              </a:graphicData>
            </a:graphic>
          </wp:inline>
        </w:drawing>
      </w:r>
    </w:p>
    <w:p w14:paraId="609E00EC" w14:textId="4BE41E90" w:rsidR="00774CD6" w:rsidRPr="00C24376" w:rsidRDefault="00DD6F68" w:rsidP="006E02A5">
      <w:pPr>
        <w:pStyle w:val="Caption"/>
      </w:pPr>
      <w:bookmarkStart w:id="67" w:name="_Ref84588937"/>
      <w:bookmarkStart w:id="68" w:name="_Toc126229311"/>
      <w:r w:rsidRPr="00C24376">
        <w:rPr>
          <w:color w:val="000000" w:themeColor="text1"/>
        </w:rPr>
        <w:t xml:space="preserve">Figure </w:t>
      </w:r>
      <w:r w:rsidR="00A37728">
        <w:rPr>
          <w:bCs w:val="0"/>
          <w:iCs w:val="0"/>
          <w:color w:val="000000" w:themeColor="text1"/>
        </w:rPr>
        <w:fldChar w:fldCharType="begin"/>
      </w:r>
      <w:r w:rsidR="00A37728">
        <w:rPr>
          <w:color w:val="000000" w:themeColor="text1"/>
        </w:rPr>
        <w:instrText xml:space="preserve"> STYLEREF 1 \s </w:instrText>
      </w:r>
      <w:r w:rsidR="00A37728">
        <w:rPr>
          <w:bCs w:val="0"/>
          <w:iCs w:val="0"/>
          <w:color w:val="000000" w:themeColor="text1"/>
        </w:rPr>
        <w:fldChar w:fldCharType="separate"/>
      </w:r>
      <w:r w:rsidR="003F61C4">
        <w:rPr>
          <w:noProof/>
          <w:color w:val="000000" w:themeColor="text1"/>
        </w:rPr>
        <w:t>12</w:t>
      </w:r>
      <w:r w:rsidR="00A37728">
        <w:rPr>
          <w:bCs w:val="0"/>
          <w:iCs w:val="0"/>
          <w:color w:val="000000" w:themeColor="text1"/>
        </w:rPr>
        <w:fldChar w:fldCharType="end"/>
      </w:r>
      <w:r w:rsidR="00A37728">
        <w:rPr>
          <w:color w:val="000000" w:themeColor="text1"/>
        </w:rPr>
        <w:noBreakHyphen/>
      </w:r>
      <w:r w:rsidR="00A37728">
        <w:rPr>
          <w:bCs w:val="0"/>
          <w:iCs w:val="0"/>
          <w:color w:val="000000" w:themeColor="text1"/>
        </w:rPr>
        <w:fldChar w:fldCharType="begin"/>
      </w:r>
      <w:r w:rsidR="00A37728">
        <w:rPr>
          <w:color w:val="000000" w:themeColor="text1"/>
        </w:rPr>
        <w:instrText xml:space="preserve"> SEQ Figure \* ARABIC \s 1 </w:instrText>
      </w:r>
      <w:r w:rsidR="00A37728">
        <w:rPr>
          <w:bCs w:val="0"/>
          <w:iCs w:val="0"/>
          <w:color w:val="000000" w:themeColor="text1"/>
        </w:rPr>
        <w:fldChar w:fldCharType="separate"/>
      </w:r>
      <w:r w:rsidR="003F61C4">
        <w:rPr>
          <w:noProof/>
          <w:color w:val="000000" w:themeColor="text1"/>
        </w:rPr>
        <w:t>3</w:t>
      </w:r>
      <w:r w:rsidR="00A37728">
        <w:rPr>
          <w:bCs w:val="0"/>
          <w:iCs w:val="0"/>
          <w:color w:val="000000" w:themeColor="text1"/>
        </w:rPr>
        <w:fldChar w:fldCharType="end"/>
      </w:r>
      <w:bookmarkEnd w:id="67"/>
      <w:r w:rsidRPr="00C24376">
        <w:rPr>
          <w:color w:val="000000" w:themeColor="text1"/>
        </w:rPr>
        <w:t xml:space="preserve">: Modelled </w:t>
      </w:r>
      <w:r w:rsidR="002E6D51" w:rsidRPr="00C24376">
        <w:rPr>
          <w:color w:val="000000" w:themeColor="text1"/>
        </w:rPr>
        <w:t>s</w:t>
      </w:r>
      <w:r w:rsidR="00A82B98" w:rsidRPr="00C24376">
        <w:rPr>
          <w:color w:val="000000" w:themeColor="text1"/>
        </w:rPr>
        <w:t>cenarios</w:t>
      </w:r>
      <w:bookmarkStart w:id="69" w:name="_Toc83185172"/>
      <w:bookmarkStart w:id="70" w:name="_Toc83185173"/>
      <w:bookmarkStart w:id="71" w:name="_Toc83185174"/>
      <w:bookmarkStart w:id="72" w:name="_Toc83185175"/>
      <w:bookmarkStart w:id="73" w:name="_Toc83185176"/>
      <w:bookmarkStart w:id="74" w:name="_Toc83185177"/>
      <w:bookmarkStart w:id="75" w:name="_Toc83185178"/>
      <w:bookmarkStart w:id="76" w:name="_Toc83185179"/>
      <w:bookmarkStart w:id="77" w:name="_Toc83185180"/>
      <w:bookmarkStart w:id="78" w:name="_Toc83185181"/>
      <w:bookmarkStart w:id="79" w:name="_Toc83185182"/>
      <w:bookmarkStart w:id="80" w:name="_Toc83185183"/>
      <w:bookmarkStart w:id="81" w:name="_Toc83185184"/>
      <w:bookmarkStart w:id="82" w:name="_Toc83185185"/>
      <w:bookmarkStart w:id="83" w:name="_Toc83185186"/>
      <w:bookmarkStart w:id="84" w:name="_Toc83185187"/>
      <w:bookmarkStart w:id="85" w:name="_Toc83185188"/>
      <w:bookmarkStart w:id="86" w:name="_Toc83185189"/>
      <w:bookmarkStart w:id="87" w:name="_Toc83185190"/>
      <w:bookmarkStart w:id="88" w:name="_Toc83185191"/>
      <w:bookmarkStart w:id="89" w:name="_Toc83185192"/>
      <w:bookmarkStart w:id="90" w:name="_Toc83185193"/>
      <w:bookmarkStart w:id="91" w:name="_Toc83185194"/>
      <w:bookmarkStart w:id="92" w:name="_Toc83185195"/>
      <w:bookmarkStart w:id="93" w:name="_Toc83185196"/>
      <w:bookmarkStart w:id="94" w:name="_Toc83185197"/>
      <w:bookmarkStart w:id="95" w:name="_Toc83185198"/>
      <w:bookmarkStart w:id="96" w:name="_Toc83185199"/>
      <w:bookmarkStart w:id="97" w:name="_Toc83185200"/>
      <w:bookmarkStart w:id="98" w:name="_Toc83185201"/>
      <w:bookmarkStart w:id="99" w:name="_Toc83185202"/>
      <w:bookmarkStart w:id="100" w:name="_Toc83185203"/>
      <w:bookmarkStart w:id="101" w:name="_Toc83185204"/>
      <w:bookmarkStart w:id="102" w:name="_Toc83185205"/>
      <w:bookmarkStart w:id="103" w:name="_Toc83185206"/>
      <w:bookmarkStart w:id="104" w:name="_Toc83185207"/>
      <w:bookmarkStart w:id="105" w:name="_Toc83185208"/>
      <w:bookmarkStart w:id="106" w:name="_Ref69190334"/>
      <w:bookmarkStart w:id="107" w:name="_Ref91664965"/>
      <w:bookmarkEnd w:id="58"/>
      <w:bookmarkEnd w:id="5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7C6A430" w14:textId="3EA1CF64" w:rsidR="00C56CEF" w:rsidRPr="00C24376" w:rsidRDefault="00C56CEF" w:rsidP="006E02A5">
      <w:pPr>
        <w:pStyle w:val="Heading2"/>
      </w:pPr>
      <w:bookmarkStart w:id="108" w:name="_Toc126509278"/>
      <w:r w:rsidRPr="00C24376">
        <w:lastRenderedPageBreak/>
        <w:t>Existing Conditions</w:t>
      </w:r>
      <w:bookmarkEnd w:id="106"/>
      <w:bookmarkEnd w:id="107"/>
      <w:bookmarkEnd w:id="108"/>
    </w:p>
    <w:p w14:paraId="15DA7CC8" w14:textId="6A534C76" w:rsidR="007541DE" w:rsidRPr="00C24376" w:rsidRDefault="00FB053E" w:rsidP="006E02A5">
      <w:pPr>
        <w:pStyle w:val="Heading3"/>
      </w:pPr>
      <w:bookmarkStart w:id="109" w:name="_Toc126509279"/>
      <w:bookmarkStart w:id="110" w:name="_Ref69190350"/>
      <w:bookmarkStart w:id="111" w:name="_Ref69190538"/>
      <w:r w:rsidRPr="00C24376">
        <w:t>Baseline</w:t>
      </w:r>
      <w:r w:rsidR="0052645A" w:rsidRPr="00C24376">
        <w:t xml:space="preserve"> Monitoring</w:t>
      </w:r>
      <w:bookmarkEnd w:id="109"/>
    </w:p>
    <w:p w14:paraId="211EE7A0" w14:textId="3F42D9DC" w:rsidR="00B4672E" w:rsidRPr="0089151D" w:rsidRDefault="000566B1" w:rsidP="00DC38BD">
      <w:pPr>
        <w:rPr>
          <w:color w:val="000000" w:themeColor="text1"/>
        </w:rPr>
      </w:pPr>
      <w:r w:rsidRPr="00C24376">
        <w:rPr>
          <w:color w:val="000000" w:themeColor="text1"/>
        </w:rPr>
        <w:t>B</w:t>
      </w:r>
      <w:r w:rsidR="00B4672E" w:rsidRPr="00C24376">
        <w:rPr>
          <w:color w:val="000000" w:themeColor="text1"/>
        </w:rPr>
        <w:t xml:space="preserve">aseline </w:t>
      </w:r>
      <w:r w:rsidR="00F25766" w:rsidRPr="00C24376">
        <w:rPr>
          <w:color w:val="000000" w:themeColor="text1"/>
        </w:rPr>
        <w:t xml:space="preserve">noise </w:t>
      </w:r>
      <w:r w:rsidR="00DC38BD" w:rsidRPr="00C24376">
        <w:rPr>
          <w:color w:val="000000" w:themeColor="text1"/>
        </w:rPr>
        <w:t xml:space="preserve">monitoring </w:t>
      </w:r>
      <w:r w:rsidR="00B4672E" w:rsidRPr="00C24376">
        <w:rPr>
          <w:color w:val="000000" w:themeColor="text1"/>
        </w:rPr>
        <w:t>was undertaken at six locations</w:t>
      </w:r>
      <w:r w:rsidR="0043780F">
        <w:rPr>
          <w:color w:val="000000" w:themeColor="text1"/>
        </w:rPr>
        <w:t>,</w:t>
      </w:r>
      <w:r w:rsidR="00B4672E" w:rsidRPr="00C24376">
        <w:rPr>
          <w:color w:val="000000" w:themeColor="text1"/>
        </w:rPr>
        <w:t xml:space="preserve"> as </w:t>
      </w:r>
      <w:r w:rsidR="001C1864" w:rsidRPr="00C24376">
        <w:rPr>
          <w:color w:val="000000" w:themeColor="text1"/>
        </w:rPr>
        <w:t>shown</w:t>
      </w:r>
      <w:r w:rsidR="005F1AD0" w:rsidRPr="00C24376">
        <w:rPr>
          <w:color w:val="000000" w:themeColor="text1"/>
        </w:rPr>
        <w:t xml:space="preserve"> in</w:t>
      </w:r>
      <w:r w:rsidR="00033E90" w:rsidRPr="00C24376">
        <w:rPr>
          <w:color w:val="000000" w:themeColor="text1"/>
        </w:rPr>
        <w:t xml:space="preserve"> </w:t>
      </w:r>
      <w:r w:rsidR="00CF4064" w:rsidRPr="00C24376">
        <w:rPr>
          <w:color w:val="000000" w:themeColor="text1"/>
        </w:rPr>
        <w:fldChar w:fldCharType="begin"/>
      </w:r>
      <w:r w:rsidR="00CF4064" w:rsidRPr="00C24376">
        <w:rPr>
          <w:color w:val="000000" w:themeColor="text1"/>
        </w:rPr>
        <w:instrText xml:space="preserve"> REF _Ref84914473 \h </w:instrText>
      </w:r>
      <w:r w:rsidR="00CF4064" w:rsidRPr="00C24376">
        <w:rPr>
          <w:color w:val="000000" w:themeColor="text1"/>
        </w:rPr>
      </w:r>
      <w:r w:rsidR="00CF4064" w:rsidRPr="00C24376">
        <w:rPr>
          <w:color w:val="000000" w:themeColor="text1"/>
        </w:rPr>
        <w:fldChar w:fldCharType="separate"/>
      </w:r>
      <w:r w:rsidR="003F61C4" w:rsidRPr="00BC4962">
        <w:rPr>
          <w:color w:val="000000" w:themeColor="text1"/>
        </w:rPr>
        <w:t xml:space="preserve">Figure </w:t>
      </w:r>
      <w:r w:rsidR="003F61C4">
        <w:rPr>
          <w:noProof/>
          <w:color w:val="000000" w:themeColor="text1"/>
        </w:rPr>
        <w:t>12</w:t>
      </w:r>
      <w:r w:rsidR="003F61C4">
        <w:rPr>
          <w:color w:val="000000" w:themeColor="text1"/>
        </w:rPr>
        <w:noBreakHyphen/>
      </w:r>
      <w:r w:rsidR="003F61C4">
        <w:rPr>
          <w:noProof/>
          <w:color w:val="000000" w:themeColor="text1"/>
        </w:rPr>
        <w:t>4</w:t>
      </w:r>
      <w:r w:rsidR="00CF4064" w:rsidRPr="00C24376">
        <w:rPr>
          <w:color w:val="000000" w:themeColor="text1"/>
        </w:rPr>
        <w:fldChar w:fldCharType="end"/>
      </w:r>
      <w:r w:rsidR="00BB0343" w:rsidRPr="00C24376">
        <w:rPr>
          <w:color w:val="000000" w:themeColor="text1"/>
        </w:rPr>
        <w:t>.</w:t>
      </w:r>
      <w:r w:rsidR="0057206C" w:rsidRPr="00C24376">
        <w:rPr>
          <w:color w:val="000000" w:themeColor="text1"/>
        </w:rPr>
        <w:t xml:space="preserve"> </w:t>
      </w:r>
      <w:r w:rsidR="00BB0343" w:rsidRPr="00C24376">
        <w:rPr>
          <w:color w:val="000000" w:themeColor="text1"/>
        </w:rPr>
        <w:t>These locations</w:t>
      </w:r>
      <w:r w:rsidR="00F3603E" w:rsidRPr="00C24376">
        <w:rPr>
          <w:color w:val="000000" w:themeColor="text1"/>
        </w:rPr>
        <w:t xml:space="preserve"> </w:t>
      </w:r>
      <w:r w:rsidR="00560A06" w:rsidRPr="00C24376">
        <w:rPr>
          <w:color w:val="000000" w:themeColor="text1"/>
        </w:rPr>
        <w:t xml:space="preserve">were selected </w:t>
      </w:r>
      <w:r w:rsidR="00D47985" w:rsidRPr="00C24376">
        <w:rPr>
          <w:color w:val="000000" w:themeColor="text1"/>
        </w:rPr>
        <w:t>to</w:t>
      </w:r>
      <w:r w:rsidR="00560A06" w:rsidRPr="00C24376">
        <w:rPr>
          <w:color w:val="000000" w:themeColor="text1"/>
        </w:rPr>
        <w:t xml:space="preserve"> capture </w:t>
      </w:r>
      <w:r w:rsidR="00163F38" w:rsidRPr="00C24376">
        <w:rPr>
          <w:color w:val="000000" w:themeColor="text1"/>
        </w:rPr>
        <w:t xml:space="preserve">noise </w:t>
      </w:r>
      <w:r w:rsidR="00F3603E" w:rsidRPr="00C24376">
        <w:rPr>
          <w:color w:val="000000" w:themeColor="text1"/>
        </w:rPr>
        <w:t xml:space="preserve">levels </w:t>
      </w:r>
      <w:r w:rsidR="00B4672E" w:rsidRPr="00C24376">
        <w:rPr>
          <w:color w:val="000000" w:themeColor="text1"/>
        </w:rPr>
        <w:t xml:space="preserve">representative of </w:t>
      </w:r>
      <w:r w:rsidR="008C3718" w:rsidRPr="00C24376">
        <w:rPr>
          <w:color w:val="000000" w:themeColor="text1"/>
        </w:rPr>
        <w:t xml:space="preserve">existing conditions </w:t>
      </w:r>
      <w:r w:rsidR="007A2EE1" w:rsidRPr="00C24376">
        <w:rPr>
          <w:color w:val="000000" w:themeColor="text1"/>
        </w:rPr>
        <w:t>at</w:t>
      </w:r>
      <w:r w:rsidR="00163F38" w:rsidRPr="00C24376">
        <w:rPr>
          <w:color w:val="000000" w:themeColor="text1"/>
        </w:rPr>
        <w:t xml:space="preserve"> </w:t>
      </w:r>
      <w:r w:rsidR="008C3718" w:rsidRPr="00C24376">
        <w:rPr>
          <w:color w:val="000000" w:themeColor="text1"/>
        </w:rPr>
        <w:t xml:space="preserve">noise </w:t>
      </w:r>
      <w:r w:rsidR="00D915E8" w:rsidRPr="00C24376">
        <w:rPr>
          <w:color w:val="000000" w:themeColor="text1"/>
        </w:rPr>
        <w:t>sensitive receptors</w:t>
      </w:r>
      <w:r w:rsidR="008C3718" w:rsidRPr="00C24376">
        <w:rPr>
          <w:color w:val="000000" w:themeColor="text1"/>
        </w:rPr>
        <w:t xml:space="preserve"> </w:t>
      </w:r>
      <w:r w:rsidR="00930E71" w:rsidRPr="00C24376">
        <w:rPr>
          <w:color w:val="000000" w:themeColor="text1"/>
        </w:rPr>
        <w:t>within and around the Project area.</w:t>
      </w:r>
      <w:r w:rsidR="000B7DEA" w:rsidRPr="00C24376">
        <w:rPr>
          <w:color w:val="000000" w:themeColor="text1"/>
        </w:rPr>
        <w:t xml:space="preserve"> The data </w:t>
      </w:r>
      <w:r w:rsidR="00C12538" w:rsidRPr="00C24376">
        <w:rPr>
          <w:color w:val="000000" w:themeColor="text1"/>
        </w:rPr>
        <w:t>captured</w:t>
      </w:r>
      <w:r w:rsidR="000B7DEA" w:rsidRPr="00C24376">
        <w:rPr>
          <w:color w:val="000000" w:themeColor="text1"/>
        </w:rPr>
        <w:t xml:space="preserve"> </w:t>
      </w:r>
      <w:r w:rsidR="00C12538" w:rsidRPr="00C24376">
        <w:rPr>
          <w:color w:val="000000" w:themeColor="text1"/>
        </w:rPr>
        <w:t xml:space="preserve">was </w:t>
      </w:r>
      <w:r w:rsidR="00B865C8" w:rsidRPr="00C24376">
        <w:rPr>
          <w:color w:val="000000" w:themeColor="text1"/>
        </w:rPr>
        <w:t>u</w:t>
      </w:r>
      <w:r w:rsidR="00157031" w:rsidRPr="00C24376">
        <w:rPr>
          <w:color w:val="000000" w:themeColor="text1"/>
        </w:rPr>
        <w:t>se</w:t>
      </w:r>
      <w:r w:rsidR="009A7059" w:rsidRPr="00C24376">
        <w:rPr>
          <w:color w:val="000000" w:themeColor="text1"/>
        </w:rPr>
        <w:t>d</w:t>
      </w:r>
      <w:r w:rsidR="00157031" w:rsidRPr="00C24376">
        <w:rPr>
          <w:color w:val="000000" w:themeColor="text1"/>
        </w:rPr>
        <w:t xml:space="preserve"> </w:t>
      </w:r>
      <w:r w:rsidR="00B865C8" w:rsidRPr="00C24376">
        <w:rPr>
          <w:color w:val="000000" w:themeColor="text1"/>
        </w:rPr>
        <w:t>to quantify existing</w:t>
      </w:r>
      <w:r w:rsidR="00E3469F" w:rsidRPr="00C24376">
        <w:rPr>
          <w:color w:val="000000" w:themeColor="text1"/>
        </w:rPr>
        <w:t xml:space="preserve"> noise</w:t>
      </w:r>
      <w:r w:rsidR="00B865C8" w:rsidRPr="00C24376">
        <w:rPr>
          <w:color w:val="000000" w:themeColor="text1"/>
        </w:rPr>
        <w:t xml:space="preserve"> levels for </w:t>
      </w:r>
      <w:r w:rsidR="00C12538" w:rsidRPr="00C24376">
        <w:rPr>
          <w:color w:val="000000" w:themeColor="text1"/>
        </w:rPr>
        <w:t xml:space="preserve">all </w:t>
      </w:r>
      <w:r w:rsidR="00B4672E" w:rsidRPr="00C24376">
        <w:rPr>
          <w:color w:val="000000" w:themeColor="text1"/>
        </w:rPr>
        <w:t>potentially impacted sensitive rece</w:t>
      </w:r>
      <w:r w:rsidR="00443769" w:rsidRPr="00C24376">
        <w:rPr>
          <w:color w:val="000000" w:themeColor="text1"/>
        </w:rPr>
        <w:t>ptors</w:t>
      </w:r>
      <w:r w:rsidR="0057206C" w:rsidRPr="00C24376">
        <w:rPr>
          <w:color w:val="000000" w:themeColor="text1"/>
        </w:rPr>
        <w:t xml:space="preserve">. The impact assessment identified </w:t>
      </w:r>
      <w:r w:rsidR="008D76AB" w:rsidRPr="00C24376">
        <w:rPr>
          <w:color w:val="000000" w:themeColor="text1"/>
        </w:rPr>
        <w:t xml:space="preserve">a total of </w:t>
      </w:r>
      <w:r w:rsidR="0057206C" w:rsidRPr="00C24376">
        <w:rPr>
          <w:color w:val="000000" w:themeColor="text1"/>
        </w:rPr>
        <w:t xml:space="preserve">46 </w:t>
      </w:r>
      <w:r w:rsidR="008D76AB" w:rsidRPr="00C24376">
        <w:rPr>
          <w:color w:val="000000" w:themeColor="text1"/>
        </w:rPr>
        <w:t xml:space="preserve">separate </w:t>
      </w:r>
      <w:r w:rsidR="0057206C" w:rsidRPr="00C24376">
        <w:rPr>
          <w:color w:val="000000" w:themeColor="text1"/>
        </w:rPr>
        <w:t xml:space="preserve">receptors </w:t>
      </w:r>
      <w:r w:rsidR="008D76AB" w:rsidRPr="00C24376">
        <w:rPr>
          <w:color w:val="000000" w:themeColor="text1"/>
        </w:rPr>
        <w:t>for the construction and m</w:t>
      </w:r>
      <w:r w:rsidR="007903E7" w:rsidRPr="00C24376">
        <w:rPr>
          <w:color w:val="000000" w:themeColor="text1"/>
        </w:rPr>
        <w:t>i</w:t>
      </w:r>
      <w:r w:rsidR="008D76AB" w:rsidRPr="00C24376">
        <w:rPr>
          <w:color w:val="000000" w:themeColor="text1"/>
        </w:rPr>
        <w:t>ning noise modelling</w:t>
      </w:r>
      <w:r w:rsidR="0061027A" w:rsidRPr="00C24376">
        <w:rPr>
          <w:color w:val="000000" w:themeColor="text1"/>
        </w:rPr>
        <w:t xml:space="preserve"> at various distances from Project emission sources</w:t>
      </w:r>
      <w:r w:rsidR="00537100" w:rsidRPr="00C24376">
        <w:rPr>
          <w:color w:val="000000" w:themeColor="text1"/>
        </w:rPr>
        <w:t>,</w:t>
      </w:r>
      <w:r w:rsidR="004522DA" w:rsidRPr="00C24376">
        <w:rPr>
          <w:color w:val="000000" w:themeColor="text1"/>
        </w:rPr>
        <w:t xml:space="preserve"> </w:t>
      </w:r>
      <w:r w:rsidR="001C1864" w:rsidRPr="00C24376">
        <w:rPr>
          <w:color w:val="000000" w:themeColor="text1"/>
        </w:rPr>
        <w:t>as</w:t>
      </w:r>
      <w:r w:rsidR="00537100" w:rsidRPr="00C24376">
        <w:rPr>
          <w:color w:val="000000" w:themeColor="text1"/>
        </w:rPr>
        <w:t xml:space="preserve"> </w:t>
      </w:r>
      <w:r w:rsidR="0057206C" w:rsidRPr="00C24376">
        <w:rPr>
          <w:color w:val="000000" w:themeColor="text1"/>
        </w:rPr>
        <w:t>discussed</w:t>
      </w:r>
      <w:r w:rsidR="008D76AB" w:rsidRPr="00C24376">
        <w:rPr>
          <w:color w:val="000000" w:themeColor="text1"/>
        </w:rPr>
        <w:t xml:space="preserve"> in </w:t>
      </w:r>
      <w:r w:rsidR="00B3364F">
        <w:rPr>
          <w:color w:val="000000" w:themeColor="text1"/>
        </w:rPr>
        <w:t>Section </w:t>
      </w:r>
      <w:r w:rsidR="0089151D">
        <w:rPr>
          <w:color w:val="000000" w:themeColor="text1"/>
        </w:rPr>
        <w:fldChar w:fldCharType="begin"/>
      </w:r>
      <w:r w:rsidR="0089151D">
        <w:rPr>
          <w:color w:val="000000" w:themeColor="text1"/>
        </w:rPr>
        <w:instrText xml:space="preserve"> REF _Ref117682981 \r \h </w:instrText>
      </w:r>
      <w:r w:rsidR="0089151D">
        <w:rPr>
          <w:color w:val="000000" w:themeColor="text1"/>
        </w:rPr>
      </w:r>
      <w:r w:rsidR="0089151D">
        <w:rPr>
          <w:color w:val="000000" w:themeColor="text1"/>
        </w:rPr>
        <w:fldChar w:fldCharType="separate"/>
      </w:r>
      <w:r w:rsidR="003F61C4">
        <w:rPr>
          <w:color w:val="000000" w:themeColor="text1"/>
        </w:rPr>
        <w:t>12.5.2</w:t>
      </w:r>
      <w:r w:rsidR="0089151D">
        <w:rPr>
          <w:color w:val="000000" w:themeColor="text1"/>
        </w:rPr>
        <w:fldChar w:fldCharType="end"/>
      </w:r>
      <w:r w:rsidR="0057206C" w:rsidRPr="0089151D">
        <w:rPr>
          <w:color w:val="000000" w:themeColor="text1"/>
        </w:rPr>
        <w:t xml:space="preserve"> of this </w:t>
      </w:r>
      <w:r w:rsidR="001C1864" w:rsidRPr="0089151D">
        <w:rPr>
          <w:color w:val="000000" w:themeColor="text1"/>
        </w:rPr>
        <w:t>C</w:t>
      </w:r>
      <w:r w:rsidR="0057206C" w:rsidRPr="0089151D">
        <w:rPr>
          <w:color w:val="000000" w:themeColor="text1"/>
        </w:rPr>
        <w:t>hapter</w:t>
      </w:r>
      <w:r w:rsidR="00857577" w:rsidRPr="0089151D">
        <w:rPr>
          <w:color w:val="000000" w:themeColor="text1"/>
        </w:rPr>
        <w:t>.</w:t>
      </w:r>
    </w:p>
    <w:p w14:paraId="37545028" w14:textId="760F2305" w:rsidR="00B4672E" w:rsidRPr="00BC4962" w:rsidRDefault="006D1A97" w:rsidP="00BC6181">
      <w:pPr>
        <w:pStyle w:val="BodyText"/>
        <w:rPr>
          <w:color w:val="000000" w:themeColor="text1"/>
        </w:rPr>
      </w:pPr>
      <w:r w:rsidRPr="00BC4962">
        <w:rPr>
          <w:color w:val="000000" w:themeColor="text1"/>
        </w:rPr>
        <w:t xml:space="preserve">Two rounds of monitoring were conducted to understand the variation between seasons due to weather conditions and types of agricultural activities undertaken. </w:t>
      </w:r>
      <w:r w:rsidR="00C3238E" w:rsidRPr="00BC4962">
        <w:rPr>
          <w:color w:val="000000" w:themeColor="text1"/>
        </w:rPr>
        <w:t>The first round of monitoring was undertaken during February</w:t>
      </w:r>
      <w:r w:rsidR="00AC4193" w:rsidRPr="00BC4962">
        <w:rPr>
          <w:color w:val="000000" w:themeColor="text1"/>
        </w:rPr>
        <w:t>/</w:t>
      </w:r>
      <w:r w:rsidR="00C3238E" w:rsidRPr="00BC4962">
        <w:rPr>
          <w:color w:val="000000" w:themeColor="text1"/>
        </w:rPr>
        <w:t>March 2020, and the second round of monitoring was undertaken during May</w:t>
      </w:r>
      <w:r w:rsidR="00AC4193" w:rsidRPr="00BC4962">
        <w:rPr>
          <w:color w:val="000000" w:themeColor="text1"/>
        </w:rPr>
        <w:t>/</w:t>
      </w:r>
      <w:r w:rsidR="00C3238E" w:rsidRPr="00BC4962">
        <w:rPr>
          <w:color w:val="000000" w:themeColor="text1"/>
        </w:rPr>
        <w:t xml:space="preserve">June 2020. </w:t>
      </w:r>
      <w:r w:rsidR="00B4672E" w:rsidRPr="00BC4962">
        <w:rPr>
          <w:color w:val="000000" w:themeColor="text1"/>
        </w:rPr>
        <w:t>The May</w:t>
      </w:r>
      <w:r w:rsidR="00AC4193" w:rsidRPr="00BC4962">
        <w:rPr>
          <w:color w:val="000000" w:themeColor="text1"/>
        </w:rPr>
        <w:t>/</w:t>
      </w:r>
      <w:r w:rsidR="00940D3D" w:rsidRPr="00BC4962">
        <w:rPr>
          <w:color w:val="000000" w:themeColor="text1"/>
        </w:rPr>
        <w:t>June</w:t>
      </w:r>
      <w:r w:rsidR="00B4672E" w:rsidRPr="00BC4962">
        <w:rPr>
          <w:color w:val="000000" w:themeColor="text1"/>
        </w:rPr>
        <w:t xml:space="preserve"> monitoring </w:t>
      </w:r>
      <w:r w:rsidR="00940D3D" w:rsidRPr="00BC4962">
        <w:rPr>
          <w:color w:val="000000" w:themeColor="text1"/>
        </w:rPr>
        <w:t xml:space="preserve">event </w:t>
      </w:r>
      <w:r w:rsidR="00B4672E" w:rsidRPr="00BC4962">
        <w:rPr>
          <w:color w:val="000000" w:themeColor="text1"/>
        </w:rPr>
        <w:t>capture</w:t>
      </w:r>
      <w:r w:rsidR="005C0C5C" w:rsidRPr="00BC4962">
        <w:rPr>
          <w:color w:val="000000" w:themeColor="text1"/>
        </w:rPr>
        <w:t>d</w:t>
      </w:r>
      <w:r w:rsidR="00B4672E" w:rsidRPr="00BC4962">
        <w:rPr>
          <w:color w:val="000000" w:themeColor="text1"/>
        </w:rPr>
        <w:t xml:space="preserve"> a period of increased agricultural activity associated with crop sowing. Weather conditions during this period were also colder</w:t>
      </w:r>
      <w:r w:rsidR="0043780F">
        <w:rPr>
          <w:color w:val="000000" w:themeColor="text1"/>
        </w:rPr>
        <w:t>,</w:t>
      </w:r>
      <w:r w:rsidR="00B4672E" w:rsidRPr="00BC4962">
        <w:rPr>
          <w:color w:val="000000" w:themeColor="text1"/>
        </w:rPr>
        <w:t xml:space="preserve"> with </w:t>
      </w:r>
      <w:r w:rsidR="00B74024" w:rsidRPr="00BC4962">
        <w:rPr>
          <w:color w:val="000000" w:themeColor="text1"/>
        </w:rPr>
        <w:t xml:space="preserve">a </w:t>
      </w:r>
      <w:r w:rsidR="00B4672E" w:rsidRPr="00BC4962">
        <w:rPr>
          <w:color w:val="000000" w:themeColor="text1"/>
        </w:rPr>
        <w:t>temperature inversion potential, which promotes the transmission of noise across longer distances.</w:t>
      </w:r>
    </w:p>
    <w:p w14:paraId="0E1E9953" w14:textId="7A852592" w:rsidR="006B36FC" w:rsidRPr="00BC4962" w:rsidRDefault="006B36FC" w:rsidP="0081371A">
      <w:pPr>
        <w:pStyle w:val="BodyText"/>
        <w:rPr>
          <w:color w:val="000000" w:themeColor="text1"/>
        </w:rPr>
      </w:pPr>
      <w:r w:rsidRPr="00BC4962">
        <w:rPr>
          <w:color w:val="000000" w:themeColor="text1"/>
        </w:rPr>
        <w:t xml:space="preserve">Unlike noise, vibration dissipates rapidly with distance such that impacts, even from significant vibration generating sources, are not commonly experienced beyond </w:t>
      </w:r>
      <w:proofErr w:type="gramStart"/>
      <w:r w:rsidRPr="00BC4962">
        <w:rPr>
          <w:color w:val="000000" w:themeColor="text1"/>
        </w:rPr>
        <w:t>a distance of 100</w:t>
      </w:r>
      <w:proofErr w:type="gramEnd"/>
      <w:r w:rsidR="00DC0DB3">
        <w:rPr>
          <w:color w:val="000000" w:themeColor="text1"/>
        </w:rPr>
        <w:t> </w:t>
      </w:r>
      <w:r w:rsidRPr="00BC4962">
        <w:rPr>
          <w:color w:val="000000" w:themeColor="text1"/>
        </w:rPr>
        <w:t>m. This statement is consistent when considering either human comfort/annoyance impacts or structural/cosmetic damage impacts.</w:t>
      </w:r>
    </w:p>
    <w:p w14:paraId="46ECCD9C" w14:textId="2297137D" w:rsidR="006B36FC" w:rsidRPr="00BC4962" w:rsidRDefault="006B36FC" w:rsidP="0081371A">
      <w:pPr>
        <w:pStyle w:val="BodyText"/>
        <w:rPr>
          <w:color w:val="000000" w:themeColor="text1"/>
        </w:rPr>
      </w:pPr>
      <w:r w:rsidRPr="00BC4962">
        <w:rPr>
          <w:color w:val="000000" w:themeColor="text1"/>
        </w:rPr>
        <w:t xml:space="preserve">Based on the equipment and activities identified for the Project’s construction and operation, potential sources of vibration are limited and blasting (a common form of vibration generation) </w:t>
      </w:r>
      <w:r w:rsidR="00E64BB6" w:rsidRPr="00BC4962">
        <w:rPr>
          <w:color w:val="000000" w:themeColor="text1"/>
        </w:rPr>
        <w:t xml:space="preserve">will not </w:t>
      </w:r>
      <w:r w:rsidRPr="00BC4962">
        <w:rPr>
          <w:color w:val="000000" w:themeColor="text1"/>
        </w:rPr>
        <w:t>form part of the Project design. Given the ≥100</w:t>
      </w:r>
      <w:r w:rsidR="0043780F">
        <w:rPr>
          <w:color w:val="000000" w:themeColor="text1"/>
        </w:rPr>
        <w:t> </w:t>
      </w:r>
      <w:r w:rsidRPr="00BC4962">
        <w:rPr>
          <w:color w:val="000000" w:themeColor="text1"/>
        </w:rPr>
        <w:t xml:space="preserve">m distance offset to the closest sensitive receptors or buildings to the Project, it </w:t>
      </w:r>
      <w:r w:rsidR="00E64BB6" w:rsidRPr="00BC4962">
        <w:rPr>
          <w:color w:val="000000" w:themeColor="text1"/>
        </w:rPr>
        <w:t xml:space="preserve">was </w:t>
      </w:r>
      <w:r w:rsidRPr="00BC4962">
        <w:rPr>
          <w:color w:val="000000" w:themeColor="text1"/>
        </w:rPr>
        <w:t xml:space="preserve">concluded that vibration impacts </w:t>
      </w:r>
      <w:r w:rsidR="0043780F">
        <w:rPr>
          <w:color w:val="000000" w:themeColor="text1"/>
        </w:rPr>
        <w:t>would</w:t>
      </w:r>
      <w:r w:rsidR="0043780F" w:rsidRPr="00BC4962">
        <w:rPr>
          <w:color w:val="000000" w:themeColor="text1"/>
        </w:rPr>
        <w:t xml:space="preserve"> </w:t>
      </w:r>
      <w:r w:rsidRPr="00BC4962">
        <w:rPr>
          <w:color w:val="000000" w:themeColor="text1"/>
        </w:rPr>
        <w:t>be minimal if any at all.</w:t>
      </w:r>
      <w:r w:rsidR="00A65F32" w:rsidRPr="00BC4962">
        <w:rPr>
          <w:color w:val="000000" w:themeColor="text1"/>
        </w:rPr>
        <w:t xml:space="preserve"> Given the limited potential for any vibration impacts to occur, no </w:t>
      </w:r>
      <w:r w:rsidR="004958D4" w:rsidRPr="00BC4962">
        <w:rPr>
          <w:color w:val="000000" w:themeColor="text1"/>
        </w:rPr>
        <w:t>baseline vibration monitoring was conducted.</w:t>
      </w:r>
    </w:p>
    <w:p w14:paraId="3CC3EDB2" w14:textId="18D371C3" w:rsidR="00451DD7" w:rsidRPr="00BC4962" w:rsidRDefault="000F6895" w:rsidP="0081371A">
      <w:pPr>
        <w:pStyle w:val="BodyText"/>
        <w:rPr>
          <w:color w:val="000000" w:themeColor="text1"/>
        </w:rPr>
      </w:pPr>
      <w:r w:rsidRPr="00BC4962">
        <w:rPr>
          <w:color w:val="000000" w:themeColor="text1"/>
        </w:rPr>
        <w:t>The Environment Protection Authority</w:t>
      </w:r>
      <w:r w:rsidR="00573B8C" w:rsidRPr="00BC4962">
        <w:rPr>
          <w:color w:val="000000" w:themeColor="text1"/>
        </w:rPr>
        <w:t xml:space="preserve"> (EPA)</w:t>
      </w:r>
      <w:r w:rsidRPr="00BC4962">
        <w:rPr>
          <w:color w:val="000000" w:themeColor="text1"/>
        </w:rPr>
        <w:t xml:space="preserve"> </w:t>
      </w:r>
      <w:r w:rsidR="00AC4193" w:rsidRPr="00BC4962">
        <w:rPr>
          <w:color w:val="000000" w:themeColor="text1"/>
        </w:rPr>
        <w:t>were</w:t>
      </w:r>
      <w:r w:rsidRPr="00BC4962">
        <w:rPr>
          <w:color w:val="000000" w:themeColor="text1"/>
        </w:rPr>
        <w:t xml:space="preserve"> consul</w:t>
      </w:r>
      <w:r w:rsidR="009460F4" w:rsidRPr="00BC4962">
        <w:rPr>
          <w:color w:val="000000" w:themeColor="text1"/>
        </w:rPr>
        <w:t>ted</w:t>
      </w:r>
      <w:r w:rsidRPr="00BC4962">
        <w:rPr>
          <w:color w:val="000000" w:themeColor="text1"/>
        </w:rPr>
        <w:t xml:space="preserve"> </w:t>
      </w:r>
      <w:r w:rsidR="009460F4" w:rsidRPr="00BC4962">
        <w:rPr>
          <w:color w:val="000000" w:themeColor="text1"/>
        </w:rPr>
        <w:t xml:space="preserve">regarding the </w:t>
      </w:r>
      <w:r w:rsidR="00451DD7" w:rsidRPr="00BC4962">
        <w:rPr>
          <w:color w:val="000000" w:themeColor="text1"/>
        </w:rPr>
        <w:t xml:space="preserve">methodology prior to monitoring </w:t>
      </w:r>
      <w:r w:rsidR="00E243E1" w:rsidRPr="00BC4962">
        <w:rPr>
          <w:color w:val="000000" w:themeColor="text1"/>
        </w:rPr>
        <w:t>commencing</w:t>
      </w:r>
      <w:r w:rsidR="00ED5300" w:rsidRPr="00BC4962">
        <w:rPr>
          <w:color w:val="000000" w:themeColor="text1"/>
        </w:rPr>
        <w:t>. N</w:t>
      </w:r>
      <w:r w:rsidR="00451DD7" w:rsidRPr="00BC4962">
        <w:rPr>
          <w:color w:val="000000" w:themeColor="text1"/>
        </w:rPr>
        <w:t xml:space="preserve">oise measurements were undertaken with consideration </w:t>
      </w:r>
      <w:r w:rsidR="00A4091B" w:rsidRPr="00BC4962">
        <w:rPr>
          <w:color w:val="000000" w:themeColor="text1"/>
        </w:rPr>
        <w:t>to</w:t>
      </w:r>
      <w:r w:rsidR="00451DD7" w:rsidRPr="00BC4962">
        <w:rPr>
          <w:color w:val="000000" w:themeColor="text1"/>
        </w:rPr>
        <w:t xml:space="preserve"> the Noise Protocol</w:t>
      </w:r>
      <w:r w:rsidR="000259E7" w:rsidRPr="00BC4962">
        <w:rPr>
          <w:color w:val="000000" w:themeColor="text1"/>
        </w:rPr>
        <w:t xml:space="preserve"> (EPA, 2021a) </w:t>
      </w:r>
      <w:r w:rsidR="00451DD7" w:rsidRPr="00BC4962">
        <w:rPr>
          <w:color w:val="000000" w:themeColor="text1"/>
        </w:rPr>
        <w:t xml:space="preserve">and </w:t>
      </w:r>
      <w:r w:rsidR="00750E6C" w:rsidRPr="00BC4962">
        <w:rPr>
          <w:color w:val="000000" w:themeColor="text1"/>
        </w:rPr>
        <w:t>other relevant technical standards</w:t>
      </w:r>
      <w:r w:rsidR="00C01351" w:rsidRPr="00BC4962">
        <w:rPr>
          <w:color w:val="000000" w:themeColor="text1"/>
        </w:rPr>
        <w:t xml:space="preserve"> as detailed in </w:t>
      </w:r>
      <w:r w:rsidR="00B3364F">
        <w:rPr>
          <w:color w:val="000000" w:themeColor="text1"/>
        </w:rPr>
        <w:t>Appendix </w:t>
      </w:r>
      <w:r w:rsidR="005F64AC" w:rsidRPr="00BC4962">
        <w:rPr>
          <w:color w:val="000000" w:themeColor="text1"/>
        </w:rPr>
        <w:t>G</w:t>
      </w:r>
      <w:r w:rsidR="00750E6C" w:rsidRPr="00BC4962">
        <w:rPr>
          <w:color w:val="000000" w:themeColor="text1"/>
        </w:rPr>
        <w:t>.</w:t>
      </w:r>
    </w:p>
    <w:p w14:paraId="6AA332D2" w14:textId="02C00708" w:rsidR="003C3677" w:rsidRPr="00BC4962" w:rsidRDefault="00F83E3B" w:rsidP="003C3677">
      <w:pPr>
        <w:keepNext/>
        <w:rPr>
          <w:color w:val="000000" w:themeColor="text1"/>
        </w:rPr>
      </w:pPr>
      <w:r>
        <w:rPr>
          <w:noProof/>
          <w:color w:val="000000" w:themeColor="text1"/>
        </w:rPr>
        <w:lastRenderedPageBreak/>
        <w:drawing>
          <wp:inline distT="0" distB="0" distL="0" distR="0" wp14:anchorId="16509C9D" wp14:editId="04A4C99E">
            <wp:extent cx="5976620" cy="8451215"/>
            <wp:effectExtent l="0" t="0" r="5080" b="698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078BB2C0" w14:textId="04556716" w:rsidR="00A822CA" w:rsidRPr="00BC4962" w:rsidRDefault="003C3677" w:rsidP="003C3677">
      <w:pPr>
        <w:pStyle w:val="Caption"/>
        <w:rPr>
          <w:color w:val="000000" w:themeColor="text1"/>
        </w:rPr>
      </w:pPr>
      <w:bookmarkStart w:id="112" w:name="_Ref84914473"/>
      <w:bookmarkStart w:id="113" w:name="_Toc126229312"/>
      <w:r w:rsidRPr="00BC4962">
        <w:rPr>
          <w:color w:val="000000" w:themeColor="text1"/>
        </w:rPr>
        <w:t xml:space="preserve">Figure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Figure \* ARABIC \s 1 </w:instrText>
      </w:r>
      <w:r w:rsidR="00A37728">
        <w:rPr>
          <w:color w:val="000000" w:themeColor="text1"/>
        </w:rPr>
        <w:fldChar w:fldCharType="separate"/>
      </w:r>
      <w:r w:rsidR="003F61C4">
        <w:rPr>
          <w:noProof/>
          <w:color w:val="000000" w:themeColor="text1"/>
        </w:rPr>
        <w:t>4</w:t>
      </w:r>
      <w:r w:rsidR="00A37728">
        <w:rPr>
          <w:color w:val="000000" w:themeColor="text1"/>
        </w:rPr>
        <w:fldChar w:fldCharType="end"/>
      </w:r>
      <w:bookmarkEnd w:id="112"/>
      <w:r w:rsidRPr="00BC4962">
        <w:rPr>
          <w:color w:val="000000" w:themeColor="text1"/>
        </w:rPr>
        <w:t xml:space="preserve">: Noise </w:t>
      </w:r>
      <w:r w:rsidR="002E6D51" w:rsidRPr="00BC4962">
        <w:rPr>
          <w:color w:val="000000" w:themeColor="text1"/>
        </w:rPr>
        <w:t>m</w:t>
      </w:r>
      <w:r w:rsidRPr="00BC4962">
        <w:rPr>
          <w:color w:val="000000" w:themeColor="text1"/>
        </w:rPr>
        <w:t xml:space="preserve">onitoring </w:t>
      </w:r>
      <w:r w:rsidR="002E6D51" w:rsidRPr="00BC4962">
        <w:rPr>
          <w:color w:val="000000" w:themeColor="text1"/>
        </w:rPr>
        <w:t>l</w:t>
      </w:r>
      <w:r w:rsidRPr="00BC4962">
        <w:rPr>
          <w:color w:val="000000" w:themeColor="text1"/>
        </w:rPr>
        <w:t>ocations</w:t>
      </w:r>
      <w:bookmarkEnd w:id="113"/>
    </w:p>
    <w:p w14:paraId="513E4E24" w14:textId="472AEA24" w:rsidR="002D3B6D" w:rsidRPr="00BC4962" w:rsidRDefault="000C2666" w:rsidP="006E02A5">
      <w:pPr>
        <w:pStyle w:val="Heading3"/>
      </w:pPr>
      <w:bookmarkStart w:id="114" w:name="_Toc83185211"/>
      <w:bookmarkStart w:id="115" w:name="_Toc124250432"/>
      <w:bookmarkStart w:id="116" w:name="_Toc126228908"/>
      <w:bookmarkStart w:id="117" w:name="_Toc126229188"/>
      <w:bookmarkStart w:id="118" w:name="_Toc91745070"/>
      <w:bookmarkStart w:id="119" w:name="_Toc93327448"/>
      <w:bookmarkStart w:id="120" w:name="_Ref115756032"/>
      <w:bookmarkStart w:id="121" w:name="_Toc126509280"/>
      <w:bookmarkEnd w:id="114"/>
      <w:bookmarkEnd w:id="115"/>
      <w:bookmarkEnd w:id="116"/>
      <w:bookmarkEnd w:id="117"/>
      <w:bookmarkEnd w:id="118"/>
      <w:bookmarkEnd w:id="119"/>
      <w:r w:rsidRPr="00BC4962">
        <w:lastRenderedPageBreak/>
        <w:t>Unatten</w:t>
      </w:r>
      <w:r w:rsidR="00591898" w:rsidRPr="00BC4962">
        <w:t>ded</w:t>
      </w:r>
      <w:r w:rsidR="00234A13" w:rsidRPr="00BC4962">
        <w:t xml:space="preserve"> </w:t>
      </w:r>
      <w:r w:rsidRPr="00BC4962">
        <w:t>Noise Monitoring Results</w:t>
      </w:r>
      <w:bookmarkEnd w:id="120"/>
      <w:bookmarkEnd w:id="121"/>
    </w:p>
    <w:p w14:paraId="36AF454B" w14:textId="0071AB09" w:rsidR="00B4672E" w:rsidRPr="00BC4962" w:rsidRDefault="00B4672E" w:rsidP="000C2666">
      <w:pPr>
        <w:pStyle w:val="BodyText"/>
        <w:rPr>
          <w:color w:val="000000" w:themeColor="text1"/>
        </w:rPr>
      </w:pPr>
      <w:r w:rsidRPr="00BC4962">
        <w:rPr>
          <w:color w:val="000000" w:themeColor="text1"/>
        </w:rPr>
        <w:t xml:space="preserve">A summary of the measured </w:t>
      </w:r>
      <w:r w:rsidR="007C3E34" w:rsidRPr="00BC4962">
        <w:rPr>
          <w:color w:val="000000" w:themeColor="text1"/>
        </w:rPr>
        <w:t>existing ambient (</w:t>
      </w:r>
      <w:proofErr w:type="spellStart"/>
      <w:r w:rsidR="00953A4F" w:rsidRPr="00BC4962">
        <w:rPr>
          <w:color w:val="000000" w:themeColor="text1"/>
        </w:rPr>
        <w:t>L</w:t>
      </w:r>
      <w:r w:rsidR="00953A4F" w:rsidRPr="00BC4962">
        <w:rPr>
          <w:color w:val="000000" w:themeColor="text1"/>
          <w:sz w:val="18"/>
          <w:szCs w:val="16"/>
        </w:rPr>
        <w:t>A</w:t>
      </w:r>
      <w:r w:rsidR="00167C68" w:rsidRPr="00BC4962">
        <w:rPr>
          <w:color w:val="000000" w:themeColor="text1"/>
          <w:sz w:val="18"/>
          <w:szCs w:val="16"/>
        </w:rPr>
        <w:t>eq</w:t>
      </w:r>
      <w:proofErr w:type="spellEnd"/>
      <w:r w:rsidR="007C3E34" w:rsidRPr="00BC4962">
        <w:rPr>
          <w:color w:val="000000" w:themeColor="text1"/>
        </w:rPr>
        <w:t>) and background (</w:t>
      </w:r>
      <w:r w:rsidR="00534417" w:rsidRPr="00BC4962">
        <w:rPr>
          <w:color w:val="000000" w:themeColor="text1"/>
        </w:rPr>
        <w:t>L</w:t>
      </w:r>
      <w:r w:rsidR="00534417" w:rsidRPr="00BC4962">
        <w:rPr>
          <w:color w:val="000000" w:themeColor="text1"/>
          <w:sz w:val="18"/>
          <w:szCs w:val="16"/>
        </w:rPr>
        <w:t>A</w:t>
      </w:r>
      <w:r w:rsidR="00467205" w:rsidRPr="00BC4962">
        <w:rPr>
          <w:color w:val="000000" w:themeColor="text1"/>
          <w:sz w:val="18"/>
          <w:szCs w:val="16"/>
        </w:rPr>
        <w:t>90</w:t>
      </w:r>
      <w:r w:rsidR="007C3E34" w:rsidRPr="00BC4962">
        <w:rPr>
          <w:color w:val="000000" w:themeColor="text1"/>
        </w:rPr>
        <w:t xml:space="preserve">) </w:t>
      </w:r>
      <w:r w:rsidRPr="00BC4962">
        <w:rPr>
          <w:color w:val="000000" w:themeColor="text1"/>
        </w:rPr>
        <w:t xml:space="preserve">noise levels at each </w:t>
      </w:r>
      <w:r w:rsidR="00343074" w:rsidRPr="00BC4962">
        <w:rPr>
          <w:color w:val="000000" w:themeColor="text1"/>
        </w:rPr>
        <w:t xml:space="preserve">monitoring </w:t>
      </w:r>
      <w:r w:rsidR="009D0A80" w:rsidRPr="00BC4962">
        <w:rPr>
          <w:color w:val="000000" w:themeColor="text1"/>
        </w:rPr>
        <w:t xml:space="preserve">site </w:t>
      </w:r>
      <w:r w:rsidRPr="00BC4962">
        <w:rPr>
          <w:color w:val="000000" w:themeColor="text1"/>
        </w:rPr>
        <w:t xml:space="preserve">across all assessment periods </w:t>
      </w:r>
      <w:r w:rsidR="009D0A80" w:rsidRPr="00BC4962">
        <w:rPr>
          <w:color w:val="000000" w:themeColor="text1"/>
        </w:rPr>
        <w:t xml:space="preserve">(day, </w:t>
      </w:r>
      <w:proofErr w:type="gramStart"/>
      <w:r w:rsidR="009D0A80" w:rsidRPr="00BC4962">
        <w:rPr>
          <w:color w:val="000000" w:themeColor="text1"/>
        </w:rPr>
        <w:t>evening</w:t>
      </w:r>
      <w:proofErr w:type="gramEnd"/>
      <w:r w:rsidR="009D0A80" w:rsidRPr="00BC4962">
        <w:rPr>
          <w:color w:val="000000" w:themeColor="text1"/>
        </w:rPr>
        <w:t xml:space="preserve"> and night) </w:t>
      </w:r>
      <w:r w:rsidRPr="00BC4962">
        <w:rPr>
          <w:color w:val="000000" w:themeColor="text1"/>
        </w:rPr>
        <w:t xml:space="preserve">for both rounds of monitoring </w:t>
      </w:r>
      <w:r w:rsidR="005F28EF" w:rsidRPr="00BC4962">
        <w:rPr>
          <w:color w:val="000000" w:themeColor="text1"/>
        </w:rPr>
        <w:t xml:space="preserve">is </w:t>
      </w:r>
      <w:r w:rsidRPr="00BC4962">
        <w:rPr>
          <w:color w:val="000000" w:themeColor="text1"/>
        </w:rPr>
        <w:t xml:space="preserve">presented in </w:t>
      </w:r>
      <w:r w:rsidR="009267B5" w:rsidRPr="00BC4962">
        <w:rPr>
          <w:color w:val="000000" w:themeColor="text1"/>
        </w:rPr>
        <w:fldChar w:fldCharType="begin"/>
      </w:r>
      <w:r w:rsidR="009267B5" w:rsidRPr="00BC4962">
        <w:rPr>
          <w:color w:val="000000" w:themeColor="text1"/>
        </w:rPr>
        <w:instrText xml:space="preserve"> REF _Ref84914441 \h </w:instrText>
      </w:r>
      <w:r w:rsidR="000C2666" w:rsidRPr="00BC4962">
        <w:rPr>
          <w:color w:val="000000" w:themeColor="text1"/>
        </w:rPr>
        <w:instrText xml:space="preserve"> \* MERGEFORMAT </w:instrText>
      </w:r>
      <w:r w:rsidR="009267B5" w:rsidRPr="00BC4962">
        <w:rPr>
          <w:color w:val="000000" w:themeColor="text1"/>
        </w:rPr>
      </w:r>
      <w:r w:rsidR="009267B5" w:rsidRPr="00BC4962">
        <w:rPr>
          <w:color w:val="000000" w:themeColor="text1"/>
        </w:rPr>
        <w:fldChar w:fldCharType="separate"/>
      </w:r>
      <w:r w:rsidR="003F61C4" w:rsidRPr="00BC4962">
        <w:rPr>
          <w:color w:val="000000" w:themeColor="text1"/>
        </w:rPr>
        <w:t xml:space="preserve">Table </w:t>
      </w:r>
      <w:r w:rsidR="003F61C4">
        <w:rPr>
          <w:noProof/>
          <w:color w:val="000000" w:themeColor="text1"/>
        </w:rPr>
        <w:t>12</w:t>
      </w:r>
      <w:r w:rsidR="003F61C4">
        <w:rPr>
          <w:noProof/>
          <w:color w:val="000000" w:themeColor="text1"/>
        </w:rPr>
        <w:noBreakHyphen/>
        <w:t>2</w:t>
      </w:r>
      <w:r w:rsidR="009267B5" w:rsidRPr="00BC4962">
        <w:rPr>
          <w:color w:val="000000" w:themeColor="text1"/>
        </w:rPr>
        <w:fldChar w:fldCharType="end"/>
      </w:r>
      <w:r w:rsidRPr="00BC4962">
        <w:rPr>
          <w:color w:val="000000" w:themeColor="text1"/>
        </w:rPr>
        <w:t xml:space="preserve">. </w:t>
      </w:r>
      <w:r w:rsidR="00AF02AD" w:rsidRPr="00BC4962">
        <w:rPr>
          <w:color w:val="000000" w:themeColor="text1"/>
        </w:rPr>
        <w:t xml:space="preserve">Ambient noise levels are </w:t>
      </w:r>
      <w:r w:rsidR="005F28EF" w:rsidRPr="00BC4962">
        <w:rPr>
          <w:color w:val="000000" w:themeColor="text1"/>
        </w:rPr>
        <w:t xml:space="preserve">represented by </w:t>
      </w:r>
      <w:r w:rsidR="00AF02AD" w:rsidRPr="00BC4962">
        <w:rPr>
          <w:color w:val="000000" w:themeColor="text1"/>
        </w:rPr>
        <w:t xml:space="preserve">the </w:t>
      </w:r>
      <w:proofErr w:type="spellStart"/>
      <w:r w:rsidR="00AF02AD" w:rsidRPr="00BC4962">
        <w:rPr>
          <w:color w:val="000000" w:themeColor="text1"/>
        </w:rPr>
        <w:t>L</w:t>
      </w:r>
      <w:r w:rsidR="00AF02AD" w:rsidRPr="00BC4962">
        <w:rPr>
          <w:color w:val="000000" w:themeColor="text1"/>
          <w:sz w:val="18"/>
          <w:szCs w:val="16"/>
        </w:rPr>
        <w:t>Aeq</w:t>
      </w:r>
      <w:proofErr w:type="spellEnd"/>
      <w:r w:rsidR="007F152C" w:rsidRPr="00BC4962">
        <w:rPr>
          <w:color w:val="000000" w:themeColor="text1"/>
        </w:rPr>
        <w:t xml:space="preserve"> </w:t>
      </w:r>
      <w:r w:rsidR="00AF02AD" w:rsidRPr="00BC4962">
        <w:rPr>
          <w:color w:val="000000" w:themeColor="text1"/>
        </w:rPr>
        <w:t>parameter</w:t>
      </w:r>
      <w:r w:rsidR="00F24CCE" w:rsidRPr="00BC4962">
        <w:rPr>
          <w:rStyle w:val="FootnoteReference"/>
          <w:color w:val="000000" w:themeColor="text1"/>
        </w:rPr>
        <w:footnoteReference w:id="2"/>
      </w:r>
      <w:r w:rsidR="00F24CCE" w:rsidRPr="00BC4962">
        <w:rPr>
          <w:color w:val="000000" w:themeColor="text1"/>
        </w:rPr>
        <w:t xml:space="preserve">, </w:t>
      </w:r>
      <w:r w:rsidR="00AF02AD" w:rsidRPr="00BC4962">
        <w:rPr>
          <w:color w:val="000000" w:themeColor="text1"/>
        </w:rPr>
        <w:t xml:space="preserve">whilst background noise levels are </w:t>
      </w:r>
      <w:r w:rsidR="005F28EF" w:rsidRPr="00BC4962">
        <w:rPr>
          <w:color w:val="000000" w:themeColor="text1"/>
        </w:rPr>
        <w:t xml:space="preserve">represented by </w:t>
      </w:r>
      <w:r w:rsidR="00781A32" w:rsidRPr="00BC4962">
        <w:rPr>
          <w:color w:val="000000" w:themeColor="text1"/>
        </w:rPr>
        <w:t>the L</w:t>
      </w:r>
      <w:r w:rsidR="00BD5369" w:rsidRPr="00BC4962">
        <w:rPr>
          <w:color w:val="000000" w:themeColor="text1"/>
          <w:sz w:val="18"/>
          <w:szCs w:val="16"/>
        </w:rPr>
        <w:t>A</w:t>
      </w:r>
      <w:r w:rsidR="00781A32" w:rsidRPr="00BC4962">
        <w:rPr>
          <w:color w:val="000000" w:themeColor="text1"/>
          <w:sz w:val="18"/>
          <w:szCs w:val="16"/>
        </w:rPr>
        <w:t>90</w:t>
      </w:r>
      <w:r w:rsidR="005F28EF" w:rsidRPr="00BC4962">
        <w:rPr>
          <w:color w:val="000000" w:themeColor="text1"/>
          <w:vertAlign w:val="subscript"/>
        </w:rPr>
        <w:t xml:space="preserve"> </w:t>
      </w:r>
      <w:r w:rsidR="00781A32" w:rsidRPr="00BC4962">
        <w:rPr>
          <w:color w:val="000000" w:themeColor="text1"/>
        </w:rPr>
        <w:t>noise parameter</w:t>
      </w:r>
      <w:r w:rsidR="008875CC" w:rsidRPr="00BC4962">
        <w:rPr>
          <w:rStyle w:val="FootnoteReference"/>
          <w:color w:val="000000" w:themeColor="text1"/>
        </w:rPr>
        <w:footnoteReference w:id="3"/>
      </w:r>
      <w:r w:rsidR="00F24CCE" w:rsidRPr="00BC4962">
        <w:rPr>
          <w:color w:val="000000" w:themeColor="text1"/>
        </w:rPr>
        <w:t xml:space="preserve">, </w:t>
      </w:r>
      <w:r w:rsidR="00781A32" w:rsidRPr="00BC4962">
        <w:rPr>
          <w:color w:val="000000" w:themeColor="text1"/>
        </w:rPr>
        <w:t>both in decibels</w:t>
      </w:r>
      <w:r w:rsidR="007F152C" w:rsidRPr="00BC4962">
        <w:rPr>
          <w:color w:val="000000" w:themeColor="text1"/>
        </w:rPr>
        <w:t xml:space="preserve"> (</w:t>
      </w:r>
      <w:r w:rsidR="00781A32" w:rsidRPr="00BC4962">
        <w:rPr>
          <w:color w:val="000000" w:themeColor="text1"/>
        </w:rPr>
        <w:t>dBA</w:t>
      </w:r>
      <w:r w:rsidR="007F152C" w:rsidRPr="00BC4962">
        <w:rPr>
          <w:color w:val="000000" w:themeColor="text1"/>
        </w:rPr>
        <w:t>)</w:t>
      </w:r>
      <w:r w:rsidR="00781A32" w:rsidRPr="00BC4962">
        <w:rPr>
          <w:color w:val="000000" w:themeColor="text1"/>
        </w:rPr>
        <w:t>.</w:t>
      </w:r>
    </w:p>
    <w:p w14:paraId="250E034A" w14:textId="71525F9F" w:rsidR="00B4672E" w:rsidRPr="00BC4962" w:rsidRDefault="009D0A80" w:rsidP="009D0A80">
      <w:pPr>
        <w:pStyle w:val="Caption"/>
        <w:rPr>
          <w:color w:val="000000" w:themeColor="text1"/>
        </w:rPr>
      </w:pPr>
      <w:bookmarkStart w:id="122" w:name="_Ref84914441"/>
      <w:bookmarkStart w:id="123" w:name="_Toc127258358"/>
      <w:r w:rsidRPr="00BC4962">
        <w:rPr>
          <w:color w:val="000000" w:themeColor="text1"/>
        </w:rPr>
        <w:t xml:space="preserve">Table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Table \* ARABIC \s 1 </w:instrText>
      </w:r>
      <w:r w:rsidR="00A37728">
        <w:rPr>
          <w:color w:val="000000" w:themeColor="text1"/>
        </w:rPr>
        <w:fldChar w:fldCharType="separate"/>
      </w:r>
      <w:r w:rsidR="003F61C4">
        <w:rPr>
          <w:noProof/>
          <w:color w:val="000000" w:themeColor="text1"/>
        </w:rPr>
        <w:t>2</w:t>
      </w:r>
      <w:r w:rsidR="00A37728">
        <w:rPr>
          <w:color w:val="000000" w:themeColor="text1"/>
        </w:rPr>
        <w:fldChar w:fldCharType="end"/>
      </w:r>
      <w:bookmarkEnd w:id="122"/>
      <w:r w:rsidRPr="00BC4962">
        <w:rPr>
          <w:color w:val="000000" w:themeColor="text1"/>
        </w:rPr>
        <w:t xml:space="preserve">: </w:t>
      </w:r>
      <w:bookmarkStart w:id="124" w:name="_Toc46153871"/>
      <w:bookmarkStart w:id="125" w:name="_Toc78970935"/>
      <w:r w:rsidR="00781A32" w:rsidRPr="00BC4962">
        <w:rPr>
          <w:color w:val="000000" w:themeColor="text1"/>
        </w:rPr>
        <w:t xml:space="preserve">Ambient and </w:t>
      </w:r>
      <w:r w:rsidR="00153349" w:rsidRPr="00BC4962">
        <w:rPr>
          <w:color w:val="000000" w:themeColor="text1"/>
        </w:rPr>
        <w:t>b</w:t>
      </w:r>
      <w:r w:rsidR="00781A32" w:rsidRPr="00BC4962">
        <w:rPr>
          <w:color w:val="000000" w:themeColor="text1"/>
        </w:rPr>
        <w:t xml:space="preserve">ackground </w:t>
      </w:r>
      <w:r w:rsidR="00153349" w:rsidRPr="00BC4962">
        <w:rPr>
          <w:color w:val="000000" w:themeColor="text1"/>
        </w:rPr>
        <w:t>n</w:t>
      </w:r>
      <w:r w:rsidR="00781A32" w:rsidRPr="00BC4962">
        <w:rPr>
          <w:color w:val="000000" w:themeColor="text1"/>
        </w:rPr>
        <w:t xml:space="preserve">oise </w:t>
      </w:r>
      <w:r w:rsidR="00153349" w:rsidRPr="00BC4962">
        <w:rPr>
          <w:color w:val="000000" w:themeColor="text1"/>
        </w:rPr>
        <w:t>s</w:t>
      </w:r>
      <w:r w:rsidR="00B4672E" w:rsidRPr="00BC4962">
        <w:rPr>
          <w:color w:val="000000" w:themeColor="text1"/>
        </w:rPr>
        <w:t>ummary</w:t>
      </w:r>
      <w:bookmarkEnd w:id="123"/>
      <w:bookmarkEnd w:id="124"/>
      <w:bookmarkEnd w:id="125"/>
    </w:p>
    <w:tbl>
      <w:tblPr>
        <w:tblStyle w:val="TableGrid"/>
        <w:tblW w:w="5000" w:type="pct"/>
        <w:tblLayout w:type="fixed"/>
        <w:tblLook w:val="04A0" w:firstRow="1" w:lastRow="0" w:firstColumn="1" w:lastColumn="0" w:noHBand="0" w:noVBand="1"/>
      </w:tblPr>
      <w:tblGrid>
        <w:gridCol w:w="724"/>
        <w:gridCol w:w="724"/>
        <w:gridCol w:w="724"/>
        <w:gridCol w:w="723"/>
        <w:gridCol w:w="723"/>
        <w:gridCol w:w="723"/>
        <w:gridCol w:w="723"/>
        <w:gridCol w:w="723"/>
        <w:gridCol w:w="723"/>
        <w:gridCol w:w="723"/>
        <w:gridCol w:w="723"/>
        <w:gridCol w:w="723"/>
        <w:gridCol w:w="723"/>
      </w:tblGrid>
      <w:tr w:rsidR="00045BFF" w:rsidRPr="00045BFF" w14:paraId="2B05D62C" w14:textId="77777777" w:rsidTr="00A644B9">
        <w:trPr>
          <w:cnfStyle w:val="100000000000" w:firstRow="1" w:lastRow="0" w:firstColumn="0" w:lastColumn="0" w:oddVBand="0" w:evenVBand="0" w:oddHBand="0" w:evenHBand="0" w:firstRowFirstColumn="0" w:firstRowLastColumn="0" w:lastRowFirstColumn="0" w:lastRowLastColumn="0"/>
          <w:trHeight w:val="21"/>
        </w:trPr>
        <w:tc>
          <w:tcPr>
            <w:tcW w:w="0" w:type="pct"/>
            <w:vMerge w:val="restart"/>
          </w:tcPr>
          <w:p w14:paraId="25A10759" w14:textId="1B520781" w:rsidR="00963D7E" w:rsidRPr="006E02A5" w:rsidRDefault="00963D7E" w:rsidP="006E02A5">
            <w:pPr>
              <w:pStyle w:val="EESTabletextbody"/>
              <w:rPr>
                <w:lang w:eastAsia="zh-CN"/>
              </w:rPr>
            </w:pPr>
            <w:r w:rsidRPr="00045BFF">
              <w:rPr>
                <w:bCs/>
              </w:rPr>
              <w:t>Feb</w:t>
            </w:r>
            <w:r w:rsidR="000C1A4C">
              <w:rPr>
                <w:bCs/>
              </w:rPr>
              <w:t>-</w:t>
            </w:r>
            <w:r w:rsidRPr="00045BFF">
              <w:rPr>
                <w:bCs/>
              </w:rPr>
              <w:t>Mar</w:t>
            </w:r>
            <w:r w:rsidR="00A23101" w:rsidRPr="00045BFF">
              <w:rPr>
                <w:bCs/>
              </w:rPr>
              <w:t xml:space="preserve"> </w:t>
            </w:r>
          </w:p>
        </w:tc>
        <w:tc>
          <w:tcPr>
            <w:tcW w:w="0" w:type="pct"/>
            <w:gridSpan w:val="2"/>
          </w:tcPr>
          <w:p w14:paraId="2DA3B687" w14:textId="77777777" w:rsidR="00B4672E" w:rsidRPr="006E02A5" w:rsidRDefault="00B4672E" w:rsidP="006E02A5">
            <w:pPr>
              <w:pStyle w:val="EESTabletextbody"/>
              <w:rPr>
                <w:lang w:eastAsia="zh-CN"/>
              </w:rPr>
            </w:pPr>
            <w:r w:rsidRPr="00045BFF">
              <w:rPr>
                <w:bCs/>
              </w:rPr>
              <w:t>Site 1</w:t>
            </w:r>
          </w:p>
        </w:tc>
        <w:tc>
          <w:tcPr>
            <w:tcW w:w="0" w:type="pct"/>
            <w:gridSpan w:val="2"/>
          </w:tcPr>
          <w:p w14:paraId="7C9E20AC" w14:textId="77777777" w:rsidR="00B4672E" w:rsidRPr="006E02A5" w:rsidRDefault="00B4672E" w:rsidP="006E02A5">
            <w:pPr>
              <w:pStyle w:val="EESTabletextbody"/>
              <w:rPr>
                <w:lang w:eastAsia="zh-CN"/>
              </w:rPr>
            </w:pPr>
            <w:r w:rsidRPr="00045BFF">
              <w:rPr>
                <w:bCs/>
              </w:rPr>
              <w:t>Site 2</w:t>
            </w:r>
          </w:p>
        </w:tc>
        <w:tc>
          <w:tcPr>
            <w:tcW w:w="0" w:type="pct"/>
            <w:gridSpan w:val="2"/>
          </w:tcPr>
          <w:p w14:paraId="59585933" w14:textId="77777777" w:rsidR="00B4672E" w:rsidRPr="006E02A5" w:rsidRDefault="00B4672E" w:rsidP="006E02A5">
            <w:pPr>
              <w:pStyle w:val="EESTabletextbody"/>
              <w:rPr>
                <w:lang w:eastAsia="zh-CN"/>
              </w:rPr>
            </w:pPr>
            <w:r w:rsidRPr="00045BFF">
              <w:rPr>
                <w:bCs/>
              </w:rPr>
              <w:t>Site 3</w:t>
            </w:r>
          </w:p>
        </w:tc>
        <w:tc>
          <w:tcPr>
            <w:tcW w:w="0" w:type="pct"/>
            <w:gridSpan w:val="2"/>
          </w:tcPr>
          <w:p w14:paraId="2D62D6F7" w14:textId="77777777" w:rsidR="00B4672E" w:rsidRPr="006E02A5" w:rsidRDefault="00B4672E" w:rsidP="006E02A5">
            <w:pPr>
              <w:pStyle w:val="EESTabletextbody"/>
              <w:rPr>
                <w:lang w:eastAsia="zh-CN"/>
              </w:rPr>
            </w:pPr>
            <w:r w:rsidRPr="00045BFF">
              <w:rPr>
                <w:bCs/>
              </w:rPr>
              <w:t>Site 4</w:t>
            </w:r>
          </w:p>
        </w:tc>
        <w:tc>
          <w:tcPr>
            <w:tcW w:w="0" w:type="pct"/>
            <w:gridSpan w:val="2"/>
          </w:tcPr>
          <w:p w14:paraId="43DD889D" w14:textId="77777777" w:rsidR="00B4672E" w:rsidRPr="006E02A5" w:rsidRDefault="00B4672E" w:rsidP="006E02A5">
            <w:pPr>
              <w:pStyle w:val="EESTabletextbody"/>
              <w:rPr>
                <w:lang w:eastAsia="zh-CN"/>
              </w:rPr>
            </w:pPr>
            <w:r w:rsidRPr="00045BFF">
              <w:rPr>
                <w:bCs/>
              </w:rPr>
              <w:t>Site 5</w:t>
            </w:r>
          </w:p>
        </w:tc>
        <w:tc>
          <w:tcPr>
            <w:tcW w:w="0" w:type="pct"/>
            <w:gridSpan w:val="2"/>
          </w:tcPr>
          <w:p w14:paraId="24CEC26F" w14:textId="77777777" w:rsidR="00B4672E" w:rsidRPr="006E02A5" w:rsidRDefault="00B4672E" w:rsidP="006E02A5">
            <w:pPr>
              <w:pStyle w:val="EESTabletextbody"/>
              <w:rPr>
                <w:lang w:eastAsia="zh-CN"/>
              </w:rPr>
            </w:pPr>
            <w:r w:rsidRPr="00045BFF">
              <w:rPr>
                <w:bCs/>
              </w:rPr>
              <w:t>Site 6</w:t>
            </w:r>
          </w:p>
        </w:tc>
      </w:tr>
      <w:tr w:rsidR="00045BFF" w:rsidRPr="00045BFF" w14:paraId="502FE6DB" w14:textId="77777777" w:rsidTr="00A644B9">
        <w:trPr>
          <w:trHeight w:val="227"/>
        </w:trPr>
        <w:tc>
          <w:tcPr>
            <w:tcW w:w="0" w:type="pct"/>
            <w:vMerge/>
          </w:tcPr>
          <w:p w14:paraId="19F61228" w14:textId="77777777" w:rsidR="00B02BA4" w:rsidRPr="00045BFF" w:rsidRDefault="00B02BA4" w:rsidP="006E02A5">
            <w:pPr>
              <w:pStyle w:val="EESTabletextbody"/>
              <w:rPr>
                <w:bCs/>
              </w:rPr>
            </w:pPr>
          </w:p>
        </w:tc>
        <w:tc>
          <w:tcPr>
            <w:tcW w:w="0" w:type="pct"/>
          </w:tcPr>
          <w:p w14:paraId="1023368A" w14:textId="77777777" w:rsidR="00B02BA4" w:rsidRPr="00045BFF" w:rsidRDefault="00B02BA4" w:rsidP="006E02A5">
            <w:pPr>
              <w:pStyle w:val="EESTabletextbody"/>
              <w:rPr>
                <w:bCs/>
              </w:rPr>
            </w:pPr>
            <w:r w:rsidRPr="006E02A5">
              <w:rPr>
                <w:b/>
                <w:bCs/>
              </w:rPr>
              <w:t>L</w:t>
            </w:r>
            <w:r w:rsidRPr="006E02A5">
              <w:rPr>
                <w:b/>
                <w:bCs/>
                <w:sz w:val="14"/>
                <w:szCs w:val="14"/>
              </w:rPr>
              <w:t>A90</w:t>
            </w:r>
          </w:p>
        </w:tc>
        <w:tc>
          <w:tcPr>
            <w:tcW w:w="0" w:type="pct"/>
          </w:tcPr>
          <w:p w14:paraId="31F013D7" w14:textId="77777777" w:rsidR="00B02BA4" w:rsidRPr="00045BFF" w:rsidRDefault="00B02BA4" w:rsidP="006E02A5">
            <w:pPr>
              <w:pStyle w:val="EESTabletextbody"/>
              <w:rPr>
                <w:bCs/>
              </w:rPr>
            </w:pPr>
            <w:proofErr w:type="spellStart"/>
            <w:r w:rsidRPr="006E02A5">
              <w:rPr>
                <w:b/>
                <w:bCs/>
              </w:rPr>
              <w:t>L</w:t>
            </w:r>
            <w:r w:rsidRPr="006E02A5">
              <w:rPr>
                <w:b/>
                <w:bCs/>
                <w:sz w:val="14"/>
                <w:szCs w:val="14"/>
              </w:rPr>
              <w:t>Aeq</w:t>
            </w:r>
            <w:proofErr w:type="spellEnd"/>
          </w:p>
        </w:tc>
        <w:tc>
          <w:tcPr>
            <w:tcW w:w="0" w:type="pct"/>
          </w:tcPr>
          <w:p w14:paraId="6235F26D" w14:textId="2B87E6FD" w:rsidR="00B02BA4" w:rsidRPr="00045BFF" w:rsidRDefault="00B02BA4" w:rsidP="006E02A5">
            <w:pPr>
              <w:pStyle w:val="EESTabletextbody"/>
              <w:rPr>
                <w:bCs/>
              </w:rPr>
            </w:pPr>
            <w:r w:rsidRPr="006E02A5">
              <w:rPr>
                <w:b/>
                <w:bCs/>
              </w:rPr>
              <w:t>L</w:t>
            </w:r>
            <w:r w:rsidRPr="006E02A5">
              <w:rPr>
                <w:b/>
                <w:bCs/>
                <w:sz w:val="14"/>
                <w:szCs w:val="14"/>
              </w:rPr>
              <w:t>A90</w:t>
            </w:r>
          </w:p>
        </w:tc>
        <w:tc>
          <w:tcPr>
            <w:tcW w:w="0" w:type="pct"/>
          </w:tcPr>
          <w:p w14:paraId="4AA218D6" w14:textId="17B55426" w:rsidR="00B02BA4" w:rsidRPr="00045BFF" w:rsidRDefault="00B02BA4" w:rsidP="006E02A5">
            <w:pPr>
              <w:pStyle w:val="EESTabletextbody"/>
              <w:rPr>
                <w:bCs/>
              </w:rPr>
            </w:pPr>
            <w:proofErr w:type="spellStart"/>
            <w:r w:rsidRPr="006E02A5">
              <w:rPr>
                <w:b/>
                <w:bCs/>
                <w:sz w:val="14"/>
                <w:szCs w:val="14"/>
              </w:rPr>
              <w:t>LAeq</w:t>
            </w:r>
            <w:proofErr w:type="spellEnd"/>
          </w:p>
        </w:tc>
        <w:tc>
          <w:tcPr>
            <w:tcW w:w="0" w:type="pct"/>
          </w:tcPr>
          <w:p w14:paraId="479FB065" w14:textId="226A0049" w:rsidR="00B02BA4" w:rsidRPr="00045BFF" w:rsidRDefault="00B02BA4" w:rsidP="006E02A5">
            <w:pPr>
              <w:pStyle w:val="EESTabletextbody"/>
              <w:rPr>
                <w:bCs/>
              </w:rPr>
            </w:pPr>
            <w:r w:rsidRPr="006E02A5">
              <w:rPr>
                <w:b/>
                <w:bCs/>
              </w:rPr>
              <w:t>L</w:t>
            </w:r>
            <w:r w:rsidRPr="006E02A5">
              <w:rPr>
                <w:b/>
                <w:bCs/>
                <w:sz w:val="14"/>
                <w:szCs w:val="14"/>
              </w:rPr>
              <w:t>A90</w:t>
            </w:r>
          </w:p>
        </w:tc>
        <w:tc>
          <w:tcPr>
            <w:tcW w:w="0" w:type="pct"/>
          </w:tcPr>
          <w:p w14:paraId="543EE6AF" w14:textId="5799B920" w:rsidR="00B02BA4" w:rsidRPr="00045BFF" w:rsidRDefault="00B02BA4" w:rsidP="006E02A5">
            <w:pPr>
              <w:pStyle w:val="EESTabletextbody"/>
              <w:rPr>
                <w:bCs/>
              </w:rPr>
            </w:pPr>
            <w:proofErr w:type="spellStart"/>
            <w:r w:rsidRPr="006E02A5">
              <w:rPr>
                <w:b/>
                <w:bCs/>
              </w:rPr>
              <w:t>L</w:t>
            </w:r>
            <w:r w:rsidRPr="006E02A5">
              <w:rPr>
                <w:b/>
                <w:bCs/>
                <w:sz w:val="14"/>
                <w:szCs w:val="14"/>
              </w:rPr>
              <w:t>Aeq</w:t>
            </w:r>
            <w:proofErr w:type="spellEnd"/>
          </w:p>
        </w:tc>
        <w:tc>
          <w:tcPr>
            <w:tcW w:w="0" w:type="pct"/>
          </w:tcPr>
          <w:p w14:paraId="0C24B92B" w14:textId="3F5FDAD7" w:rsidR="00B02BA4" w:rsidRPr="00045BFF" w:rsidRDefault="00B02BA4" w:rsidP="006E02A5">
            <w:pPr>
              <w:pStyle w:val="EESTabletextbody"/>
              <w:rPr>
                <w:bCs/>
              </w:rPr>
            </w:pPr>
            <w:r w:rsidRPr="006E02A5">
              <w:rPr>
                <w:b/>
                <w:bCs/>
              </w:rPr>
              <w:t>L</w:t>
            </w:r>
            <w:r w:rsidRPr="006E02A5">
              <w:rPr>
                <w:b/>
                <w:bCs/>
                <w:sz w:val="14"/>
                <w:szCs w:val="14"/>
              </w:rPr>
              <w:t>A90</w:t>
            </w:r>
          </w:p>
        </w:tc>
        <w:tc>
          <w:tcPr>
            <w:tcW w:w="0" w:type="pct"/>
          </w:tcPr>
          <w:p w14:paraId="77E0682E" w14:textId="5B5B3841" w:rsidR="00B02BA4" w:rsidRPr="00045BFF" w:rsidRDefault="00B02BA4" w:rsidP="006E02A5">
            <w:pPr>
              <w:pStyle w:val="EESTabletextbody"/>
              <w:rPr>
                <w:bCs/>
              </w:rPr>
            </w:pPr>
            <w:proofErr w:type="spellStart"/>
            <w:r w:rsidRPr="006E02A5">
              <w:rPr>
                <w:b/>
                <w:bCs/>
              </w:rPr>
              <w:t>L</w:t>
            </w:r>
            <w:r w:rsidRPr="006E02A5">
              <w:rPr>
                <w:b/>
                <w:bCs/>
                <w:sz w:val="14"/>
                <w:szCs w:val="14"/>
              </w:rPr>
              <w:t>Aeq</w:t>
            </w:r>
            <w:proofErr w:type="spellEnd"/>
          </w:p>
        </w:tc>
        <w:tc>
          <w:tcPr>
            <w:tcW w:w="0" w:type="pct"/>
          </w:tcPr>
          <w:p w14:paraId="7709AA70" w14:textId="558A00C2" w:rsidR="00B02BA4" w:rsidRPr="00045BFF" w:rsidRDefault="00B02BA4" w:rsidP="006E02A5">
            <w:pPr>
              <w:pStyle w:val="EESTabletextbody"/>
              <w:rPr>
                <w:bCs/>
              </w:rPr>
            </w:pPr>
            <w:r w:rsidRPr="006E02A5">
              <w:rPr>
                <w:b/>
                <w:bCs/>
              </w:rPr>
              <w:t>L</w:t>
            </w:r>
            <w:r w:rsidRPr="006E02A5">
              <w:rPr>
                <w:b/>
                <w:bCs/>
                <w:sz w:val="14"/>
                <w:szCs w:val="14"/>
              </w:rPr>
              <w:t>A90</w:t>
            </w:r>
          </w:p>
        </w:tc>
        <w:tc>
          <w:tcPr>
            <w:tcW w:w="0" w:type="pct"/>
          </w:tcPr>
          <w:p w14:paraId="48DC8319" w14:textId="2A4C08F1" w:rsidR="00B02BA4" w:rsidRPr="00045BFF" w:rsidRDefault="00B02BA4" w:rsidP="006E02A5">
            <w:pPr>
              <w:pStyle w:val="EESTabletextbody"/>
              <w:rPr>
                <w:bCs/>
              </w:rPr>
            </w:pPr>
            <w:proofErr w:type="spellStart"/>
            <w:r w:rsidRPr="006E02A5">
              <w:rPr>
                <w:b/>
                <w:bCs/>
              </w:rPr>
              <w:t>L</w:t>
            </w:r>
            <w:r w:rsidRPr="006E02A5">
              <w:rPr>
                <w:b/>
                <w:bCs/>
                <w:sz w:val="14"/>
                <w:szCs w:val="14"/>
              </w:rPr>
              <w:t>Aeq</w:t>
            </w:r>
            <w:proofErr w:type="spellEnd"/>
          </w:p>
        </w:tc>
        <w:tc>
          <w:tcPr>
            <w:tcW w:w="0" w:type="pct"/>
          </w:tcPr>
          <w:p w14:paraId="4E9E2C06" w14:textId="41FFBFB2" w:rsidR="00B02BA4" w:rsidRPr="00045BFF" w:rsidRDefault="00B02BA4" w:rsidP="006E02A5">
            <w:pPr>
              <w:pStyle w:val="EESTabletextbody"/>
              <w:rPr>
                <w:bCs/>
              </w:rPr>
            </w:pPr>
            <w:r w:rsidRPr="006E02A5">
              <w:rPr>
                <w:b/>
                <w:bCs/>
              </w:rPr>
              <w:t>L</w:t>
            </w:r>
            <w:r w:rsidRPr="006E02A5">
              <w:rPr>
                <w:b/>
                <w:bCs/>
                <w:sz w:val="14"/>
                <w:szCs w:val="14"/>
              </w:rPr>
              <w:t>A90</w:t>
            </w:r>
          </w:p>
        </w:tc>
        <w:tc>
          <w:tcPr>
            <w:tcW w:w="0" w:type="pct"/>
          </w:tcPr>
          <w:p w14:paraId="250BC922" w14:textId="0B69E7B5" w:rsidR="00B02BA4" w:rsidRPr="00045BFF" w:rsidRDefault="00B02BA4" w:rsidP="006E02A5">
            <w:pPr>
              <w:pStyle w:val="EESTabletextbody"/>
              <w:rPr>
                <w:bCs/>
              </w:rPr>
            </w:pPr>
            <w:proofErr w:type="spellStart"/>
            <w:r w:rsidRPr="006E02A5">
              <w:rPr>
                <w:b/>
                <w:bCs/>
              </w:rPr>
              <w:t>L</w:t>
            </w:r>
            <w:r w:rsidRPr="006E02A5">
              <w:rPr>
                <w:b/>
                <w:bCs/>
                <w:sz w:val="14"/>
                <w:szCs w:val="14"/>
              </w:rPr>
              <w:t>Aeq</w:t>
            </w:r>
            <w:proofErr w:type="spellEnd"/>
          </w:p>
        </w:tc>
      </w:tr>
      <w:tr w:rsidR="00045BFF" w:rsidRPr="00045BFF" w14:paraId="38AD06ED" w14:textId="77777777" w:rsidTr="00A644B9">
        <w:trPr>
          <w:trHeight w:val="227"/>
        </w:trPr>
        <w:tc>
          <w:tcPr>
            <w:tcW w:w="0" w:type="pct"/>
          </w:tcPr>
          <w:p w14:paraId="58B840AA" w14:textId="5577B9B9" w:rsidR="00B4672E" w:rsidRPr="00045BFF" w:rsidRDefault="00B4672E" w:rsidP="006E02A5">
            <w:pPr>
              <w:pStyle w:val="EESTabletextbody"/>
              <w:rPr>
                <w:rFonts w:eastAsia="SimSun"/>
                <w:b/>
              </w:rPr>
            </w:pPr>
            <w:r w:rsidRPr="00045BFF">
              <w:t xml:space="preserve">Day </w:t>
            </w:r>
            <w:r w:rsidR="00A23101" w:rsidRPr="00045BFF">
              <w:t xml:space="preserve">        </w:t>
            </w:r>
          </w:p>
        </w:tc>
        <w:tc>
          <w:tcPr>
            <w:tcW w:w="0" w:type="pct"/>
          </w:tcPr>
          <w:p w14:paraId="2F95A32F" w14:textId="77777777" w:rsidR="00B4672E" w:rsidRPr="00045BFF" w:rsidRDefault="00B4672E" w:rsidP="006E02A5">
            <w:pPr>
              <w:pStyle w:val="EESTabletextbody"/>
              <w:rPr>
                <w:rFonts w:eastAsia="SimSun"/>
              </w:rPr>
            </w:pPr>
            <w:r w:rsidRPr="00045BFF">
              <w:t>31</w:t>
            </w:r>
          </w:p>
        </w:tc>
        <w:tc>
          <w:tcPr>
            <w:tcW w:w="0" w:type="pct"/>
          </w:tcPr>
          <w:p w14:paraId="1AA20B5B" w14:textId="77777777" w:rsidR="00B4672E" w:rsidRPr="00045BFF" w:rsidRDefault="00B4672E" w:rsidP="006E02A5">
            <w:pPr>
              <w:pStyle w:val="EESTabletextbody"/>
              <w:rPr>
                <w:rFonts w:eastAsia="SimSun"/>
              </w:rPr>
            </w:pPr>
            <w:r w:rsidRPr="00045BFF">
              <w:t>62</w:t>
            </w:r>
          </w:p>
        </w:tc>
        <w:tc>
          <w:tcPr>
            <w:tcW w:w="0" w:type="pct"/>
          </w:tcPr>
          <w:p w14:paraId="559A6E42" w14:textId="77777777" w:rsidR="00B4672E" w:rsidRPr="00045BFF" w:rsidRDefault="00B4672E" w:rsidP="006E02A5">
            <w:pPr>
              <w:pStyle w:val="EESTabletextbody"/>
              <w:rPr>
                <w:rFonts w:eastAsia="SimSun"/>
              </w:rPr>
            </w:pPr>
            <w:r w:rsidRPr="00045BFF">
              <w:t>26</w:t>
            </w:r>
          </w:p>
        </w:tc>
        <w:tc>
          <w:tcPr>
            <w:tcW w:w="0" w:type="pct"/>
          </w:tcPr>
          <w:p w14:paraId="2084CFC4" w14:textId="77777777" w:rsidR="00B4672E" w:rsidRPr="00045BFF" w:rsidRDefault="00B4672E" w:rsidP="006E02A5">
            <w:pPr>
              <w:pStyle w:val="EESTabletextbody"/>
              <w:rPr>
                <w:rFonts w:eastAsia="SimSun"/>
              </w:rPr>
            </w:pPr>
            <w:r w:rsidRPr="00045BFF">
              <w:t>40</w:t>
            </w:r>
          </w:p>
        </w:tc>
        <w:tc>
          <w:tcPr>
            <w:tcW w:w="0" w:type="pct"/>
          </w:tcPr>
          <w:p w14:paraId="22235A5C" w14:textId="77777777" w:rsidR="00B4672E" w:rsidRPr="00045BFF" w:rsidRDefault="00B4672E" w:rsidP="006E02A5">
            <w:pPr>
              <w:pStyle w:val="EESTabletextbody"/>
              <w:rPr>
                <w:rFonts w:eastAsia="SimSun"/>
              </w:rPr>
            </w:pPr>
            <w:r w:rsidRPr="00045BFF">
              <w:t>29</w:t>
            </w:r>
          </w:p>
        </w:tc>
        <w:tc>
          <w:tcPr>
            <w:tcW w:w="0" w:type="pct"/>
          </w:tcPr>
          <w:p w14:paraId="414E5230" w14:textId="77777777" w:rsidR="00B4672E" w:rsidRPr="00045BFF" w:rsidRDefault="00B4672E" w:rsidP="006E02A5">
            <w:pPr>
              <w:pStyle w:val="EESTabletextbody"/>
              <w:rPr>
                <w:rFonts w:eastAsia="SimSun"/>
              </w:rPr>
            </w:pPr>
            <w:r w:rsidRPr="00045BFF">
              <w:t>53</w:t>
            </w:r>
          </w:p>
        </w:tc>
        <w:tc>
          <w:tcPr>
            <w:tcW w:w="0" w:type="pct"/>
          </w:tcPr>
          <w:p w14:paraId="74B3E250" w14:textId="77777777" w:rsidR="00B4672E" w:rsidRPr="00045BFF" w:rsidRDefault="00B4672E" w:rsidP="006E02A5">
            <w:pPr>
              <w:pStyle w:val="EESTabletextbody"/>
              <w:rPr>
                <w:rFonts w:eastAsia="SimSun"/>
              </w:rPr>
            </w:pPr>
            <w:r w:rsidRPr="00045BFF">
              <w:t>37</w:t>
            </w:r>
          </w:p>
        </w:tc>
        <w:tc>
          <w:tcPr>
            <w:tcW w:w="0" w:type="pct"/>
          </w:tcPr>
          <w:p w14:paraId="33FDFFF7" w14:textId="77777777" w:rsidR="00B4672E" w:rsidRPr="00045BFF" w:rsidRDefault="00B4672E" w:rsidP="006E02A5">
            <w:pPr>
              <w:pStyle w:val="EESTabletextbody"/>
              <w:rPr>
                <w:rFonts w:eastAsia="SimSun"/>
              </w:rPr>
            </w:pPr>
            <w:r w:rsidRPr="00045BFF">
              <w:t>53</w:t>
            </w:r>
          </w:p>
        </w:tc>
        <w:tc>
          <w:tcPr>
            <w:tcW w:w="0" w:type="pct"/>
          </w:tcPr>
          <w:p w14:paraId="32516599" w14:textId="77777777" w:rsidR="00B4672E" w:rsidRPr="00045BFF" w:rsidRDefault="00B4672E" w:rsidP="006E02A5">
            <w:pPr>
              <w:pStyle w:val="EESTabletextbody"/>
              <w:rPr>
                <w:rFonts w:eastAsia="SimSun"/>
              </w:rPr>
            </w:pPr>
            <w:r w:rsidRPr="00045BFF">
              <w:t>26</w:t>
            </w:r>
          </w:p>
        </w:tc>
        <w:tc>
          <w:tcPr>
            <w:tcW w:w="0" w:type="pct"/>
          </w:tcPr>
          <w:p w14:paraId="77B36144" w14:textId="77777777" w:rsidR="00B4672E" w:rsidRPr="00045BFF" w:rsidRDefault="00B4672E" w:rsidP="006E02A5">
            <w:pPr>
              <w:pStyle w:val="EESTabletextbody"/>
              <w:rPr>
                <w:rFonts w:eastAsia="SimSun"/>
              </w:rPr>
            </w:pPr>
            <w:r w:rsidRPr="00045BFF">
              <w:t>48</w:t>
            </w:r>
          </w:p>
        </w:tc>
        <w:tc>
          <w:tcPr>
            <w:tcW w:w="0" w:type="pct"/>
          </w:tcPr>
          <w:p w14:paraId="37A760DE" w14:textId="77777777" w:rsidR="00B4672E" w:rsidRPr="00045BFF" w:rsidRDefault="00B4672E" w:rsidP="006E02A5">
            <w:pPr>
              <w:pStyle w:val="EESTabletextbody"/>
              <w:rPr>
                <w:rFonts w:eastAsia="SimSun"/>
              </w:rPr>
            </w:pPr>
            <w:r w:rsidRPr="00045BFF">
              <w:t>32</w:t>
            </w:r>
          </w:p>
        </w:tc>
        <w:tc>
          <w:tcPr>
            <w:tcW w:w="0" w:type="pct"/>
          </w:tcPr>
          <w:p w14:paraId="2B3C0588" w14:textId="77777777" w:rsidR="00B4672E" w:rsidRPr="00045BFF" w:rsidRDefault="00B4672E" w:rsidP="006E02A5">
            <w:pPr>
              <w:pStyle w:val="EESTabletextbody"/>
              <w:rPr>
                <w:rFonts w:eastAsia="SimSun"/>
              </w:rPr>
            </w:pPr>
            <w:r w:rsidRPr="00045BFF">
              <w:t>59</w:t>
            </w:r>
          </w:p>
        </w:tc>
      </w:tr>
      <w:tr w:rsidR="00045BFF" w:rsidRPr="00045BFF" w14:paraId="6209559C" w14:textId="77777777" w:rsidTr="00A644B9">
        <w:trPr>
          <w:trHeight w:val="227"/>
        </w:trPr>
        <w:tc>
          <w:tcPr>
            <w:tcW w:w="0" w:type="pct"/>
          </w:tcPr>
          <w:p w14:paraId="60EF87BD" w14:textId="4FEDC48E" w:rsidR="00B4672E" w:rsidRPr="00045BFF" w:rsidRDefault="00B4672E" w:rsidP="006E02A5">
            <w:pPr>
              <w:pStyle w:val="EESTabletextbody"/>
            </w:pPr>
            <w:r w:rsidRPr="00045BFF">
              <w:t>Eve</w:t>
            </w:r>
          </w:p>
        </w:tc>
        <w:tc>
          <w:tcPr>
            <w:tcW w:w="0" w:type="pct"/>
          </w:tcPr>
          <w:p w14:paraId="60374F1A" w14:textId="77777777" w:rsidR="00B4672E" w:rsidRPr="00045BFF" w:rsidRDefault="00B4672E" w:rsidP="006E02A5">
            <w:pPr>
              <w:pStyle w:val="EESTabletextbody"/>
            </w:pPr>
            <w:r w:rsidRPr="00045BFF">
              <w:t>30</w:t>
            </w:r>
          </w:p>
        </w:tc>
        <w:tc>
          <w:tcPr>
            <w:tcW w:w="0" w:type="pct"/>
          </w:tcPr>
          <w:p w14:paraId="44E2726F" w14:textId="77777777" w:rsidR="00B4672E" w:rsidRPr="00045BFF" w:rsidRDefault="00B4672E" w:rsidP="006E02A5">
            <w:pPr>
              <w:pStyle w:val="EESTabletextbody"/>
            </w:pPr>
            <w:r w:rsidRPr="00045BFF">
              <w:t>47</w:t>
            </w:r>
          </w:p>
        </w:tc>
        <w:tc>
          <w:tcPr>
            <w:tcW w:w="0" w:type="pct"/>
          </w:tcPr>
          <w:p w14:paraId="3E4CEBEF" w14:textId="77777777" w:rsidR="00B4672E" w:rsidRPr="00045BFF" w:rsidRDefault="00B4672E" w:rsidP="006E02A5">
            <w:pPr>
              <w:pStyle w:val="EESTabletextbody"/>
            </w:pPr>
            <w:r w:rsidRPr="00045BFF">
              <w:t>25</w:t>
            </w:r>
          </w:p>
        </w:tc>
        <w:tc>
          <w:tcPr>
            <w:tcW w:w="0" w:type="pct"/>
          </w:tcPr>
          <w:p w14:paraId="280400F9" w14:textId="77777777" w:rsidR="00B4672E" w:rsidRPr="00045BFF" w:rsidRDefault="00B4672E" w:rsidP="006E02A5">
            <w:pPr>
              <w:pStyle w:val="EESTabletextbody"/>
            </w:pPr>
            <w:r w:rsidRPr="00045BFF">
              <w:t>35</w:t>
            </w:r>
          </w:p>
        </w:tc>
        <w:tc>
          <w:tcPr>
            <w:tcW w:w="0" w:type="pct"/>
          </w:tcPr>
          <w:p w14:paraId="3CA61F6F" w14:textId="77777777" w:rsidR="00B4672E" w:rsidRPr="00045BFF" w:rsidRDefault="00B4672E" w:rsidP="006E02A5">
            <w:pPr>
              <w:pStyle w:val="EESTabletextbody"/>
            </w:pPr>
            <w:r w:rsidRPr="00045BFF">
              <w:t>28</w:t>
            </w:r>
          </w:p>
        </w:tc>
        <w:tc>
          <w:tcPr>
            <w:tcW w:w="0" w:type="pct"/>
          </w:tcPr>
          <w:p w14:paraId="4C10AA08" w14:textId="77777777" w:rsidR="00B4672E" w:rsidRPr="00045BFF" w:rsidRDefault="00B4672E" w:rsidP="006E02A5">
            <w:pPr>
              <w:pStyle w:val="EESTabletextbody"/>
            </w:pPr>
            <w:r w:rsidRPr="00045BFF">
              <w:t>42</w:t>
            </w:r>
          </w:p>
        </w:tc>
        <w:tc>
          <w:tcPr>
            <w:tcW w:w="0" w:type="pct"/>
          </w:tcPr>
          <w:p w14:paraId="3657E467" w14:textId="77777777" w:rsidR="00B4672E" w:rsidRPr="00045BFF" w:rsidRDefault="00B4672E" w:rsidP="006E02A5">
            <w:pPr>
              <w:pStyle w:val="EESTabletextbody"/>
            </w:pPr>
            <w:r w:rsidRPr="00045BFF">
              <w:t>28</w:t>
            </w:r>
          </w:p>
        </w:tc>
        <w:tc>
          <w:tcPr>
            <w:tcW w:w="0" w:type="pct"/>
          </w:tcPr>
          <w:p w14:paraId="64E201AE" w14:textId="77777777" w:rsidR="00B4672E" w:rsidRPr="00045BFF" w:rsidRDefault="00B4672E" w:rsidP="006E02A5">
            <w:pPr>
              <w:pStyle w:val="EESTabletextbody"/>
            </w:pPr>
            <w:r w:rsidRPr="00045BFF">
              <w:t>50</w:t>
            </w:r>
          </w:p>
        </w:tc>
        <w:tc>
          <w:tcPr>
            <w:tcW w:w="0" w:type="pct"/>
          </w:tcPr>
          <w:p w14:paraId="4D676E3D" w14:textId="77777777" w:rsidR="00B4672E" w:rsidRPr="00045BFF" w:rsidRDefault="00B4672E" w:rsidP="006E02A5">
            <w:pPr>
              <w:pStyle w:val="EESTabletextbody"/>
            </w:pPr>
            <w:r w:rsidRPr="00045BFF">
              <w:t>28</w:t>
            </w:r>
          </w:p>
        </w:tc>
        <w:tc>
          <w:tcPr>
            <w:tcW w:w="0" w:type="pct"/>
          </w:tcPr>
          <w:p w14:paraId="13FD07EF" w14:textId="77777777" w:rsidR="00B4672E" w:rsidRPr="00045BFF" w:rsidRDefault="00B4672E" w:rsidP="006E02A5">
            <w:pPr>
              <w:pStyle w:val="EESTabletextbody"/>
            </w:pPr>
            <w:r w:rsidRPr="00045BFF">
              <w:t>41</w:t>
            </w:r>
          </w:p>
        </w:tc>
        <w:tc>
          <w:tcPr>
            <w:tcW w:w="0" w:type="pct"/>
          </w:tcPr>
          <w:p w14:paraId="6D261345" w14:textId="77777777" w:rsidR="00B4672E" w:rsidRPr="00045BFF" w:rsidRDefault="00B4672E" w:rsidP="006E02A5">
            <w:pPr>
              <w:pStyle w:val="EESTabletextbody"/>
            </w:pPr>
            <w:r w:rsidRPr="00045BFF">
              <w:t>26</w:t>
            </w:r>
          </w:p>
        </w:tc>
        <w:tc>
          <w:tcPr>
            <w:tcW w:w="0" w:type="pct"/>
          </w:tcPr>
          <w:p w14:paraId="68BE27CA" w14:textId="77777777" w:rsidR="00B4672E" w:rsidRPr="00045BFF" w:rsidRDefault="00B4672E" w:rsidP="006E02A5">
            <w:pPr>
              <w:pStyle w:val="EESTabletextbody"/>
            </w:pPr>
            <w:r w:rsidRPr="00045BFF">
              <w:t>54</w:t>
            </w:r>
          </w:p>
        </w:tc>
      </w:tr>
      <w:tr w:rsidR="00045BFF" w:rsidRPr="00045BFF" w14:paraId="32BE2BD1" w14:textId="77777777" w:rsidTr="00A644B9">
        <w:trPr>
          <w:trHeight w:val="227"/>
        </w:trPr>
        <w:tc>
          <w:tcPr>
            <w:tcW w:w="0" w:type="pct"/>
          </w:tcPr>
          <w:p w14:paraId="1B262AB9" w14:textId="77777777" w:rsidR="00B4672E" w:rsidRPr="00045BFF" w:rsidRDefault="00B4672E" w:rsidP="006E02A5">
            <w:pPr>
              <w:pStyle w:val="EESTabletextbody"/>
              <w:rPr>
                <w:rFonts w:eastAsia="SimSun"/>
                <w:b/>
              </w:rPr>
            </w:pPr>
            <w:r w:rsidRPr="00045BFF">
              <w:t xml:space="preserve">Night </w:t>
            </w:r>
          </w:p>
        </w:tc>
        <w:tc>
          <w:tcPr>
            <w:tcW w:w="0" w:type="pct"/>
          </w:tcPr>
          <w:p w14:paraId="2241C803" w14:textId="77777777" w:rsidR="00B4672E" w:rsidRPr="00045BFF" w:rsidRDefault="00B4672E" w:rsidP="006E02A5">
            <w:pPr>
              <w:pStyle w:val="EESTabletextbody"/>
              <w:rPr>
                <w:rFonts w:eastAsia="SimSun"/>
              </w:rPr>
            </w:pPr>
            <w:r w:rsidRPr="00045BFF">
              <w:t>23</w:t>
            </w:r>
          </w:p>
        </w:tc>
        <w:tc>
          <w:tcPr>
            <w:tcW w:w="0" w:type="pct"/>
          </w:tcPr>
          <w:p w14:paraId="50A2D589" w14:textId="77777777" w:rsidR="00B4672E" w:rsidRPr="00045BFF" w:rsidRDefault="00B4672E" w:rsidP="006E02A5">
            <w:pPr>
              <w:pStyle w:val="EESTabletextbody"/>
              <w:rPr>
                <w:rFonts w:eastAsia="SimSun"/>
              </w:rPr>
            </w:pPr>
            <w:r w:rsidRPr="00045BFF">
              <w:t>27</w:t>
            </w:r>
          </w:p>
        </w:tc>
        <w:tc>
          <w:tcPr>
            <w:tcW w:w="0" w:type="pct"/>
          </w:tcPr>
          <w:p w14:paraId="11E6B653" w14:textId="77777777" w:rsidR="00B4672E" w:rsidRPr="00045BFF" w:rsidRDefault="00B4672E" w:rsidP="006E02A5">
            <w:pPr>
              <w:pStyle w:val="EESTabletextbody"/>
              <w:rPr>
                <w:rFonts w:eastAsia="SimSun"/>
              </w:rPr>
            </w:pPr>
            <w:r w:rsidRPr="00045BFF">
              <w:t>20</w:t>
            </w:r>
          </w:p>
        </w:tc>
        <w:tc>
          <w:tcPr>
            <w:tcW w:w="0" w:type="pct"/>
          </w:tcPr>
          <w:p w14:paraId="5AED418D" w14:textId="77777777" w:rsidR="00B4672E" w:rsidRPr="00045BFF" w:rsidRDefault="00B4672E" w:rsidP="006E02A5">
            <w:pPr>
              <w:pStyle w:val="EESTabletextbody"/>
              <w:rPr>
                <w:rFonts w:eastAsia="SimSun"/>
              </w:rPr>
            </w:pPr>
            <w:r w:rsidRPr="00045BFF">
              <w:t>32</w:t>
            </w:r>
          </w:p>
        </w:tc>
        <w:tc>
          <w:tcPr>
            <w:tcW w:w="0" w:type="pct"/>
          </w:tcPr>
          <w:p w14:paraId="5AF8AF4A" w14:textId="77777777" w:rsidR="00B4672E" w:rsidRPr="00045BFF" w:rsidRDefault="00B4672E" w:rsidP="006E02A5">
            <w:pPr>
              <w:pStyle w:val="EESTabletextbody"/>
              <w:rPr>
                <w:rFonts w:eastAsia="SimSun"/>
              </w:rPr>
            </w:pPr>
            <w:r w:rsidRPr="00045BFF">
              <w:t>23</w:t>
            </w:r>
          </w:p>
        </w:tc>
        <w:tc>
          <w:tcPr>
            <w:tcW w:w="0" w:type="pct"/>
          </w:tcPr>
          <w:p w14:paraId="11698766" w14:textId="77777777" w:rsidR="00B4672E" w:rsidRPr="00045BFF" w:rsidRDefault="00B4672E" w:rsidP="006E02A5">
            <w:pPr>
              <w:pStyle w:val="EESTabletextbody"/>
              <w:rPr>
                <w:rFonts w:eastAsia="SimSun"/>
              </w:rPr>
            </w:pPr>
            <w:r w:rsidRPr="00045BFF">
              <w:t>48</w:t>
            </w:r>
          </w:p>
        </w:tc>
        <w:tc>
          <w:tcPr>
            <w:tcW w:w="0" w:type="pct"/>
          </w:tcPr>
          <w:p w14:paraId="187BFB8B" w14:textId="77777777" w:rsidR="00B4672E" w:rsidRPr="00045BFF" w:rsidRDefault="00B4672E" w:rsidP="006E02A5">
            <w:pPr>
              <w:pStyle w:val="EESTabletextbody"/>
              <w:rPr>
                <w:rFonts w:eastAsia="SimSun"/>
              </w:rPr>
            </w:pPr>
            <w:r w:rsidRPr="00045BFF">
              <w:t>21</w:t>
            </w:r>
          </w:p>
        </w:tc>
        <w:tc>
          <w:tcPr>
            <w:tcW w:w="0" w:type="pct"/>
          </w:tcPr>
          <w:p w14:paraId="676DD2C5" w14:textId="77777777" w:rsidR="00B4672E" w:rsidRPr="00045BFF" w:rsidRDefault="00B4672E" w:rsidP="006E02A5">
            <w:pPr>
              <w:pStyle w:val="EESTabletextbody"/>
              <w:rPr>
                <w:rFonts w:eastAsia="SimSun"/>
              </w:rPr>
            </w:pPr>
            <w:r w:rsidRPr="00045BFF">
              <w:t>44</w:t>
            </w:r>
          </w:p>
        </w:tc>
        <w:tc>
          <w:tcPr>
            <w:tcW w:w="0" w:type="pct"/>
          </w:tcPr>
          <w:p w14:paraId="7B3BB025" w14:textId="77777777" w:rsidR="00B4672E" w:rsidRPr="00045BFF" w:rsidRDefault="00B4672E" w:rsidP="006E02A5">
            <w:pPr>
              <w:pStyle w:val="EESTabletextbody"/>
              <w:rPr>
                <w:rFonts w:eastAsia="SimSun"/>
              </w:rPr>
            </w:pPr>
            <w:r w:rsidRPr="00045BFF">
              <w:t>21</w:t>
            </w:r>
          </w:p>
        </w:tc>
        <w:tc>
          <w:tcPr>
            <w:tcW w:w="0" w:type="pct"/>
          </w:tcPr>
          <w:p w14:paraId="3BE180D0" w14:textId="77777777" w:rsidR="00B4672E" w:rsidRPr="00045BFF" w:rsidRDefault="00B4672E" w:rsidP="006E02A5">
            <w:pPr>
              <w:pStyle w:val="EESTabletextbody"/>
              <w:rPr>
                <w:rFonts w:eastAsia="SimSun"/>
              </w:rPr>
            </w:pPr>
            <w:r w:rsidRPr="00045BFF">
              <w:t>38</w:t>
            </w:r>
          </w:p>
        </w:tc>
        <w:tc>
          <w:tcPr>
            <w:tcW w:w="0" w:type="pct"/>
          </w:tcPr>
          <w:p w14:paraId="551791B0" w14:textId="77777777" w:rsidR="00B4672E" w:rsidRPr="00045BFF" w:rsidRDefault="00B4672E" w:rsidP="006E02A5">
            <w:pPr>
              <w:pStyle w:val="EESTabletextbody"/>
              <w:rPr>
                <w:rFonts w:eastAsia="SimSun"/>
              </w:rPr>
            </w:pPr>
            <w:r w:rsidRPr="00045BFF">
              <w:t>24</w:t>
            </w:r>
          </w:p>
        </w:tc>
        <w:tc>
          <w:tcPr>
            <w:tcW w:w="0" w:type="pct"/>
          </w:tcPr>
          <w:p w14:paraId="043CFCE2" w14:textId="77777777" w:rsidR="00B4672E" w:rsidRPr="00045BFF" w:rsidRDefault="00B4672E" w:rsidP="006E02A5">
            <w:pPr>
              <w:pStyle w:val="EESTabletextbody"/>
              <w:rPr>
                <w:rFonts w:eastAsia="SimSun"/>
              </w:rPr>
            </w:pPr>
            <w:r w:rsidRPr="00045BFF">
              <w:t>51</w:t>
            </w:r>
          </w:p>
        </w:tc>
      </w:tr>
      <w:tr w:rsidR="00045BFF" w:rsidRPr="00045BFF" w14:paraId="7C0BD256" w14:textId="77777777" w:rsidTr="00A644B9">
        <w:tc>
          <w:tcPr>
            <w:tcW w:w="0" w:type="pct"/>
            <w:vMerge w:val="restart"/>
          </w:tcPr>
          <w:p w14:paraId="0BC23EC2" w14:textId="34F6B25C" w:rsidR="005F28EF" w:rsidRPr="00045BFF" w:rsidRDefault="00963D7E" w:rsidP="006E02A5">
            <w:pPr>
              <w:pStyle w:val="EESTabletextbody"/>
              <w:rPr>
                <w:b/>
              </w:rPr>
            </w:pPr>
            <w:r w:rsidRPr="00045BFF">
              <w:rPr>
                <w:b/>
              </w:rPr>
              <w:t>May</w:t>
            </w:r>
            <w:r w:rsidR="000C1A4C">
              <w:rPr>
                <w:b/>
              </w:rPr>
              <w:t>-</w:t>
            </w:r>
            <w:r w:rsidRPr="00045BFF">
              <w:rPr>
                <w:b/>
              </w:rPr>
              <w:t>Jun</w:t>
            </w:r>
          </w:p>
        </w:tc>
        <w:tc>
          <w:tcPr>
            <w:tcW w:w="0" w:type="pct"/>
            <w:gridSpan w:val="2"/>
          </w:tcPr>
          <w:p w14:paraId="1396ADCA" w14:textId="1A0C90FF" w:rsidR="005F28EF" w:rsidRPr="00045BFF" w:rsidRDefault="005F28EF" w:rsidP="006E02A5">
            <w:pPr>
              <w:pStyle w:val="EESTabletextbody"/>
              <w:rPr>
                <w:b/>
              </w:rPr>
            </w:pPr>
            <w:r w:rsidRPr="00045BFF">
              <w:rPr>
                <w:b/>
              </w:rPr>
              <w:t>Site 1</w:t>
            </w:r>
          </w:p>
        </w:tc>
        <w:tc>
          <w:tcPr>
            <w:tcW w:w="0" w:type="pct"/>
            <w:gridSpan w:val="2"/>
          </w:tcPr>
          <w:p w14:paraId="0B4AA5FD" w14:textId="6F233F21" w:rsidR="005F28EF" w:rsidRPr="00045BFF" w:rsidRDefault="005F28EF" w:rsidP="006E02A5">
            <w:pPr>
              <w:pStyle w:val="EESTabletextbody"/>
              <w:rPr>
                <w:b/>
              </w:rPr>
            </w:pPr>
            <w:r w:rsidRPr="00045BFF">
              <w:rPr>
                <w:b/>
              </w:rPr>
              <w:t>Site 2</w:t>
            </w:r>
          </w:p>
        </w:tc>
        <w:tc>
          <w:tcPr>
            <w:tcW w:w="0" w:type="pct"/>
            <w:gridSpan w:val="2"/>
          </w:tcPr>
          <w:p w14:paraId="12E8ECC5" w14:textId="3639D38B" w:rsidR="005F28EF" w:rsidRPr="00045BFF" w:rsidRDefault="005F28EF" w:rsidP="006E02A5">
            <w:pPr>
              <w:pStyle w:val="EESTabletextbody"/>
              <w:rPr>
                <w:b/>
              </w:rPr>
            </w:pPr>
            <w:r w:rsidRPr="00045BFF">
              <w:rPr>
                <w:b/>
              </w:rPr>
              <w:t>Site 3</w:t>
            </w:r>
          </w:p>
        </w:tc>
        <w:tc>
          <w:tcPr>
            <w:tcW w:w="0" w:type="pct"/>
            <w:gridSpan w:val="2"/>
          </w:tcPr>
          <w:p w14:paraId="242BB3D0" w14:textId="63754D64" w:rsidR="005F28EF" w:rsidRPr="00045BFF" w:rsidRDefault="005F28EF" w:rsidP="006E02A5">
            <w:pPr>
              <w:pStyle w:val="EESTabletextbody"/>
              <w:rPr>
                <w:b/>
              </w:rPr>
            </w:pPr>
            <w:r w:rsidRPr="00045BFF">
              <w:rPr>
                <w:b/>
              </w:rPr>
              <w:t>Site 4</w:t>
            </w:r>
          </w:p>
        </w:tc>
        <w:tc>
          <w:tcPr>
            <w:tcW w:w="0" w:type="pct"/>
            <w:gridSpan w:val="2"/>
          </w:tcPr>
          <w:p w14:paraId="35B3E69B" w14:textId="2626E3A0" w:rsidR="005F28EF" w:rsidRPr="00045BFF" w:rsidRDefault="005F28EF" w:rsidP="006E02A5">
            <w:pPr>
              <w:pStyle w:val="EESTabletextbody"/>
              <w:rPr>
                <w:b/>
              </w:rPr>
            </w:pPr>
            <w:r w:rsidRPr="00045BFF">
              <w:rPr>
                <w:b/>
              </w:rPr>
              <w:t>Site 5</w:t>
            </w:r>
          </w:p>
        </w:tc>
        <w:tc>
          <w:tcPr>
            <w:tcW w:w="0" w:type="pct"/>
            <w:gridSpan w:val="2"/>
          </w:tcPr>
          <w:p w14:paraId="64286086" w14:textId="3CF732FD" w:rsidR="005F28EF" w:rsidRPr="00045BFF" w:rsidRDefault="005F28EF" w:rsidP="006E02A5">
            <w:pPr>
              <w:pStyle w:val="EESTabletextbody"/>
              <w:rPr>
                <w:b/>
              </w:rPr>
            </w:pPr>
            <w:r w:rsidRPr="00045BFF">
              <w:rPr>
                <w:b/>
              </w:rPr>
              <w:t>Site 6</w:t>
            </w:r>
          </w:p>
        </w:tc>
      </w:tr>
      <w:tr w:rsidR="00045BFF" w:rsidRPr="00045BFF" w14:paraId="0028C1A3" w14:textId="77777777" w:rsidTr="00A644B9">
        <w:tc>
          <w:tcPr>
            <w:tcW w:w="0" w:type="pct"/>
            <w:vMerge/>
          </w:tcPr>
          <w:p w14:paraId="23B0CABA" w14:textId="77777777" w:rsidR="00B02BA4" w:rsidRPr="00045BFF" w:rsidRDefault="00B02BA4" w:rsidP="006E02A5">
            <w:pPr>
              <w:pStyle w:val="EESTabletextbody"/>
              <w:rPr>
                <w:b/>
              </w:rPr>
            </w:pPr>
          </w:p>
        </w:tc>
        <w:tc>
          <w:tcPr>
            <w:tcW w:w="0" w:type="pct"/>
          </w:tcPr>
          <w:p w14:paraId="505E16EA" w14:textId="630632C8" w:rsidR="00B02BA4" w:rsidRPr="00045BFF" w:rsidRDefault="00B02BA4" w:rsidP="006E02A5">
            <w:pPr>
              <w:pStyle w:val="EESTabletextbody"/>
              <w:rPr>
                <w:b/>
                <w:bCs/>
              </w:rPr>
            </w:pPr>
            <w:r w:rsidRPr="00045BFF">
              <w:rPr>
                <w:b/>
                <w:bCs/>
              </w:rPr>
              <w:t>L</w:t>
            </w:r>
            <w:r w:rsidRPr="006E02A5">
              <w:rPr>
                <w:b/>
                <w:bCs/>
                <w:sz w:val="14"/>
                <w:szCs w:val="14"/>
              </w:rPr>
              <w:t>A90</w:t>
            </w:r>
          </w:p>
        </w:tc>
        <w:tc>
          <w:tcPr>
            <w:tcW w:w="0" w:type="pct"/>
          </w:tcPr>
          <w:p w14:paraId="44A1E493" w14:textId="7FD70E53" w:rsidR="00B02BA4" w:rsidRPr="00045BFF" w:rsidRDefault="00B02BA4" w:rsidP="006E02A5">
            <w:pPr>
              <w:pStyle w:val="EESTabletextbody"/>
              <w:rPr>
                <w:b/>
                <w:bCs/>
              </w:rPr>
            </w:pPr>
            <w:proofErr w:type="spellStart"/>
            <w:r w:rsidRPr="00045BFF">
              <w:rPr>
                <w:b/>
                <w:bCs/>
              </w:rPr>
              <w:t>L</w:t>
            </w:r>
            <w:r w:rsidRPr="006E02A5">
              <w:rPr>
                <w:b/>
                <w:bCs/>
                <w:sz w:val="14"/>
                <w:szCs w:val="14"/>
              </w:rPr>
              <w:t>Aeq</w:t>
            </w:r>
            <w:proofErr w:type="spellEnd"/>
          </w:p>
        </w:tc>
        <w:tc>
          <w:tcPr>
            <w:tcW w:w="0" w:type="pct"/>
          </w:tcPr>
          <w:p w14:paraId="11CAC5E1" w14:textId="784D8707" w:rsidR="00B02BA4" w:rsidRPr="00045BFF" w:rsidRDefault="00B02BA4" w:rsidP="006E02A5">
            <w:pPr>
              <w:pStyle w:val="EESTabletextbody"/>
              <w:rPr>
                <w:b/>
                <w:bCs/>
              </w:rPr>
            </w:pPr>
            <w:r w:rsidRPr="00045BFF">
              <w:rPr>
                <w:b/>
                <w:bCs/>
              </w:rPr>
              <w:t>L</w:t>
            </w:r>
            <w:r w:rsidRPr="006E02A5">
              <w:rPr>
                <w:b/>
                <w:bCs/>
                <w:sz w:val="14"/>
                <w:szCs w:val="14"/>
              </w:rPr>
              <w:t>A90</w:t>
            </w:r>
          </w:p>
        </w:tc>
        <w:tc>
          <w:tcPr>
            <w:tcW w:w="0" w:type="pct"/>
          </w:tcPr>
          <w:p w14:paraId="2B16007D" w14:textId="51420191" w:rsidR="00B02BA4" w:rsidRPr="00045BFF" w:rsidRDefault="00B02BA4" w:rsidP="006E02A5">
            <w:pPr>
              <w:pStyle w:val="EESTabletextbody"/>
              <w:rPr>
                <w:b/>
                <w:bCs/>
              </w:rPr>
            </w:pPr>
            <w:proofErr w:type="spellStart"/>
            <w:r w:rsidRPr="00045BFF">
              <w:rPr>
                <w:b/>
                <w:bCs/>
              </w:rPr>
              <w:t>L</w:t>
            </w:r>
            <w:r w:rsidRPr="006E02A5">
              <w:rPr>
                <w:b/>
                <w:bCs/>
                <w:sz w:val="14"/>
                <w:szCs w:val="14"/>
              </w:rPr>
              <w:t>Aeq</w:t>
            </w:r>
            <w:proofErr w:type="spellEnd"/>
          </w:p>
        </w:tc>
        <w:tc>
          <w:tcPr>
            <w:tcW w:w="0" w:type="pct"/>
          </w:tcPr>
          <w:p w14:paraId="061D7449" w14:textId="6C42F269" w:rsidR="00B02BA4" w:rsidRPr="00045BFF" w:rsidRDefault="00B02BA4" w:rsidP="006E02A5">
            <w:pPr>
              <w:pStyle w:val="EESTabletextbody"/>
              <w:rPr>
                <w:b/>
                <w:bCs/>
              </w:rPr>
            </w:pPr>
            <w:r w:rsidRPr="00045BFF">
              <w:rPr>
                <w:b/>
                <w:bCs/>
              </w:rPr>
              <w:t>L</w:t>
            </w:r>
            <w:r w:rsidRPr="006E02A5">
              <w:rPr>
                <w:b/>
                <w:bCs/>
                <w:sz w:val="14"/>
                <w:szCs w:val="14"/>
              </w:rPr>
              <w:t>A90</w:t>
            </w:r>
          </w:p>
        </w:tc>
        <w:tc>
          <w:tcPr>
            <w:tcW w:w="0" w:type="pct"/>
          </w:tcPr>
          <w:p w14:paraId="3302C2D4" w14:textId="5F5AA512" w:rsidR="00B02BA4" w:rsidRPr="00045BFF" w:rsidRDefault="00B02BA4" w:rsidP="006E02A5">
            <w:pPr>
              <w:pStyle w:val="EESTabletextbody"/>
              <w:rPr>
                <w:b/>
                <w:bCs/>
              </w:rPr>
            </w:pPr>
            <w:proofErr w:type="spellStart"/>
            <w:r w:rsidRPr="00045BFF">
              <w:rPr>
                <w:b/>
                <w:bCs/>
              </w:rPr>
              <w:t>L</w:t>
            </w:r>
            <w:r w:rsidRPr="006E02A5">
              <w:rPr>
                <w:b/>
                <w:bCs/>
                <w:sz w:val="14"/>
                <w:szCs w:val="14"/>
              </w:rPr>
              <w:t>Aeq</w:t>
            </w:r>
            <w:proofErr w:type="spellEnd"/>
          </w:p>
        </w:tc>
        <w:tc>
          <w:tcPr>
            <w:tcW w:w="0" w:type="pct"/>
          </w:tcPr>
          <w:p w14:paraId="0BF8FC3C" w14:textId="337B985A" w:rsidR="00B02BA4" w:rsidRPr="00045BFF" w:rsidRDefault="00B02BA4" w:rsidP="006E02A5">
            <w:pPr>
              <w:pStyle w:val="EESTabletextbody"/>
              <w:rPr>
                <w:b/>
                <w:bCs/>
              </w:rPr>
            </w:pPr>
            <w:r w:rsidRPr="00045BFF">
              <w:rPr>
                <w:b/>
                <w:bCs/>
              </w:rPr>
              <w:t>L</w:t>
            </w:r>
            <w:r w:rsidRPr="006E02A5">
              <w:rPr>
                <w:b/>
                <w:bCs/>
                <w:sz w:val="14"/>
                <w:szCs w:val="14"/>
              </w:rPr>
              <w:t>A90</w:t>
            </w:r>
          </w:p>
        </w:tc>
        <w:tc>
          <w:tcPr>
            <w:tcW w:w="0" w:type="pct"/>
          </w:tcPr>
          <w:p w14:paraId="69F14CA1" w14:textId="2790955B" w:rsidR="00B02BA4" w:rsidRPr="00045BFF" w:rsidRDefault="00B02BA4" w:rsidP="006E02A5">
            <w:pPr>
              <w:pStyle w:val="EESTabletextbody"/>
              <w:rPr>
                <w:b/>
                <w:bCs/>
              </w:rPr>
            </w:pPr>
            <w:proofErr w:type="spellStart"/>
            <w:r w:rsidRPr="00045BFF">
              <w:rPr>
                <w:b/>
                <w:bCs/>
              </w:rPr>
              <w:t>L</w:t>
            </w:r>
            <w:r w:rsidRPr="006E02A5">
              <w:rPr>
                <w:b/>
                <w:bCs/>
                <w:sz w:val="14"/>
                <w:szCs w:val="14"/>
              </w:rPr>
              <w:t>Aeq</w:t>
            </w:r>
            <w:proofErr w:type="spellEnd"/>
          </w:p>
        </w:tc>
        <w:tc>
          <w:tcPr>
            <w:tcW w:w="0" w:type="pct"/>
          </w:tcPr>
          <w:p w14:paraId="6915BD96" w14:textId="70BE83AC" w:rsidR="00B02BA4" w:rsidRPr="00045BFF" w:rsidRDefault="00B02BA4" w:rsidP="006E02A5">
            <w:pPr>
              <w:pStyle w:val="EESTabletextbody"/>
              <w:rPr>
                <w:b/>
                <w:bCs/>
              </w:rPr>
            </w:pPr>
            <w:r w:rsidRPr="00045BFF">
              <w:rPr>
                <w:b/>
                <w:bCs/>
              </w:rPr>
              <w:t>L</w:t>
            </w:r>
            <w:r w:rsidRPr="006E02A5">
              <w:rPr>
                <w:b/>
                <w:bCs/>
                <w:sz w:val="14"/>
                <w:szCs w:val="14"/>
              </w:rPr>
              <w:t>A90</w:t>
            </w:r>
          </w:p>
        </w:tc>
        <w:tc>
          <w:tcPr>
            <w:tcW w:w="0" w:type="pct"/>
          </w:tcPr>
          <w:p w14:paraId="0217226D" w14:textId="57CE3F7D" w:rsidR="00B02BA4" w:rsidRPr="00045BFF" w:rsidRDefault="00B02BA4" w:rsidP="006E02A5">
            <w:pPr>
              <w:pStyle w:val="EESTabletextbody"/>
              <w:rPr>
                <w:b/>
                <w:bCs/>
              </w:rPr>
            </w:pPr>
            <w:proofErr w:type="spellStart"/>
            <w:r w:rsidRPr="00045BFF">
              <w:rPr>
                <w:b/>
                <w:bCs/>
              </w:rPr>
              <w:t>L</w:t>
            </w:r>
            <w:r w:rsidRPr="006E02A5">
              <w:rPr>
                <w:b/>
                <w:bCs/>
                <w:sz w:val="14"/>
                <w:szCs w:val="14"/>
              </w:rPr>
              <w:t>Aeq</w:t>
            </w:r>
            <w:proofErr w:type="spellEnd"/>
          </w:p>
        </w:tc>
        <w:tc>
          <w:tcPr>
            <w:tcW w:w="0" w:type="pct"/>
          </w:tcPr>
          <w:p w14:paraId="4C905789" w14:textId="1E668EBB" w:rsidR="00B02BA4" w:rsidRPr="00045BFF" w:rsidRDefault="00B02BA4" w:rsidP="006E02A5">
            <w:pPr>
              <w:pStyle w:val="EESTabletextbody"/>
              <w:rPr>
                <w:b/>
                <w:bCs/>
              </w:rPr>
            </w:pPr>
            <w:r w:rsidRPr="00045BFF">
              <w:rPr>
                <w:b/>
                <w:bCs/>
              </w:rPr>
              <w:t>L</w:t>
            </w:r>
            <w:r w:rsidRPr="006E02A5">
              <w:rPr>
                <w:b/>
                <w:bCs/>
                <w:sz w:val="14"/>
                <w:szCs w:val="14"/>
              </w:rPr>
              <w:t>A90</w:t>
            </w:r>
          </w:p>
        </w:tc>
        <w:tc>
          <w:tcPr>
            <w:tcW w:w="0" w:type="pct"/>
          </w:tcPr>
          <w:p w14:paraId="587AF57E" w14:textId="5F7E5A1F" w:rsidR="00B02BA4" w:rsidRPr="00045BFF" w:rsidRDefault="00B02BA4" w:rsidP="006E02A5">
            <w:pPr>
              <w:pStyle w:val="EESTabletextbody"/>
              <w:rPr>
                <w:b/>
                <w:bCs/>
              </w:rPr>
            </w:pPr>
            <w:proofErr w:type="spellStart"/>
            <w:r w:rsidRPr="00045BFF">
              <w:rPr>
                <w:b/>
                <w:bCs/>
              </w:rPr>
              <w:t>L</w:t>
            </w:r>
            <w:r w:rsidRPr="006E02A5">
              <w:rPr>
                <w:b/>
                <w:bCs/>
                <w:sz w:val="14"/>
                <w:szCs w:val="14"/>
              </w:rPr>
              <w:t>Aeq</w:t>
            </w:r>
            <w:proofErr w:type="spellEnd"/>
          </w:p>
        </w:tc>
      </w:tr>
      <w:tr w:rsidR="00045BFF" w:rsidRPr="00045BFF" w14:paraId="46BDF98E" w14:textId="77777777" w:rsidTr="00A644B9">
        <w:tc>
          <w:tcPr>
            <w:tcW w:w="0" w:type="pct"/>
          </w:tcPr>
          <w:p w14:paraId="3CDF03B2" w14:textId="49F14D3A" w:rsidR="00F50EC6" w:rsidRPr="00045BFF" w:rsidRDefault="00F50EC6" w:rsidP="006E02A5">
            <w:pPr>
              <w:pStyle w:val="EESTabletextbody"/>
            </w:pPr>
            <w:r w:rsidRPr="00045BFF">
              <w:t xml:space="preserve">Day </w:t>
            </w:r>
          </w:p>
        </w:tc>
        <w:tc>
          <w:tcPr>
            <w:tcW w:w="0" w:type="pct"/>
          </w:tcPr>
          <w:p w14:paraId="529DA3F2" w14:textId="492C92F8" w:rsidR="00F50EC6" w:rsidRPr="00045BFF" w:rsidRDefault="00F50EC6" w:rsidP="006E02A5">
            <w:pPr>
              <w:pStyle w:val="EESTabletextbody"/>
            </w:pPr>
            <w:r w:rsidRPr="00045BFF">
              <w:t>28</w:t>
            </w:r>
          </w:p>
        </w:tc>
        <w:tc>
          <w:tcPr>
            <w:tcW w:w="0" w:type="pct"/>
          </w:tcPr>
          <w:p w14:paraId="04A7646B" w14:textId="4E0F1952" w:rsidR="00F50EC6" w:rsidRPr="00045BFF" w:rsidRDefault="00F50EC6" w:rsidP="006E02A5">
            <w:pPr>
              <w:pStyle w:val="EESTabletextbody"/>
            </w:pPr>
            <w:r w:rsidRPr="00045BFF">
              <w:t>48</w:t>
            </w:r>
          </w:p>
        </w:tc>
        <w:tc>
          <w:tcPr>
            <w:tcW w:w="0" w:type="pct"/>
          </w:tcPr>
          <w:p w14:paraId="24C406C2" w14:textId="344B47D7" w:rsidR="00F50EC6" w:rsidRPr="00045BFF" w:rsidRDefault="00F50EC6" w:rsidP="006E02A5">
            <w:pPr>
              <w:pStyle w:val="EESTabletextbody"/>
            </w:pPr>
            <w:r w:rsidRPr="00045BFF">
              <w:t>24</w:t>
            </w:r>
          </w:p>
        </w:tc>
        <w:tc>
          <w:tcPr>
            <w:tcW w:w="0" w:type="pct"/>
          </w:tcPr>
          <w:p w14:paraId="0F440890" w14:textId="470FCFE8" w:rsidR="00F50EC6" w:rsidRPr="00045BFF" w:rsidRDefault="00F50EC6" w:rsidP="006E02A5">
            <w:pPr>
              <w:pStyle w:val="EESTabletextbody"/>
            </w:pPr>
            <w:r w:rsidRPr="00045BFF">
              <w:t>44</w:t>
            </w:r>
          </w:p>
        </w:tc>
        <w:tc>
          <w:tcPr>
            <w:tcW w:w="0" w:type="pct"/>
          </w:tcPr>
          <w:p w14:paraId="400925C0" w14:textId="44A7D817" w:rsidR="00F50EC6" w:rsidRPr="00045BFF" w:rsidRDefault="00F50EC6" w:rsidP="006E02A5">
            <w:pPr>
              <w:pStyle w:val="EESTabletextbody"/>
            </w:pPr>
            <w:r w:rsidRPr="00045BFF">
              <w:t>31</w:t>
            </w:r>
          </w:p>
        </w:tc>
        <w:tc>
          <w:tcPr>
            <w:tcW w:w="0" w:type="pct"/>
          </w:tcPr>
          <w:p w14:paraId="39F9FB63" w14:textId="7619B7E7" w:rsidR="00F50EC6" w:rsidRPr="00045BFF" w:rsidRDefault="00F50EC6" w:rsidP="006E02A5">
            <w:pPr>
              <w:pStyle w:val="EESTabletextbody"/>
            </w:pPr>
            <w:r w:rsidRPr="00045BFF">
              <w:t>50</w:t>
            </w:r>
          </w:p>
        </w:tc>
        <w:tc>
          <w:tcPr>
            <w:tcW w:w="0" w:type="pct"/>
          </w:tcPr>
          <w:p w14:paraId="462DC720" w14:textId="53B1190B" w:rsidR="00F50EC6" w:rsidRPr="00045BFF" w:rsidRDefault="00F50EC6" w:rsidP="006E02A5">
            <w:pPr>
              <w:pStyle w:val="EESTabletextbody"/>
            </w:pPr>
            <w:r w:rsidRPr="00045BFF">
              <w:t>37</w:t>
            </w:r>
          </w:p>
        </w:tc>
        <w:tc>
          <w:tcPr>
            <w:tcW w:w="0" w:type="pct"/>
          </w:tcPr>
          <w:p w14:paraId="653CFF5F" w14:textId="4C1AAC36" w:rsidR="00F50EC6" w:rsidRPr="00045BFF" w:rsidRDefault="00F50EC6" w:rsidP="006E02A5">
            <w:pPr>
              <w:pStyle w:val="EESTabletextbody"/>
            </w:pPr>
            <w:r w:rsidRPr="00045BFF">
              <w:t>53</w:t>
            </w:r>
          </w:p>
        </w:tc>
        <w:tc>
          <w:tcPr>
            <w:tcW w:w="0" w:type="pct"/>
          </w:tcPr>
          <w:p w14:paraId="701DDD2A" w14:textId="364D7F11" w:rsidR="00F50EC6" w:rsidRPr="00045BFF" w:rsidRDefault="00F50EC6" w:rsidP="006E02A5">
            <w:pPr>
              <w:pStyle w:val="EESTabletextbody"/>
            </w:pPr>
            <w:r w:rsidRPr="00045BFF">
              <w:t>28</w:t>
            </w:r>
          </w:p>
        </w:tc>
        <w:tc>
          <w:tcPr>
            <w:tcW w:w="0" w:type="pct"/>
          </w:tcPr>
          <w:p w14:paraId="44BA858D" w14:textId="561074C8" w:rsidR="00F50EC6" w:rsidRPr="00045BFF" w:rsidRDefault="00F50EC6" w:rsidP="006E02A5">
            <w:pPr>
              <w:pStyle w:val="EESTabletextbody"/>
            </w:pPr>
            <w:r w:rsidRPr="00045BFF">
              <w:t>48</w:t>
            </w:r>
          </w:p>
        </w:tc>
        <w:tc>
          <w:tcPr>
            <w:tcW w:w="0" w:type="pct"/>
          </w:tcPr>
          <w:p w14:paraId="42A23E46" w14:textId="505D130B" w:rsidR="00F50EC6" w:rsidRPr="00045BFF" w:rsidRDefault="00F50EC6" w:rsidP="006E02A5">
            <w:pPr>
              <w:pStyle w:val="EESTabletextbody"/>
            </w:pPr>
            <w:r w:rsidRPr="00045BFF">
              <w:t>29</w:t>
            </w:r>
          </w:p>
        </w:tc>
        <w:tc>
          <w:tcPr>
            <w:tcW w:w="0" w:type="pct"/>
          </w:tcPr>
          <w:p w14:paraId="653BEB47" w14:textId="1DB0668A" w:rsidR="00F50EC6" w:rsidRPr="00045BFF" w:rsidRDefault="00F50EC6" w:rsidP="006E02A5">
            <w:pPr>
              <w:pStyle w:val="EESTabletextbody"/>
            </w:pPr>
            <w:r w:rsidRPr="00045BFF">
              <w:t>59</w:t>
            </w:r>
          </w:p>
        </w:tc>
      </w:tr>
      <w:tr w:rsidR="00045BFF" w:rsidRPr="00045BFF" w14:paraId="5E05A46E" w14:textId="77777777" w:rsidTr="00A644B9">
        <w:tc>
          <w:tcPr>
            <w:tcW w:w="0" w:type="pct"/>
          </w:tcPr>
          <w:p w14:paraId="72C526F5" w14:textId="41F2E86D" w:rsidR="00F50EC6" w:rsidRPr="00045BFF" w:rsidRDefault="00F50EC6" w:rsidP="006E02A5">
            <w:pPr>
              <w:pStyle w:val="EESTabletextbody"/>
            </w:pPr>
            <w:r w:rsidRPr="00045BFF">
              <w:t>Eve</w:t>
            </w:r>
          </w:p>
        </w:tc>
        <w:tc>
          <w:tcPr>
            <w:tcW w:w="0" w:type="pct"/>
          </w:tcPr>
          <w:p w14:paraId="10746F08" w14:textId="0FD1A156" w:rsidR="00F50EC6" w:rsidRPr="00045BFF" w:rsidRDefault="00F50EC6" w:rsidP="006E02A5">
            <w:pPr>
              <w:pStyle w:val="EESTabletextbody"/>
            </w:pPr>
            <w:r w:rsidRPr="00045BFF">
              <w:t>25</w:t>
            </w:r>
          </w:p>
        </w:tc>
        <w:tc>
          <w:tcPr>
            <w:tcW w:w="0" w:type="pct"/>
          </w:tcPr>
          <w:p w14:paraId="5DD43A48" w14:textId="78272CF7" w:rsidR="00F50EC6" w:rsidRPr="00045BFF" w:rsidRDefault="00F50EC6" w:rsidP="006E02A5">
            <w:pPr>
              <w:pStyle w:val="EESTabletextbody"/>
            </w:pPr>
            <w:r w:rsidRPr="00045BFF">
              <w:t>37</w:t>
            </w:r>
          </w:p>
        </w:tc>
        <w:tc>
          <w:tcPr>
            <w:tcW w:w="0" w:type="pct"/>
          </w:tcPr>
          <w:p w14:paraId="31CCB4B9" w14:textId="11F4FFF0" w:rsidR="00F50EC6" w:rsidRPr="00045BFF" w:rsidRDefault="00F50EC6" w:rsidP="006E02A5">
            <w:pPr>
              <w:pStyle w:val="EESTabletextbody"/>
            </w:pPr>
            <w:r w:rsidRPr="00045BFF">
              <w:t>20</w:t>
            </w:r>
          </w:p>
        </w:tc>
        <w:tc>
          <w:tcPr>
            <w:tcW w:w="0" w:type="pct"/>
          </w:tcPr>
          <w:p w14:paraId="153DEB83" w14:textId="7F0B4591" w:rsidR="00F50EC6" w:rsidRPr="00045BFF" w:rsidRDefault="00F50EC6" w:rsidP="006E02A5">
            <w:pPr>
              <w:pStyle w:val="EESTabletextbody"/>
            </w:pPr>
            <w:r w:rsidRPr="00045BFF">
              <w:t>38</w:t>
            </w:r>
          </w:p>
        </w:tc>
        <w:tc>
          <w:tcPr>
            <w:tcW w:w="0" w:type="pct"/>
          </w:tcPr>
          <w:p w14:paraId="0380ACF4" w14:textId="6E78D265" w:rsidR="00F50EC6" w:rsidRPr="00045BFF" w:rsidRDefault="00F50EC6" w:rsidP="006E02A5">
            <w:pPr>
              <w:pStyle w:val="EESTabletextbody"/>
            </w:pPr>
            <w:r w:rsidRPr="00045BFF">
              <w:t>23</w:t>
            </w:r>
          </w:p>
        </w:tc>
        <w:tc>
          <w:tcPr>
            <w:tcW w:w="0" w:type="pct"/>
          </w:tcPr>
          <w:p w14:paraId="7A77AE21" w14:textId="2C2C5D4F" w:rsidR="00F50EC6" w:rsidRPr="00045BFF" w:rsidRDefault="00F50EC6" w:rsidP="006E02A5">
            <w:pPr>
              <w:pStyle w:val="EESTabletextbody"/>
            </w:pPr>
            <w:r w:rsidRPr="00045BFF">
              <w:t>47</w:t>
            </w:r>
          </w:p>
        </w:tc>
        <w:tc>
          <w:tcPr>
            <w:tcW w:w="0" w:type="pct"/>
          </w:tcPr>
          <w:p w14:paraId="5C602F9B" w14:textId="3D0479D7" w:rsidR="00F50EC6" w:rsidRPr="00045BFF" w:rsidRDefault="00F50EC6" w:rsidP="006E02A5">
            <w:pPr>
              <w:pStyle w:val="EESTabletextbody"/>
            </w:pPr>
            <w:r w:rsidRPr="00045BFF">
              <w:t>29</w:t>
            </w:r>
          </w:p>
        </w:tc>
        <w:tc>
          <w:tcPr>
            <w:tcW w:w="0" w:type="pct"/>
          </w:tcPr>
          <w:p w14:paraId="710F44D1" w14:textId="6FC2F449" w:rsidR="00F50EC6" w:rsidRPr="00045BFF" w:rsidRDefault="00F50EC6" w:rsidP="006E02A5">
            <w:pPr>
              <w:pStyle w:val="EESTabletextbody"/>
            </w:pPr>
            <w:r w:rsidRPr="00045BFF">
              <w:t>50</w:t>
            </w:r>
          </w:p>
        </w:tc>
        <w:tc>
          <w:tcPr>
            <w:tcW w:w="0" w:type="pct"/>
          </w:tcPr>
          <w:p w14:paraId="71CFFB43" w14:textId="252283CA" w:rsidR="00F50EC6" w:rsidRPr="00045BFF" w:rsidRDefault="00F50EC6" w:rsidP="006E02A5">
            <w:pPr>
              <w:pStyle w:val="EESTabletextbody"/>
            </w:pPr>
            <w:r w:rsidRPr="00045BFF">
              <w:t>22</w:t>
            </w:r>
          </w:p>
        </w:tc>
        <w:tc>
          <w:tcPr>
            <w:tcW w:w="0" w:type="pct"/>
          </w:tcPr>
          <w:p w14:paraId="52E72490" w14:textId="3826AC2F" w:rsidR="00F50EC6" w:rsidRPr="00045BFF" w:rsidRDefault="00F50EC6" w:rsidP="006E02A5">
            <w:pPr>
              <w:pStyle w:val="EESTabletextbody"/>
            </w:pPr>
            <w:r w:rsidRPr="00045BFF">
              <w:t>40</w:t>
            </w:r>
          </w:p>
        </w:tc>
        <w:tc>
          <w:tcPr>
            <w:tcW w:w="0" w:type="pct"/>
          </w:tcPr>
          <w:p w14:paraId="08727F75" w14:textId="3EA84BB5" w:rsidR="00F50EC6" w:rsidRPr="00045BFF" w:rsidRDefault="00F50EC6" w:rsidP="006E02A5">
            <w:pPr>
              <w:pStyle w:val="EESTabletextbody"/>
            </w:pPr>
            <w:r w:rsidRPr="00045BFF">
              <w:t>26</w:t>
            </w:r>
          </w:p>
        </w:tc>
        <w:tc>
          <w:tcPr>
            <w:tcW w:w="0" w:type="pct"/>
          </w:tcPr>
          <w:p w14:paraId="2B90687F" w14:textId="596D4747" w:rsidR="00F50EC6" w:rsidRPr="00045BFF" w:rsidRDefault="00F50EC6" w:rsidP="006E02A5">
            <w:pPr>
              <w:pStyle w:val="EESTabletextbody"/>
            </w:pPr>
            <w:r w:rsidRPr="00045BFF">
              <w:t>56</w:t>
            </w:r>
          </w:p>
        </w:tc>
      </w:tr>
      <w:tr w:rsidR="00045BFF" w:rsidRPr="00045BFF" w14:paraId="2327DADC" w14:textId="77777777" w:rsidTr="00A644B9">
        <w:tc>
          <w:tcPr>
            <w:tcW w:w="0" w:type="pct"/>
          </w:tcPr>
          <w:p w14:paraId="0701DC6B" w14:textId="5054578B" w:rsidR="00F50EC6" w:rsidRPr="00045BFF" w:rsidRDefault="00F50EC6" w:rsidP="006E02A5">
            <w:pPr>
              <w:pStyle w:val="EESTabletextbody"/>
            </w:pPr>
            <w:r w:rsidRPr="00045BFF">
              <w:t xml:space="preserve">Night </w:t>
            </w:r>
          </w:p>
        </w:tc>
        <w:tc>
          <w:tcPr>
            <w:tcW w:w="0" w:type="pct"/>
          </w:tcPr>
          <w:p w14:paraId="6D71B0BD" w14:textId="4EAF46C9" w:rsidR="00F50EC6" w:rsidRPr="00045BFF" w:rsidRDefault="00F50EC6" w:rsidP="006E02A5">
            <w:pPr>
              <w:pStyle w:val="EESTabletextbody"/>
            </w:pPr>
            <w:r w:rsidRPr="00045BFF">
              <w:t>22</w:t>
            </w:r>
          </w:p>
        </w:tc>
        <w:tc>
          <w:tcPr>
            <w:tcW w:w="0" w:type="pct"/>
          </w:tcPr>
          <w:p w14:paraId="3D962185" w14:textId="353B7E50" w:rsidR="00F50EC6" w:rsidRPr="00045BFF" w:rsidRDefault="00F50EC6" w:rsidP="006E02A5">
            <w:pPr>
              <w:pStyle w:val="EESTabletextbody"/>
            </w:pPr>
            <w:r w:rsidRPr="00045BFF">
              <w:t>34</w:t>
            </w:r>
          </w:p>
        </w:tc>
        <w:tc>
          <w:tcPr>
            <w:tcW w:w="0" w:type="pct"/>
          </w:tcPr>
          <w:p w14:paraId="4390C3A8" w14:textId="46698F1D" w:rsidR="00F50EC6" w:rsidRPr="00045BFF" w:rsidRDefault="00F50EC6" w:rsidP="006E02A5">
            <w:pPr>
              <w:pStyle w:val="EESTabletextbody"/>
            </w:pPr>
            <w:r w:rsidRPr="00045BFF">
              <w:t>19</w:t>
            </w:r>
          </w:p>
        </w:tc>
        <w:tc>
          <w:tcPr>
            <w:tcW w:w="0" w:type="pct"/>
          </w:tcPr>
          <w:p w14:paraId="23AEE3CB" w14:textId="5AA43362" w:rsidR="00F50EC6" w:rsidRPr="00045BFF" w:rsidRDefault="00F50EC6" w:rsidP="006E02A5">
            <w:pPr>
              <w:pStyle w:val="EESTabletextbody"/>
            </w:pPr>
            <w:r w:rsidRPr="00045BFF">
              <w:t>38</w:t>
            </w:r>
          </w:p>
        </w:tc>
        <w:tc>
          <w:tcPr>
            <w:tcW w:w="0" w:type="pct"/>
          </w:tcPr>
          <w:p w14:paraId="07659B78" w14:textId="68542D5C" w:rsidR="00F50EC6" w:rsidRPr="00045BFF" w:rsidRDefault="00F50EC6" w:rsidP="006E02A5">
            <w:pPr>
              <w:pStyle w:val="EESTabletextbody"/>
            </w:pPr>
            <w:r w:rsidRPr="00045BFF">
              <w:t>20</w:t>
            </w:r>
          </w:p>
        </w:tc>
        <w:tc>
          <w:tcPr>
            <w:tcW w:w="0" w:type="pct"/>
          </w:tcPr>
          <w:p w14:paraId="600A1153" w14:textId="005D1ECF" w:rsidR="00F50EC6" w:rsidRPr="00045BFF" w:rsidRDefault="00F50EC6" w:rsidP="006E02A5">
            <w:pPr>
              <w:pStyle w:val="EESTabletextbody"/>
            </w:pPr>
            <w:r w:rsidRPr="00045BFF">
              <w:t>44</w:t>
            </w:r>
          </w:p>
        </w:tc>
        <w:tc>
          <w:tcPr>
            <w:tcW w:w="0" w:type="pct"/>
          </w:tcPr>
          <w:p w14:paraId="7D4788F9" w14:textId="0F738C65" w:rsidR="00F50EC6" w:rsidRPr="00045BFF" w:rsidRDefault="00F50EC6" w:rsidP="006E02A5">
            <w:pPr>
              <w:pStyle w:val="EESTabletextbody"/>
            </w:pPr>
            <w:r w:rsidRPr="00045BFF">
              <w:t>27</w:t>
            </w:r>
          </w:p>
        </w:tc>
        <w:tc>
          <w:tcPr>
            <w:tcW w:w="0" w:type="pct"/>
          </w:tcPr>
          <w:p w14:paraId="3C5EA0E8" w14:textId="5EDDC413" w:rsidR="00F50EC6" w:rsidRPr="00045BFF" w:rsidRDefault="00F50EC6" w:rsidP="006E02A5">
            <w:pPr>
              <w:pStyle w:val="EESTabletextbody"/>
            </w:pPr>
            <w:r w:rsidRPr="00045BFF">
              <w:t>47</w:t>
            </w:r>
          </w:p>
        </w:tc>
        <w:tc>
          <w:tcPr>
            <w:tcW w:w="0" w:type="pct"/>
          </w:tcPr>
          <w:p w14:paraId="154FC637" w14:textId="7CB7FCC0" w:rsidR="00F50EC6" w:rsidRPr="00045BFF" w:rsidRDefault="00F50EC6" w:rsidP="006E02A5">
            <w:pPr>
              <w:pStyle w:val="EESTabletextbody"/>
            </w:pPr>
            <w:r w:rsidRPr="00045BFF">
              <w:t>21</w:t>
            </w:r>
          </w:p>
        </w:tc>
        <w:tc>
          <w:tcPr>
            <w:tcW w:w="0" w:type="pct"/>
          </w:tcPr>
          <w:p w14:paraId="3073EEF8" w14:textId="39683ABA" w:rsidR="00F50EC6" w:rsidRPr="00045BFF" w:rsidRDefault="00F50EC6" w:rsidP="006E02A5">
            <w:pPr>
              <w:pStyle w:val="EESTabletextbody"/>
            </w:pPr>
            <w:r w:rsidRPr="00045BFF">
              <w:t>38</w:t>
            </w:r>
          </w:p>
        </w:tc>
        <w:tc>
          <w:tcPr>
            <w:tcW w:w="0" w:type="pct"/>
          </w:tcPr>
          <w:p w14:paraId="6AA36267" w14:textId="6EA1B77A" w:rsidR="00F50EC6" w:rsidRPr="00045BFF" w:rsidRDefault="00F50EC6" w:rsidP="006E02A5">
            <w:pPr>
              <w:pStyle w:val="EESTabletextbody"/>
            </w:pPr>
            <w:r w:rsidRPr="00045BFF">
              <w:t>22</w:t>
            </w:r>
          </w:p>
        </w:tc>
        <w:tc>
          <w:tcPr>
            <w:tcW w:w="0" w:type="pct"/>
          </w:tcPr>
          <w:p w14:paraId="1903001B" w14:textId="4D08AF37" w:rsidR="00F50EC6" w:rsidRPr="00045BFF" w:rsidRDefault="00F50EC6" w:rsidP="006E02A5">
            <w:pPr>
              <w:pStyle w:val="EESTabletextbody"/>
            </w:pPr>
            <w:r w:rsidRPr="00045BFF">
              <w:t>49</w:t>
            </w:r>
          </w:p>
        </w:tc>
      </w:tr>
    </w:tbl>
    <w:p w14:paraId="1CBCC14C" w14:textId="2FC58978" w:rsidR="00B76DF3" w:rsidRPr="0089151D" w:rsidRDefault="00481C6C" w:rsidP="006E02A5">
      <w:pPr>
        <w:pStyle w:val="Heading3"/>
      </w:pPr>
      <w:bookmarkStart w:id="126" w:name="_Toc83185213"/>
      <w:bookmarkStart w:id="127" w:name="_Toc77851736"/>
      <w:bookmarkStart w:id="128" w:name="_Toc77851885"/>
      <w:bookmarkStart w:id="129" w:name="_Toc77851977"/>
      <w:bookmarkStart w:id="130" w:name="_Toc77852077"/>
      <w:bookmarkStart w:id="131" w:name="_Toc77852211"/>
      <w:bookmarkStart w:id="132" w:name="_Toc77861508"/>
      <w:bookmarkStart w:id="133" w:name="_Toc78202468"/>
      <w:bookmarkStart w:id="134" w:name="_Toc83185214"/>
      <w:bookmarkStart w:id="135" w:name="_Toc91745072"/>
      <w:bookmarkStart w:id="136" w:name="_Toc93327450"/>
      <w:bookmarkStart w:id="137" w:name="_Ref84915350"/>
      <w:bookmarkStart w:id="138" w:name="_Ref91665117"/>
      <w:bookmarkStart w:id="139" w:name="_Toc126509281"/>
      <w:bookmarkEnd w:id="126"/>
      <w:bookmarkEnd w:id="127"/>
      <w:bookmarkEnd w:id="128"/>
      <w:bookmarkEnd w:id="129"/>
      <w:bookmarkEnd w:id="130"/>
      <w:bookmarkEnd w:id="131"/>
      <w:bookmarkEnd w:id="132"/>
      <w:bookmarkEnd w:id="133"/>
      <w:bookmarkEnd w:id="134"/>
      <w:bookmarkEnd w:id="135"/>
      <w:bookmarkEnd w:id="136"/>
      <w:r w:rsidRPr="0089151D">
        <w:t>B</w:t>
      </w:r>
      <w:r w:rsidR="00B76DF3" w:rsidRPr="0089151D">
        <w:t>aseline</w:t>
      </w:r>
      <w:bookmarkEnd w:id="137"/>
      <w:r w:rsidRPr="0089151D">
        <w:t xml:space="preserve"> </w:t>
      </w:r>
      <w:r w:rsidR="004924AC" w:rsidRPr="0089151D">
        <w:t xml:space="preserve">Noise </w:t>
      </w:r>
      <w:r w:rsidR="00D721D8" w:rsidRPr="0089151D">
        <w:t>Conditions</w:t>
      </w:r>
      <w:bookmarkEnd w:id="138"/>
      <w:bookmarkEnd w:id="139"/>
    </w:p>
    <w:p w14:paraId="5B084470" w14:textId="48B41E8A" w:rsidR="008972DA" w:rsidRPr="0089151D" w:rsidRDefault="009A37F3" w:rsidP="005B6A7D">
      <w:pPr>
        <w:pStyle w:val="BodyText"/>
        <w:rPr>
          <w:color w:val="000000" w:themeColor="text1"/>
        </w:rPr>
      </w:pPr>
      <w:r w:rsidRPr="0089151D">
        <w:rPr>
          <w:color w:val="000000" w:themeColor="text1"/>
        </w:rPr>
        <w:t>Baseline noise monitoring</w:t>
      </w:r>
      <w:r w:rsidR="00804706" w:rsidRPr="0089151D">
        <w:rPr>
          <w:color w:val="000000" w:themeColor="text1"/>
        </w:rPr>
        <w:t xml:space="preserve"> </w:t>
      </w:r>
      <w:r w:rsidR="008972DA" w:rsidRPr="0089151D">
        <w:rPr>
          <w:color w:val="000000" w:themeColor="text1"/>
        </w:rPr>
        <w:t>indicate</w:t>
      </w:r>
      <w:r w:rsidR="006964C0" w:rsidRPr="0089151D">
        <w:rPr>
          <w:color w:val="000000" w:themeColor="text1"/>
        </w:rPr>
        <w:t>d</w:t>
      </w:r>
      <w:r w:rsidR="008972DA" w:rsidRPr="0089151D">
        <w:rPr>
          <w:color w:val="000000" w:themeColor="text1"/>
        </w:rPr>
        <w:t xml:space="preserve"> a quiet noise environment typical of rural areas with negligible human activity.</w:t>
      </w:r>
      <w:r w:rsidR="00303A5D" w:rsidRPr="0089151D">
        <w:rPr>
          <w:color w:val="000000" w:themeColor="text1"/>
        </w:rPr>
        <w:t xml:space="preserve"> In general, the lowest ambient and background noise levels were recorded during the night period</w:t>
      </w:r>
      <w:r w:rsidR="0043780F">
        <w:rPr>
          <w:color w:val="000000" w:themeColor="text1"/>
        </w:rPr>
        <w:t>,</w:t>
      </w:r>
      <w:r w:rsidR="00303A5D" w:rsidRPr="0089151D">
        <w:rPr>
          <w:color w:val="000000" w:themeColor="text1"/>
        </w:rPr>
        <w:t xml:space="preserve"> and the highest levels were recorded during the day. </w:t>
      </w:r>
    </w:p>
    <w:p w14:paraId="433FC40A" w14:textId="7D69A39F" w:rsidR="00DF5FE5" w:rsidRPr="0089151D" w:rsidRDefault="0035644B" w:rsidP="005B6A7D">
      <w:pPr>
        <w:pStyle w:val="BodyText"/>
        <w:rPr>
          <w:color w:val="000000" w:themeColor="text1"/>
        </w:rPr>
      </w:pPr>
      <w:r w:rsidRPr="0089151D">
        <w:rPr>
          <w:color w:val="000000" w:themeColor="text1"/>
        </w:rPr>
        <w:t>The first round of monitoring</w:t>
      </w:r>
      <w:r w:rsidR="00DF5FE5" w:rsidRPr="0089151D">
        <w:rPr>
          <w:color w:val="000000" w:themeColor="text1"/>
        </w:rPr>
        <w:t xml:space="preserve"> </w:t>
      </w:r>
      <w:r w:rsidRPr="0089151D">
        <w:rPr>
          <w:color w:val="000000" w:themeColor="text1"/>
        </w:rPr>
        <w:t>(</w:t>
      </w:r>
      <w:r w:rsidR="00DF5FE5" w:rsidRPr="0089151D">
        <w:rPr>
          <w:color w:val="000000" w:themeColor="text1"/>
        </w:rPr>
        <w:t>February/March</w:t>
      </w:r>
      <w:r w:rsidRPr="0089151D">
        <w:rPr>
          <w:color w:val="000000" w:themeColor="text1"/>
        </w:rPr>
        <w:t>)</w:t>
      </w:r>
      <w:r w:rsidR="00DF5FE5" w:rsidRPr="0089151D">
        <w:rPr>
          <w:color w:val="000000" w:themeColor="text1"/>
        </w:rPr>
        <w:t xml:space="preserve"> </w:t>
      </w:r>
      <w:r w:rsidRPr="0089151D">
        <w:rPr>
          <w:color w:val="000000" w:themeColor="text1"/>
        </w:rPr>
        <w:t>recorded</w:t>
      </w:r>
      <w:r w:rsidR="00DF5FE5" w:rsidRPr="0089151D">
        <w:rPr>
          <w:color w:val="000000" w:themeColor="text1"/>
        </w:rPr>
        <w:t xml:space="preserve"> background L</w:t>
      </w:r>
      <w:r w:rsidR="00DF5FE5" w:rsidRPr="0089151D">
        <w:rPr>
          <w:color w:val="000000" w:themeColor="text1"/>
          <w:sz w:val="18"/>
          <w:szCs w:val="22"/>
        </w:rPr>
        <w:t>A90</w:t>
      </w:r>
      <w:r w:rsidR="00DF5FE5" w:rsidRPr="0089151D">
        <w:rPr>
          <w:color w:val="000000" w:themeColor="text1"/>
        </w:rPr>
        <w:t xml:space="preserve"> noise levels between 26 and 37 dBA for the day period, 25 and 30</w:t>
      </w:r>
      <w:r w:rsidR="00214583" w:rsidRPr="0089151D">
        <w:rPr>
          <w:color w:val="000000" w:themeColor="text1"/>
        </w:rPr>
        <w:t> </w:t>
      </w:r>
      <w:r w:rsidR="00DF5FE5" w:rsidRPr="0089151D">
        <w:rPr>
          <w:color w:val="000000" w:themeColor="text1"/>
        </w:rPr>
        <w:t xml:space="preserve">dBA for the evening and 20 and 24 dBA for the night period. Ambient </w:t>
      </w:r>
      <w:proofErr w:type="spellStart"/>
      <w:r w:rsidR="00DF5FE5" w:rsidRPr="0089151D">
        <w:rPr>
          <w:color w:val="000000" w:themeColor="text1"/>
        </w:rPr>
        <w:t>L</w:t>
      </w:r>
      <w:r w:rsidR="00DF5FE5" w:rsidRPr="0089151D">
        <w:rPr>
          <w:color w:val="000000" w:themeColor="text1"/>
          <w:sz w:val="18"/>
          <w:szCs w:val="16"/>
        </w:rPr>
        <w:t>Aeq</w:t>
      </w:r>
      <w:proofErr w:type="spellEnd"/>
      <w:r w:rsidR="00DF5FE5" w:rsidRPr="0089151D">
        <w:rPr>
          <w:color w:val="000000" w:themeColor="text1"/>
        </w:rPr>
        <w:t xml:space="preserve"> noise levels ranged between 40 and 62</w:t>
      </w:r>
      <w:r w:rsidR="006964C0" w:rsidRPr="0089151D">
        <w:rPr>
          <w:color w:val="000000" w:themeColor="text1"/>
        </w:rPr>
        <w:t> </w:t>
      </w:r>
      <w:r w:rsidR="00DF5FE5" w:rsidRPr="0089151D">
        <w:rPr>
          <w:color w:val="000000" w:themeColor="text1"/>
        </w:rPr>
        <w:t>dBA for the day period, 35 and 54 dBA for the evening and then 27 and 51</w:t>
      </w:r>
      <w:r w:rsidR="006964C0" w:rsidRPr="0089151D">
        <w:rPr>
          <w:color w:val="000000" w:themeColor="text1"/>
        </w:rPr>
        <w:t> </w:t>
      </w:r>
      <w:r w:rsidR="00DF5FE5" w:rsidRPr="0089151D">
        <w:rPr>
          <w:color w:val="000000" w:themeColor="text1"/>
        </w:rPr>
        <w:t>dBA for the night period.</w:t>
      </w:r>
    </w:p>
    <w:p w14:paraId="22D3E33D" w14:textId="2769C80C" w:rsidR="00787436" w:rsidRPr="0089151D" w:rsidRDefault="00D3405F" w:rsidP="00787436">
      <w:pPr>
        <w:pStyle w:val="BodyText"/>
        <w:rPr>
          <w:color w:val="000000" w:themeColor="text1"/>
        </w:rPr>
      </w:pPr>
      <w:r w:rsidRPr="0089151D">
        <w:rPr>
          <w:color w:val="000000" w:themeColor="text1"/>
        </w:rPr>
        <w:t>The second round of monitoring</w:t>
      </w:r>
      <w:r w:rsidR="00787436" w:rsidRPr="0089151D">
        <w:rPr>
          <w:color w:val="000000" w:themeColor="text1"/>
        </w:rPr>
        <w:t xml:space="preserve"> </w:t>
      </w:r>
      <w:r w:rsidRPr="0089151D">
        <w:rPr>
          <w:color w:val="000000" w:themeColor="text1"/>
        </w:rPr>
        <w:t>(</w:t>
      </w:r>
      <w:r w:rsidR="00787436" w:rsidRPr="0089151D">
        <w:rPr>
          <w:color w:val="000000" w:themeColor="text1"/>
        </w:rPr>
        <w:t>May/June</w:t>
      </w:r>
      <w:r w:rsidRPr="0089151D">
        <w:rPr>
          <w:color w:val="000000" w:themeColor="text1"/>
        </w:rPr>
        <w:t>) recorded</w:t>
      </w:r>
      <w:r w:rsidR="00787436" w:rsidRPr="0089151D">
        <w:rPr>
          <w:color w:val="000000" w:themeColor="text1"/>
        </w:rPr>
        <w:t xml:space="preserve"> background L</w:t>
      </w:r>
      <w:r w:rsidR="00787436" w:rsidRPr="0089151D">
        <w:rPr>
          <w:color w:val="000000" w:themeColor="text1"/>
          <w:sz w:val="18"/>
          <w:szCs w:val="22"/>
        </w:rPr>
        <w:t>A90</w:t>
      </w:r>
      <w:r w:rsidR="00787436" w:rsidRPr="0089151D">
        <w:rPr>
          <w:color w:val="000000" w:themeColor="text1"/>
          <w:sz w:val="24"/>
          <w:szCs w:val="22"/>
        </w:rPr>
        <w:t xml:space="preserve"> </w:t>
      </w:r>
      <w:r w:rsidR="00787436" w:rsidRPr="0089151D">
        <w:rPr>
          <w:color w:val="000000" w:themeColor="text1"/>
        </w:rPr>
        <w:t>noise levels between 24 and 37</w:t>
      </w:r>
      <w:r w:rsidR="00875859" w:rsidRPr="0089151D">
        <w:rPr>
          <w:color w:val="000000" w:themeColor="text1"/>
        </w:rPr>
        <w:t> </w:t>
      </w:r>
      <w:r w:rsidR="00787436" w:rsidRPr="0089151D">
        <w:rPr>
          <w:color w:val="000000" w:themeColor="text1"/>
        </w:rPr>
        <w:t>dBA for the day period, 20 and 29 dBA for the evening and then 19 and 27</w:t>
      </w:r>
      <w:r w:rsidR="00875859" w:rsidRPr="0089151D">
        <w:rPr>
          <w:color w:val="000000" w:themeColor="text1"/>
        </w:rPr>
        <w:t> </w:t>
      </w:r>
      <w:r w:rsidR="00787436" w:rsidRPr="0089151D">
        <w:rPr>
          <w:color w:val="000000" w:themeColor="text1"/>
        </w:rPr>
        <w:t xml:space="preserve">dBA for the night period. Ambient </w:t>
      </w:r>
      <w:proofErr w:type="spellStart"/>
      <w:r w:rsidR="00787436" w:rsidRPr="0089151D">
        <w:rPr>
          <w:color w:val="000000" w:themeColor="text1"/>
        </w:rPr>
        <w:t>L</w:t>
      </w:r>
      <w:r w:rsidR="00787436" w:rsidRPr="0089151D">
        <w:rPr>
          <w:color w:val="000000" w:themeColor="text1"/>
          <w:sz w:val="18"/>
          <w:szCs w:val="16"/>
        </w:rPr>
        <w:t>eq</w:t>
      </w:r>
      <w:proofErr w:type="spellEnd"/>
      <w:r w:rsidR="00787436" w:rsidRPr="0089151D">
        <w:rPr>
          <w:color w:val="000000" w:themeColor="text1"/>
          <w:sz w:val="18"/>
          <w:szCs w:val="16"/>
        </w:rPr>
        <w:t xml:space="preserve"> </w:t>
      </w:r>
      <w:r w:rsidR="00787436" w:rsidRPr="0089151D">
        <w:rPr>
          <w:color w:val="000000" w:themeColor="text1"/>
        </w:rPr>
        <w:t>noise levels ranged between 44 and 59 dBA for the day period, 37 and 56 dBA for the evening and then 34 and 49</w:t>
      </w:r>
      <w:r w:rsidR="003A15C3" w:rsidRPr="0089151D">
        <w:rPr>
          <w:color w:val="000000" w:themeColor="text1"/>
        </w:rPr>
        <w:t> </w:t>
      </w:r>
      <w:r w:rsidR="00787436" w:rsidRPr="0089151D">
        <w:rPr>
          <w:color w:val="000000" w:themeColor="text1"/>
        </w:rPr>
        <w:t>dBA for the night period.</w:t>
      </w:r>
    </w:p>
    <w:p w14:paraId="34B463E7" w14:textId="72D59D1B" w:rsidR="00C45FA1" w:rsidRPr="0089151D" w:rsidRDefault="004E5BCC" w:rsidP="005B6A7D">
      <w:pPr>
        <w:pStyle w:val="BodyText"/>
        <w:rPr>
          <w:color w:val="000000" w:themeColor="text1"/>
        </w:rPr>
      </w:pPr>
      <w:r w:rsidRPr="0089151D">
        <w:rPr>
          <w:color w:val="000000" w:themeColor="text1"/>
        </w:rPr>
        <w:t>B</w:t>
      </w:r>
      <w:r w:rsidR="00B4672E" w:rsidRPr="0089151D">
        <w:rPr>
          <w:color w:val="000000" w:themeColor="text1"/>
        </w:rPr>
        <w:t xml:space="preserve">ackground </w:t>
      </w:r>
      <w:r w:rsidR="000538ED" w:rsidRPr="0089151D">
        <w:rPr>
          <w:color w:val="000000" w:themeColor="text1"/>
        </w:rPr>
        <w:t>L</w:t>
      </w:r>
      <w:r w:rsidR="000538ED" w:rsidRPr="0089151D">
        <w:rPr>
          <w:color w:val="000000" w:themeColor="text1"/>
          <w:sz w:val="18"/>
          <w:szCs w:val="22"/>
        </w:rPr>
        <w:t>A90</w:t>
      </w:r>
      <w:r w:rsidR="000538ED" w:rsidRPr="0089151D">
        <w:rPr>
          <w:color w:val="000000" w:themeColor="text1"/>
        </w:rPr>
        <w:t xml:space="preserve"> </w:t>
      </w:r>
      <w:r w:rsidR="00B4672E" w:rsidRPr="0089151D">
        <w:rPr>
          <w:color w:val="000000" w:themeColor="text1"/>
        </w:rPr>
        <w:t xml:space="preserve">noise levels were slightly </w:t>
      </w:r>
      <w:r w:rsidR="00A02C3F" w:rsidRPr="0089151D">
        <w:rPr>
          <w:color w:val="000000" w:themeColor="text1"/>
        </w:rPr>
        <w:t>lower</w:t>
      </w:r>
      <w:r w:rsidR="00B4672E" w:rsidRPr="0089151D">
        <w:rPr>
          <w:color w:val="000000" w:themeColor="text1"/>
        </w:rPr>
        <w:t xml:space="preserve"> at most locations</w:t>
      </w:r>
      <w:r w:rsidRPr="0089151D">
        <w:rPr>
          <w:color w:val="000000" w:themeColor="text1"/>
        </w:rPr>
        <w:t xml:space="preserve"> in the second round</w:t>
      </w:r>
      <w:r w:rsidR="00DD7567" w:rsidRPr="0089151D">
        <w:rPr>
          <w:color w:val="000000" w:themeColor="text1"/>
        </w:rPr>
        <w:t xml:space="preserve">, </w:t>
      </w:r>
      <w:r w:rsidR="008F713F" w:rsidRPr="0089151D">
        <w:rPr>
          <w:color w:val="000000" w:themeColor="text1"/>
        </w:rPr>
        <w:t>except for</w:t>
      </w:r>
      <w:r w:rsidR="00B4672E" w:rsidRPr="0089151D">
        <w:rPr>
          <w:color w:val="000000" w:themeColor="text1"/>
        </w:rPr>
        <w:t xml:space="preserve"> Site</w:t>
      </w:r>
      <w:r w:rsidR="00EC2DB1" w:rsidRPr="0089151D">
        <w:rPr>
          <w:color w:val="000000" w:themeColor="text1"/>
          <w:spacing w:val="-20"/>
        </w:rPr>
        <w:t> </w:t>
      </w:r>
      <w:r w:rsidR="00953E9D" w:rsidRPr="0089151D">
        <w:rPr>
          <w:color w:val="000000" w:themeColor="text1"/>
        </w:rPr>
        <w:t xml:space="preserve">3 </w:t>
      </w:r>
      <w:r w:rsidR="00E03555" w:rsidRPr="0089151D">
        <w:rPr>
          <w:color w:val="000000" w:themeColor="text1"/>
        </w:rPr>
        <w:t>and Site</w:t>
      </w:r>
      <w:r w:rsidR="00296B1E" w:rsidRPr="0089151D">
        <w:rPr>
          <w:color w:val="000000" w:themeColor="text1"/>
        </w:rPr>
        <w:t> </w:t>
      </w:r>
      <w:r w:rsidR="00E03555" w:rsidRPr="0089151D">
        <w:rPr>
          <w:color w:val="000000" w:themeColor="text1"/>
        </w:rPr>
        <w:t xml:space="preserve">5 </w:t>
      </w:r>
      <w:r w:rsidR="00B4672E" w:rsidRPr="0089151D">
        <w:rPr>
          <w:color w:val="000000" w:themeColor="text1"/>
        </w:rPr>
        <w:t xml:space="preserve">during the day </w:t>
      </w:r>
      <w:r w:rsidR="00E03555" w:rsidRPr="0089151D">
        <w:rPr>
          <w:color w:val="000000" w:themeColor="text1"/>
        </w:rPr>
        <w:t>and</w:t>
      </w:r>
      <w:r w:rsidR="00B4672E" w:rsidRPr="0089151D">
        <w:rPr>
          <w:color w:val="000000" w:themeColor="text1"/>
        </w:rPr>
        <w:t xml:space="preserve"> </w:t>
      </w:r>
      <w:r w:rsidR="00EC2DB1" w:rsidRPr="0089151D">
        <w:rPr>
          <w:color w:val="000000" w:themeColor="text1"/>
        </w:rPr>
        <w:t>Site</w:t>
      </w:r>
      <w:r w:rsidR="00EC2DB1" w:rsidRPr="0089151D">
        <w:rPr>
          <w:color w:val="000000" w:themeColor="text1"/>
          <w:spacing w:val="-20"/>
        </w:rPr>
        <w:t> </w:t>
      </w:r>
      <w:r w:rsidR="00B4672E" w:rsidRPr="0089151D">
        <w:rPr>
          <w:color w:val="000000" w:themeColor="text1"/>
        </w:rPr>
        <w:t xml:space="preserve">4 during the evening and night </w:t>
      </w:r>
      <w:r w:rsidR="00B70C4C" w:rsidRPr="0089151D">
        <w:rPr>
          <w:color w:val="000000" w:themeColor="text1"/>
        </w:rPr>
        <w:t xml:space="preserve">(refer </w:t>
      </w:r>
      <w:r w:rsidR="00085551" w:rsidRPr="0089151D">
        <w:rPr>
          <w:color w:val="000000" w:themeColor="text1"/>
        </w:rPr>
        <w:fldChar w:fldCharType="begin"/>
      </w:r>
      <w:r w:rsidR="00085551" w:rsidRPr="0089151D">
        <w:rPr>
          <w:color w:val="000000" w:themeColor="text1"/>
        </w:rPr>
        <w:instrText xml:space="preserve"> REF _Ref84914473 \h </w:instrText>
      </w:r>
      <w:r w:rsidR="00853856" w:rsidRPr="0089151D">
        <w:rPr>
          <w:color w:val="000000" w:themeColor="text1"/>
        </w:rPr>
        <w:instrText xml:space="preserve"> \* MERGEFORMAT </w:instrText>
      </w:r>
      <w:r w:rsidR="00085551" w:rsidRPr="0089151D">
        <w:rPr>
          <w:color w:val="000000" w:themeColor="text1"/>
        </w:rPr>
      </w:r>
      <w:r w:rsidR="00085551" w:rsidRPr="0089151D">
        <w:rPr>
          <w:color w:val="000000" w:themeColor="text1"/>
        </w:rPr>
        <w:fldChar w:fldCharType="separate"/>
      </w:r>
      <w:r w:rsidR="003F61C4" w:rsidRPr="00BC4962">
        <w:rPr>
          <w:color w:val="000000" w:themeColor="text1"/>
        </w:rPr>
        <w:t xml:space="preserve">Figure </w:t>
      </w:r>
      <w:r w:rsidR="003F61C4">
        <w:rPr>
          <w:noProof/>
          <w:color w:val="000000" w:themeColor="text1"/>
        </w:rPr>
        <w:t>12</w:t>
      </w:r>
      <w:r w:rsidR="003F61C4">
        <w:rPr>
          <w:noProof/>
          <w:color w:val="000000" w:themeColor="text1"/>
        </w:rPr>
        <w:noBreakHyphen/>
        <w:t>4</w:t>
      </w:r>
      <w:r w:rsidR="00085551" w:rsidRPr="0089151D">
        <w:rPr>
          <w:color w:val="000000" w:themeColor="text1"/>
        </w:rPr>
        <w:fldChar w:fldCharType="end"/>
      </w:r>
      <w:r w:rsidR="00B70C4C" w:rsidRPr="0089151D">
        <w:rPr>
          <w:color w:val="000000" w:themeColor="text1"/>
        </w:rPr>
        <w:t>)</w:t>
      </w:r>
      <w:r w:rsidR="006335FD" w:rsidRPr="0089151D">
        <w:rPr>
          <w:color w:val="000000" w:themeColor="text1"/>
        </w:rPr>
        <w:t>.</w:t>
      </w:r>
      <w:r w:rsidR="004F42A2" w:rsidRPr="0089151D">
        <w:rPr>
          <w:color w:val="000000" w:themeColor="text1"/>
        </w:rPr>
        <w:t xml:space="preserve"> </w:t>
      </w:r>
      <w:r w:rsidR="00B4672E" w:rsidRPr="0089151D">
        <w:rPr>
          <w:color w:val="000000" w:themeColor="text1"/>
        </w:rPr>
        <w:t>Site 5 w</w:t>
      </w:r>
      <w:r w:rsidR="00715103" w:rsidRPr="0089151D">
        <w:rPr>
          <w:color w:val="000000" w:themeColor="text1"/>
        </w:rPr>
        <w:t>as</w:t>
      </w:r>
      <w:r w:rsidR="00B4672E" w:rsidRPr="0089151D">
        <w:rPr>
          <w:color w:val="000000" w:themeColor="text1"/>
        </w:rPr>
        <w:t xml:space="preserve"> influenced by existing emissions from the </w:t>
      </w:r>
      <w:r w:rsidR="00D854BB" w:rsidRPr="0089151D">
        <w:rPr>
          <w:color w:val="000000" w:themeColor="text1"/>
        </w:rPr>
        <w:t>Wimmera Intermodal Freight Terminal (</w:t>
      </w:r>
      <w:r w:rsidR="00043299">
        <w:rPr>
          <w:color w:val="000000" w:themeColor="text1"/>
        </w:rPr>
        <w:t>WIFT</w:t>
      </w:r>
      <w:r w:rsidR="00D854BB" w:rsidRPr="0089151D">
        <w:rPr>
          <w:color w:val="000000" w:themeColor="text1"/>
        </w:rPr>
        <w:t>)</w:t>
      </w:r>
      <w:r w:rsidR="00043299">
        <w:rPr>
          <w:color w:val="000000" w:themeColor="text1"/>
        </w:rPr>
        <w:t xml:space="preserve"> Precinct</w:t>
      </w:r>
      <w:r w:rsidR="006436C6" w:rsidRPr="0089151D">
        <w:rPr>
          <w:color w:val="000000" w:themeColor="text1"/>
        </w:rPr>
        <w:t>.</w:t>
      </w:r>
      <w:r w:rsidR="00E73536" w:rsidRPr="0089151D">
        <w:rPr>
          <w:color w:val="000000" w:themeColor="text1"/>
        </w:rPr>
        <w:t xml:space="preserve"> </w:t>
      </w:r>
      <w:r w:rsidR="006436C6" w:rsidRPr="0089151D">
        <w:rPr>
          <w:color w:val="000000" w:themeColor="text1"/>
        </w:rPr>
        <w:t>D</w:t>
      </w:r>
      <w:r w:rsidR="00A77A35" w:rsidRPr="0089151D">
        <w:rPr>
          <w:color w:val="000000" w:themeColor="text1"/>
        </w:rPr>
        <w:t>espite this</w:t>
      </w:r>
      <w:r w:rsidR="00590687" w:rsidRPr="0089151D">
        <w:rPr>
          <w:color w:val="000000" w:themeColor="text1"/>
        </w:rPr>
        <w:t xml:space="preserve">, </w:t>
      </w:r>
      <w:r w:rsidR="00A77A35" w:rsidRPr="0089151D">
        <w:rPr>
          <w:color w:val="000000" w:themeColor="text1"/>
        </w:rPr>
        <w:t xml:space="preserve">levels at Site 5 </w:t>
      </w:r>
      <w:proofErr w:type="gramStart"/>
      <w:r w:rsidR="00A71832" w:rsidRPr="0089151D">
        <w:rPr>
          <w:color w:val="000000" w:themeColor="text1"/>
        </w:rPr>
        <w:t>were</w:t>
      </w:r>
      <w:r w:rsidR="00A77A35" w:rsidRPr="0089151D">
        <w:rPr>
          <w:color w:val="000000" w:themeColor="text1"/>
        </w:rPr>
        <w:t xml:space="preserve"> </w:t>
      </w:r>
      <w:r w:rsidR="004B4344" w:rsidRPr="0089151D">
        <w:rPr>
          <w:color w:val="000000" w:themeColor="text1"/>
        </w:rPr>
        <w:t>considered to</w:t>
      </w:r>
      <w:r w:rsidR="00B4672E" w:rsidRPr="0089151D">
        <w:rPr>
          <w:color w:val="000000" w:themeColor="text1"/>
        </w:rPr>
        <w:t xml:space="preserve"> be</w:t>
      </w:r>
      <w:proofErr w:type="gramEnd"/>
      <w:r w:rsidR="00B4672E" w:rsidRPr="0089151D">
        <w:rPr>
          <w:color w:val="000000" w:themeColor="text1"/>
        </w:rPr>
        <w:t xml:space="preserve"> representative of a quiet noise environment (especially at night)</w:t>
      </w:r>
      <w:r w:rsidR="00D2691F" w:rsidRPr="0089151D">
        <w:rPr>
          <w:color w:val="000000" w:themeColor="text1"/>
        </w:rPr>
        <w:t>.</w:t>
      </w:r>
    </w:p>
    <w:p w14:paraId="78749456" w14:textId="139EB58A" w:rsidR="008446AD" w:rsidRPr="0089151D" w:rsidRDefault="009019D9" w:rsidP="008446AD">
      <w:pPr>
        <w:pStyle w:val="BodyText"/>
        <w:rPr>
          <w:color w:val="000000" w:themeColor="text1"/>
        </w:rPr>
      </w:pPr>
      <w:r w:rsidRPr="0089151D">
        <w:rPr>
          <w:color w:val="000000" w:themeColor="text1"/>
        </w:rPr>
        <w:t xml:space="preserve">The second monitoring </w:t>
      </w:r>
      <w:r w:rsidR="00304B0F" w:rsidRPr="0089151D">
        <w:rPr>
          <w:color w:val="000000" w:themeColor="text1"/>
        </w:rPr>
        <w:t>round</w:t>
      </w:r>
      <w:r w:rsidR="007679CC" w:rsidRPr="0089151D">
        <w:rPr>
          <w:color w:val="000000" w:themeColor="text1"/>
        </w:rPr>
        <w:t xml:space="preserve"> </w:t>
      </w:r>
      <w:r w:rsidR="002E398B" w:rsidRPr="0089151D">
        <w:rPr>
          <w:color w:val="000000" w:themeColor="text1"/>
        </w:rPr>
        <w:t xml:space="preserve">occurred during </w:t>
      </w:r>
      <w:r w:rsidR="007679CC" w:rsidRPr="0089151D">
        <w:rPr>
          <w:color w:val="000000" w:themeColor="text1"/>
        </w:rPr>
        <w:t xml:space="preserve">a period of increased agricultural activity associated with crop sowing and </w:t>
      </w:r>
      <w:r w:rsidR="00FD19E4" w:rsidRPr="0089151D">
        <w:rPr>
          <w:color w:val="000000" w:themeColor="text1"/>
        </w:rPr>
        <w:t xml:space="preserve">potential </w:t>
      </w:r>
      <w:r w:rsidR="00CD29B6" w:rsidRPr="0089151D">
        <w:rPr>
          <w:color w:val="000000" w:themeColor="text1"/>
        </w:rPr>
        <w:t>noise</w:t>
      </w:r>
      <w:r w:rsidR="00310B5D">
        <w:rPr>
          <w:color w:val="000000" w:themeColor="text1"/>
        </w:rPr>
        <w:t>-</w:t>
      </w:r>
      <w:r w:rsidR="00CD29B6" w:rsidRPr="0089151D">
        <w:rPr>
          <w:color w:val="000000" w:themeColor="text1"/>
        </w:rPr>
        <w:t xml:space="preserve">enhancing </w:t>
      </w:r>
      <w:r w:rsidR="007679CC" w:rsidRPr="0089151D">
        <w:rPr>
          <w:color w:val="000000" w:themeColor="text1"/>
        </w:rPr>
        <w:t xml:space="preserve">weather conditions that </w:t>
      </w:r>
      <w:r w:rsidR="00EB465C" w:rsidRPr="0089151D">
        <w:rPr>
          <w:color w:val="000000" w:themeColor="text1"/>
        </w:rPr>
        <w:t>can</w:t>
      </w:r>
      <w:r w:rsidR="007679CC" w:rsidRPr="0089151D">
        <w:rPr>
          <w:color w:val="000000" w:themeColor="text1"/>
        </w:rPr>
        <w:t xml:space="preserve"> promote the transmission of noise across longer distances. </w:t>
      </w:r>
      <w:r w:rsidR="008446AD" w:rsidRPr="0089151D">
        <w:rPr>
          <w:color w:val="000000" w:themeColor="text1"/>
        </w:rPr>
        <w:t>Noise</w:t>
      </w:r>
      <w:r w:rsidR="00310B5D">
        <w:rPr>
          <w:color w:val="000000" w:themeColor="text1"/>
        </w:rPr>
        <w:t>-</w:t>
      </w:r>
      <w:r w:rsidR="008446AD" w:rsidRPr="0089151D">
        <w:rPr>
          <w:color w:val="000000" w:themeColor="text1"/>
        </w:rPr>
        <w:t>enhancing meteorological conditions have the potential to increase noise levels at receptors influenced by the effects of wind and temperature inversions. Winds blowing between the source and the receptor and temperature inversions can increase noise levels by approximately 1 and 7</w:t>
      </w:r>
      <w:r w:rsidR="00EB465C" w:rsidRPr="0089151D">
        <w:rPr>
          <w:color w:val="000000" w:themeColor="text1"/>
        </w:rPr>
        <w:t> </w:t>
      </w:r>
      <w:r w:rsidR="008446AD" w:rsidRPr="0089151D">
        <w:rPr>
          <w:color w:val="000000" w:themeColor="text1"/>
        </w:rPr>
        <w:t>dBA depending on the distance of the receptor from the source and condition.</w:t>
      </w:r>
    </w:p>
    <w:p w14:paraId="369E3089" w14:textId="4AA72A07" w:rsidR="007679CC" w:rsidRPr="0089151D" w:rsidRDefault="007679CC" w:rsidP="006E02A5">
      <w:r w:rsidRPr="0089151D">
        <w:t>Despite this</w:t>
      </w:r>
      <w:r w:rsidR="002E398B" w:rsidRPr="0089151D">
        <w:t>,</w:t>
      </w:r>
      <w:r w:rsidRPr="0089151D">
        <w:t xml:space="preserve"> the </w:t>
      </w:r>
      <w:r w:rsidR="00304B0F" w:rsidRPr="0089151D">
        <w:t>monitoring</w:t>
      </w:r>
      <w:r w:rsidRPr="0089151D">
        <w:t xml:space="preserve"> data do</w:t>
      </w:r>
      <w:r w:rsidR="00214583" w:rsidRPr="0089151D">
        <w:t>es</w:t>
      </w:r>
      <w:r w:rsidRPr="0089151D">
        <w:t xml:space="preserve"> not suggest any significant influence </w:t>
      </w:r>
      <w:r w:rsidR="007C6395" w:rsidRPr="0089151D">
        <w:t>of the increased agricultural activities or noise</w:t>
      </w:r>
      <w:r w:rsidR="00310B5D">
        <w:t>-</w:t>
      </w:r>
      <w:r w:rsidR="007C6395" w:rsidRPr="0089151D">
        <w:t>enhancing conditions</w:t>
      </w:r>
      <w:r w:rsidRPr="0089151D">
        <w:t xml:space="preserve">. Noise levels measured during the May/June monitoring (when </w:t>
      </w:r>
      <w:r w:rsidRPr="0089151D">
        <w:lastRenderedPageBreak/>
        <w:t xml:space="preserve">increased agricultural activity and temperature inversion conditions were likely) </w:t>
      </w:r>
      <w:r w:rsidR="002D0DB2" w:rsidRPr="0089151D">
        <w:t xml:space="preserve">were </w:t>
      </w:r>
      <w:r w:rsidRPr="0089151D">
        <w:t xml:space="preserve">slightly </w:t>
      </w:r>
      <w:r w:rsidR="002D0DB2" w:rsidRPr="0089151D">
        <w:t xml:space="preserve">lower </w:t>
      </w:r>
      <w:r w:rsidRPr="0089151D">
        <w:t>than levels measured during February/March.</w:t>
      </w:r>
    </w:p>
    <w:p w14:paraId="164EF424" w14:textId="5C38C851" w:rsidR="00F82ABB" w:rsidRPr="0089151D" w:rsidRDefault="00F82ABB" w:rsidP="006E02A5">
      <w:r w:rsidRPr="0089151D">
        <w:t>A meteorological analysis identified that source-to-receptor noise</w:t>
      </w:r>
      <w:r w:rsidR="00310B5D">
        <w:t>-</w:t>
      </w:r>
      <w:r w:rsidRPr="0089151D">
        <w:t>enhancing winds (2</w:t>
      </w:r>
      <w:r w:rsidR="000C6A8A">
        <w:t>–</w:t>
      </w:r>
      <w:r w:rsidRPr="0089151D">
        <w:t>3</w:t>
      </w:r>
      <w:r w:rsidR="00045BFF">
        <w:t> </w:t>
      </w:r>
      <w:r w:rsidRPr="0089151D">
        <w:t>m/s) occur less than 30</w:t>
      </w:r>
      <w:r w:rsidR="004C3944">
        <w:t>%</w:t>
      </w:r>
      <w:r w:rsidRPr="0089151D">
        <w:t xml:space="preserve"> of the year and temperature inversion conditions occur for ~15</w:t>
      </w:r>
      <w:r w:rsidR="004C3944">
        <w:t>%</w:t>
      </w:r>
      <w:r w:rsidRPr="0089151D">
        <w:t xml:space="preserve"> of the year</w:t>
      </w:r>
      <w:r w:rsidR="00395A18" w:rsidRPr="0089151D">
        <w:t xml:space="preserve"> (refer </w:t>
      </w:r>
      <w:r w:rsidR="00B3364F">
        <w:t>Appendix </w:t>
      </w:r>
      <w:r w:rsidR="00395A18" w:rsidRPr="0089151D">
        <w:t xml:space="preserve">G, </w:t>
      </w:r>
      <w:r w:rsidR="00B3364F">
        <w:t>Section </w:t>
      </w:r>
      <w:r w:rsidR="00065BE4" w:rsidRPr="0089151D">
        <w:t>5.1.1)</w:t>
      </w:r>
      <w:r w:rsidRPr="0089151D">
        <w:t>. It is noted that combined wind and temperature inversion noise</w:t>
      </w:r>
      <w:r w:rsidR="00310B5D">
        <w:t>-</w:t>
      </w:r>
      <w:r w:rsidRPr="0089151D">
        <w:t>enhancing conditions occur only 1</w:t>
      </w:r>
      <w:r w:rsidR="004C3944">
        <w:t>%</w:t>
      </w:r>
      <w:r w:rsidRPr="0089151D">
        <w:t xml:space="preserve"> of the year and hence are not a prevailing/assessable condition.</w:t>
      </w:r>
    </w:p>
    <w:p w14:paraId="58A22128" w14:textId="050213AF" w:rsidR="0017096A" w:rsidRPr="0089151D" w:rsidRDefault="00B61DAA" w:rsidP="006E02A5">
      <w:r w:rsidRPr="0089151D">
        <w:t>A</w:t>
      </w:r>
      <w:r w:rsidR="00B4672E" w:rsidRPr="0089151D">
        <w:t xml:space="preserve"> comparison </w:t>
      </w:r>
      <w:r w:rsidR="00B27F03" w:rsidRPr="0089151D">
        <w:t>against</w:t>
      </w:r>
      <w:r w:rsidR="00B4672E" w:rsidRPr="0089151D">
        <w:t xml:space="preserve"> the</w:t>
      </w:r>
      <w:r w:rsidR="0040177D" w:rsidRPr="0089151D">
        <w:t xml:space="preserve"> </w:t>
      </w:r>
      <w:r w:rsidR="00723435" w:rsidRPr="0089151D">
        <w:t>E</w:t>
      </w:r>
      <w:r w:rsidR="0060731A" w:rsidRPr="0089151D">
        <w:t xml:space="preserve">nvironment </w:t>
      </w:r>
      <w:r w:rsidR="00723435" w:rsidRPr="0089151D">
        <w:t>R</w:t>
      </w:r>
      <w:r w:rsidR="0060731A" w:rsidRPr="0089151D">
        <w:t xml:space="preserve">eference </w:t>
      </w:r>
      <w:r w:rsidR="00723435" w:rsidRPr="0089151D">
        <w:t>S</w:t>
      </w:r>
      <w:r w:rsidR="0060731A" w:rsidRPr="0089151D">
        <w:t>tandard (ERS)</w:t>
      </w:r>
      <w:r w:rsidR="00723435" w:rsidRPr="0089151D">
        <w:t xml:space="preserve"> </w:t>
      </w:r>
      <w:r w:rsidR="007D6419" w:rsidRPr="0089151D">
        <w:t>o</w:t>
      </w:r>
      <w:r w:rsidR="00723435" w:rsidRPr="0089151D">
        <w:t xml:space="preserve">bjectives </w:t>
      </w:r>
      <w:r w:rsidR="00701480" w:rsidRPr="0089151D">
        <w:t>show</w:t>
      </w:r>
      <w:r w:rsidR="004A7FFD" w:rsidRPr="0089151D">
        <w:t>ed</w:t>
      </w:r>
      <w:r w:rsidR="00B4672E" w:rsidRPr="0089151D">
        <w:t xml:space="preserve"> that existing ambient noise levels exceed</w:t>
      </w:r>
      <w:r w:rsidR="00701480" w:rsidRPr="0089151D">
        <w:t>ed</w:t>
      </w:r>
      <w:r w:rsidR="00B4672E" w:rsidRPr="0089151D">
        <w:t xml:space="preserve"> the Category IV</w:t>
      </w:r>
      <w:r w:rsidR="0048475A" w:rsidRPr="0089151D">
        <w:rPr>
          <w:rStyle w:val="FootnoteReference"/>
          <w:color w:val="000000" w:themeColor="text1"/>
        </w:rPr>
        <w:footnoteReference w:id="4"/>
      </w:r>
      <w:r w:rsidR="00B4672E" w:rsidRPr="0089151D">
        <w:t xml:space="preserve"> objectives</w:t>
      </w:r>
      <w:r w:rsidR="000358B8" w:rsidRPr="0089151D">
        <w:t>,</w:t>
      </w:r>
      <w:r w:rsidR="00BC2189" w:rsidRPr="0089151D">
        <w:t xml:space="preserve"> which</w:t>
      </w:r>
      <w:r w:rsidR="000358B8" w:rsidRPr="0089151D">
        <w:t xml:space="preserve"> are </w:t>
      </w:r>
      <w:r w:rsidR="00EC2DB1" w:rsidRPr="0089151D">
        <w:t>40 </w:t>
      </w:r>
      <w:r w:rsidR="00B4672E" w:rsidRPr="0089151D">
        <w:t>dBA for the day/evening and 35</w:t>
      </w:r>
      <w:r w:rsidR="00FD0008" w:rsidRPr="0089151D">
        <w:t> </w:t>
      </w:r>
      <w:r w:rsidR="00B4672E" w:rsidRPr="0089151D">
        <w:t>dBA for the night</w:t>
      </w:r>
      <w:r w:rsidR="000358B8" w:rsidRPr="0089151D">
        <w:t>,</w:t>
      </w:r>
      <w:r w:rsidR="00B4672E" w:rsidRPr="0089151D">
        <w:t xml:space="preserve"> at </w:t>
      </w:r>
      <w:proofErr w:type="gramStart"/>
      <w:r w:rsidR="00B4672E" w:rsidRPr="0089151D">
        <w:t>the majority of</w:t>
      </w:r>
      <w:proofErr w:type="gramEnd"/>
      <w:r w:rsidR="00B4672E" w:rsidRPr="0089151D">
        <w:t xml:space="preserve"> receptors.</w:t>
      </w:r>
      <w:r w:rsidR="00105A67" w:rsidRPr="0089151D">
        <w:t xml:space="preserve"> </w:t>
      </w:r>
      <w:r w:rsidR="0001006D" w:rsidRPr="0089151D">
        <w:t>On</w:t>
      </w:r>
      <w:r w:rsidR="00637EE2" w:rsidRPr="0089151D">
        <w:t xml:space="preserve"> average</w:t>
      </w:r>
      <w:r w:rsidR="0043780F">
        <w:t>,</w:t>
      </w:r>
      <w:r w:rsidR="00637EE2" w:rsidRPr="0089151D">
        <w:t xml:space="preserve"> levels exceed</w:t>
      </w:r>
      <w:r w:rsidR="007E6423" w:rsidRPr="0089151D">
        <w:t>ed</w:t>
      </w:r>
      <w:r w:rsidR="00637EE2" w:rsidRPr="0089151D">
        <w:t xml:space="preserve"> by 13</w:t>
      </w:r>
      <w:r w:rsidR="007024F3" w:rsidRPr="0089151D">
        <w:t> </w:t>
      </w:r>
      <w:r w:rsidR="00637EE2" w:rsidRPr="0089151D">
        <w:t>dB</w:t>
      </w:r>
      <w:r w:rsidR="00451CE9">
        <w:t>A</w:t>
      </w:r>
      <w:r w:rsidR="00637EE2" w:rsidRPr="0089151D">
        <w:t xml:space="preserve"> during the day, 8</w:t>
      </w:r>
      <w:r w:rsidR="007024F3" w:rsidRPr="0089151D">
        <w:t> </w:t>
      </w:r>
      <w:r w:rsidR="00637EE2" w:rsidRPr="0089151D">
        <w:t>dB</w:t>
      </w:r>
      <w:r w:rsidR="00451CE9">
        <w:t>A</w:t>
      </w:r>
      <w:r w:rsidR="00637EE2" w:rsidRPr="0089151D">
        <w:t xml:space="preserve"> during the evening and 10</w:t>
      </w:r>
      <w:r w:rsidR="007024F3" w:rsidRPr="0089151D">
        <w:t> </w:t>
      </w:r>
      <w:r w:rsidR="00637EE2" w:rsidRPr="0089151D">
        <w:t>dB</w:t>
      </w:r>
      <w:r w:rsidR="00451CE9">
        <w:t>A</w:t>
      </w:r>
      <w:r w:rsidR="00637EE2" w:rsidRPr="0089151D">
        <w:t xml:space="preserve"> during the night</w:t>
      </w:r>
      <w:r w:rsidR="00B4672E" w:rsidRPr="0089151D">
        <w:t>.</w:t>
      </w:r>
    </w:p>
    <w:p w14:paraId="6145DE50" w14:textId="350D0AA9" w:rsidR="0098067A" w:rsidRPr="00BC4962" w:rsidRDefault="0098067A" w:rsidP="006E02A5">
      <w:pPr>
        <w:pStyle w:val="Heading3"/>
      </w:pPr>
      <w:bookmarkStart w:id="140" w:name="_Toc91228811"/>
      <w:bookmarkStart w:id="141" w:name="_Toc91228908"/>
      <w:bookmarkStart w:id="142" w:name="_Toc91248333"/>
      <w:bookmarkStart w:id="143" w:name="_Toc91669033"/>
      <w:bookmarkStart w:id="144" w:name="_Toc91679406"/>
      <w:bookmarkStart w:id="145" w:name="_Toc91745074"/>
      <w:bookmarkStart w:id="146" w:name="_Toc93327452"/>
      <w:bookmarkStart w:id="147" w:name="_Toc91228812"/>
      <w:bookmarkStart w:id="148" w:name="_Toc91228909"/>
      <w:bookmarkStart w:id="149" w:name="_Toc91248334"/>
      <w:bookmarkStart w:id="150" w:name="_Toc91669034"/>
      <w:bookmarkStart w:id="151" w:name="_Toc91679407"/>
      <w:bookmarkStart w:id="152" w:name="_Toc91745075"/>
      <w:bookmarkStart w:id="153" w:name="_Toc93327453"/>
      <w:bookmarkStart w:id="154" w:name="_Toc126509282"/>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BC4962">
        <w:t>Traffic Conditions</w:t>
      </w:r>
      <w:bookmarkEnd w:id="154"/>
    </w:p>
    <w:p w14:paraId="5599B2BE" w14:textId="624B7896" w:rsidR="005F28EF" w:rsidRPr="00BC4962" w:rsidRDefault="00B0711B" w:rsidP="00BC4962">
      <w:pPr>
        <w:rPr>
          <w:b/>
          <w:bCs/>
          <w:color w:val="000000" w:themeColor="text1"/>
          <w:sz w:val="20"/>
        </w:rPr>
      </w:pPr>
      <w:r w:rsidRPr="00BC4962">
        <w:rPr>
          <w:color w:val="000000" w:themeColor="text1"/>
        </w:rPr>
        <w:t>A P</w:t>
      </w:r>
      <w:r w:rsidR="00B4672E" w:rsidRPr="00BC4962">
        <w:rPr>
          <w:color w:val="000000" w:themeColor="text1"/>
        </w:rPr>
        <w:t xml:space="preserve">roject traffic </w:t>
      </w:r>
      <w:r w:rsidRPr="00BC4962">
        <w:rPr>
          <w:color w:val="000000" w:themeColor="text1"/>
        </w:rPr>
        <w:t>assessment</w:t>
      </w:r>
      <w:r w:rsidR="00B4672E" w:rsidRPr="00BC4962">
        <w:rPr>
          <w:color w:val="000000" w:themeColor="text1"/>
        </w:rPr>
        <w:t xml:space="preserve"> </w:t>
      </w:r>
      <w:r w:rsidR="00DA5651" w:rsidRPr="00BC4962">
        <w:rPr>
          <w:color w:val="000000" w:themeColor="text1"/>
        </w:rPr>
        <w:t>w</w:t>
      </w:r>
      <w:r w:rsidR="00214583" w:rsidRPr="00BC4962">
        <w:rPr>
          <w:color w:val="000000" w:themeColor="text1"/>
        </w:rPr>
        <w:t>as</w:t>
      </w:r>
      <w:r w:rsidR="002D04F0" w:rsidRPr="00BC4962">
        <w:rPr>
          <w:color w:val="000000" w:themeColor="text1"/>
        </w:rPr>
        <w:t xml:space="preserve"> </w:t>
      </w:r>
      <w:r w:rsidR="00B4672E" w:rsidRPr="00BC4962">
        <w:rPr>
          <w:color w:val="000000" w:themeColor="text1"/>
        </w:rPr>
        <w:t xml:space="preserve">undertaken </w:t>
      </w:r>
      <w:r w:rsidR="003823EC" w:rsidRPr="00BC4962">
        <w:rPr>
          <w:color w:val="000000" w:themeColor="text1"/>
        </w:rPr>
        <w:t xml:space="preserve">for </w:t>
      </w:r>
      <w:r w:rsidR="00B4672E" w:rsidRPr="00BC4962">
        <w:rPr>
          <w:color w:val="000000" w:themeColor="text1"/>
        </w:rPr>
        <w:t>the preferred haulage route</w:t>
      </w:r>
      <w:r w:rsidR="00E50968" w:rsidRPr="00BC4962">
        <w:rPr>
          <w:color w:val="000000" w:themeColor="text1"/>
        </w:rPr>
        <w:t xml:space="preserve"> at the townships of </w:t>
      </w:r>
      <w:r w:rsidR="00A6068E" w:rsidRPr="00BC4962">
        <w:rPr>
          <w:color w:val="000000" w:themeColor="text1"/>
        </w:rPr>
        <w:t xml:space="preserve">Cavendish and </w:t>
      </w:r>
      <w:proofErr w:type="spellStart"/>
      <w:r w:rsidR="00A6068E" w:rsidRPr="00BC4962">
        <w:rPr>
          <w:color w:val="000000" w:themeColor="text1"/>
        </w:rPr>
        <w:t>Dooen</w:t>
      </w:r>
      <w:proofErr w:type="spellEnd"/>
      <w:r w:rsidR="00FD00F8" w:rsidRPr="00BC4962">
        <w:rPr>
          <w:color w:val="000000" w:themeColor="text1"/>
        </w:rPr>
        <w:t xml:space="preserve"> as a part of the </w:t>
      </w:r>
      <w:r w:rsidR="00045BFF">
        <w:rPr>
          <w:color w:val="000000" w:themeColor="text1"/>
        </w:rPr>
        <w:t>Road Traffic</w:t>
      </w:r>
      <w:r w:rsidR="00956DB4" w:rsidRPr="00BC4962">
        <w:rPr>
          <w:color w:val="000000" w:themeColor="text1"/>
        </w:rPr>
        <w:t xml:space="preserve"> Impact Assessment (</w:t>
      </w:r>
      <w:r w:rsidR="00C661EF">
        <w:rPr>
          <w:color w:val="000000" w:themeColor="text1"/>
        </w:rPr>
        <w:t>Appendix C</w:t>
      </w:r>
      <w:r w:rsidR="00956DB4" w:rsidRPr="00BC4962">
        <w:rPr>
          <w:color w:val="000000" w:themeColor="text1"/>
        </w:rPr>
        <w:t>)</w:t>
      </w:r>
      <w:r w:rsidR="00B4672E" w:rsidRPr="00BC4962">
        <w:rPr>
          <w:color w:val="000000" w:themeColor="text1"/>
        </w:rPr>
        <w:t>. A summary of the existing traffic flows</w:t>
      </w:r>
      <w:r w:rsidR="00374593" w:rsidRPr="00BC4962">
        <w:rPr>
          <w:color w:val="000000" w:themeColor="text1"/>
        </w:rPr>
        <w:t xml:space="preserve"> </w:t>
      </w:r>
      <w:r w:rsidR="00B4672E" w:rsidRPr="00BC4962">
        <w:rPr>
          <w:color w:val="000000" w:themeColor="text1"/>
        </w:rPr>
        <w:t xml:space="preserve">through these townships </w:t>
      </w:r>
      <w:r w:rsidR="00285E1E" w:rsidRPr="00BC4962">
        <w:rPr>
          <w:color w:val="000000" w:themeColor="text1"/>
        </w:rPr>
        <w:t>are</w:t>
      </w:r>
      <w:r w:rsidR="00B4672E" w:rsidRPr="00BC4962">
        <w:rPr>
          <w:color w:val="000000" w:themeColor="text1"/>
        </w:rPr>
        <w:t xml:space="preserve"> presented in </w:t>
      </w:r>
      <w:r w:rsidR="00085551" w:rsidRPr="00BC4962">
        <w:rPr>
          <w:color w:val="000000" w:themeColor="text1"/>
        </w:rPr>
        <w:fldChar w:fldCharType="begin"/>
      </w:r>
      <w:r w:rsidR="00085551" w:rsidRPr="00BC4962">
        <w:rPr>
          <w:color w:val="000000" w:themeColor="text1"/>
        </w:rPr>
        <w:instrText xml:space="preserve"> REF _Ref84914500 \h </w:instrText>
      </w:r>
      <w:r w:rsidR="009D2415" w:rsidRPr="00BC4962">
        <w:rPr>
          <w:color w:val="000000" w:themeColor="text1"/>
        </w:rPr>
        <w:instrText xml:space="preserve"> \* MERGEFORMAT </w:instrText>
      </w:r>
      <w:r w:rsidR="00085551" w:rsidRPr="00BC4962">
        <w:rPr>
          <w:color w:val="000000" w:themeColor="text1"/>
        </w:rPr>
      </w:r>
      <w:r w:rsidR="00085551" w:rsidRPr="00BC4962">
        <w:rPr>
          <w:color w:val="000000" w:themeColor="text1"/>
        </w:rPr>
        <w:fldChar w:fldCharType="separate"/>
      </w:r>
      <w:r w:rsidR="003F61C4" w:rsidRPr="00BC4962">
        <w:rPr>
          <w:color w:val="000000" w:themeColor="text1"/>
        </w:rPr>
        <w:t xml:space="preserve">Table </w:t>
      </w:r>
      <w:r w:rsidR="003F61C4">
        <w:rPr>
          <w:noProof/>
          <w:color w:val="000000" w:themeColor="text1"/>
        </w:rPr>
        <w:t>12</w:t>
      </w:r>
      <w:r w:rsidR="003F61C4">
        <w:rPr>
          <w:noProof/>
          <w:color w:val="000000" w:themeColor="text1"/>
        </w:rPr>
        <w:noBreakHyphen/>
        <w:t>3</w:t>
      </w:r>
      <w:r w:rsidR="00085551" w:rsidRPr="00BC4962">
        <w:rPr>
          <w:color w:val="000000" w:themeColor="text1"/>
        </w:rPr>
        <w:fldChar w:fldCharType="end"/>
      </w:r>
      <w:r w:rsidR="00374593" w:rsidRPr="00BC4962">
        <w:rPr>
          <w:color w:val="000000" w:themeColor="text1"/>
        </w:rPr>
        <w:t xml:space="preserve"> </w:t>
      </w:r>
      <w:r w:rsidR="00B4672E" w:rsidRPr="00BC4962">
        <w:rPr>
          <w:color w:val="000000" w:themeColor="text1"/>
        </w:rPr>
        <w:t xml:space="preserve">and </w:t>
      </w:r>
      <w:r w:rsidR="00085551" w:rsidRPr="00BC4962">
        <w:rPr>
          <w:color w:val="000000" w:themeColor="text1"/>
        </w:rPr>
        <w:fldChar w:fldCharType="begin"/>
      </w:r>
      <w:r w:rsidR="00085551" w:rsidRPr="00BC4962">
        <w:rPr>
          <w:color w:val="000000" w:themeColor="text1"/>
        </w:rPr>
        <w:instrText xml:space="preserve"> REF _Ref84914507 \h </w:instrText>
      </w:r>
      <w:r w:rsidR="009D2415" w:rsidRPr="00BC4962">
        <w:rPr>
          <w:color w:val="000000" w:themeColor="text1"/>
        </w:rPr>
        <w:instrText xml:space="preserve"> \* MERGEFORMAT </w:instrText>
      </w:r>
      <w:r w:rsidR="00085551" w:rsidRPr="00BC4962">
        <w:rPr>
          <w:color w:val="000000" w:themeColor="text1"/>
        </w:rPr>
      </w:r>
      <w:r w:rsidR="00085551" w:rsidRPr="00BC4962">
        <w:rPr>
          <w:color w:val="000000" w:themeColor="text1"/>
        </w:rPr>
        <w:fldChar w:fldCharType="separate"/>
      </w:r>
      <w:r w:rsidR="003F61C4" w:rsidRPr="00BC4962">
        <w:rPr>
          <w:color w:val="000000" w:themeColor="text1"/>
        </w:rPr>
        <w:t xml:space="preserve">Table </w:t>
      </w:r>
      <w:r w:rsidR="003F61C4">
        <w:rPr>
          <w:noProof/>
          <w:color w:val="000000" w:themeColor="text1"/>
        </w:rPr>
        <w:t>12</w:t>
      </w:r>
      <w:r w:rsidR="003F61C4">
        <w:rPr>
          <w:noProof/>
          <w:color w:val="000000" w:themeColor="text1"/>
        </w:rPr>
        <w:noBreakHyphen/>
        <w:t>4</w:t>
      </w:r>
      <w:r w:rsidR="00085551" w:rsidRPr="00BC4962">
        <w:rPr>
          <w:color w:val="000000" w:themeColor="text1"/>
        </w:rPr>
        <w:fldChar w:fldCharType="end"/>
      </w:r>
      <w:r w:rsidR="00476AC5" w:rsidRPr="00BC4962">
        <w:rPr>
          <w:color w:val="000000" w:themeColor="text1"/>
        </w:rPr>
        <w:t xml:space="preserve"> for time period</w:t>
      </w:r>
      <w:r w:rsidR="00173A11" w:rsidRPr="00BC4962">
        <w:rPr>
          <w:color w:val="000000" w:themeColor="text1"/>
        </w:rPr>
        <w:t xml:space="preserve">s relevant to the established criteria (refer </w:t>
      </w:r>
      <w:r w:rsidR="00B3364F">
        <w:rPr>
          <w:color w:val="000000" w:themeColor="text1"/>
        </w:rPr>
        <w:t>Section</w:t>
      </w:r>
      <w:r w:rsidR="002B6E9D">
        <w:rPr>
          <w:color w:val="000000" w:themeColor="text1"/>
        </w:rPr>
        <w:t xml:space="preserve"> </w:t>
      </w:r>
      <w:r w:rsidR="002B6E9D">
        <w:rPr>
          <w:color w:val="000000" w:themeColor="text1"/>
        </w:rPr>
        <w:fldChar w:fldCharType="begin"/>
      </w:r>
      <w:r w:rsidR="002B6E9D">
        <w:rPr>
          <w:color w:val="000000" w:themeColor="text1"/>
        </w:rPr>
        <w:instrText xml:space="preserve"> REF _Ref126320350 \r \h </w:instrText>
      </w:r>
      <w:r w:rsidR="002B6E9D">
        <w:rPr>
          <w:color w:val="000000" w:themeColor="text1"/>
        </w:rPr>
      </w:r>
      <w:r w:rsidR="002B6E9D">
        <w:rPr>
          <w:color w:val="000000" w:themeColor="text1"/>
        </w:rPr>
        <w:fldChar w:fldCharType="separate"/>
      </w:r>
      <w:r w:rsidR="003F61C4">
        <w:rPr>
          <w:color w:val="000000" w:themeColor="text1"/>
        </w:rPr>
        <w:t>12.5.3</w:t>
      </w:r>
      <w:r w:rsidR="002B6E9D">
        <w:rPr>
          <w:color w:val="000000" w:themeColor="text1"/>
        </w:rPr>
        <w:fldChar w:fldCharType="end"/>
      </w:r>
      <w:bookmarkStart w:id="155" w:name="_Ref503860360"/>
      <w:bookmarkStart w:id="156" w:name="_Toc12971590"/>
      <w:bookmarkStart w:id="157" w:name="_Toc47424561"/>
      <w:bookmarkStart w:id="158" w:name="_Toc78970937"/>
      <w:r w:rsidR="004006EB">
        <w:rPr>
          <w:color w:val="000000" w:themeColor="text1"/>
        </w:rPr>
        <w:t>)</w:t>
      </w:r>
    </w:p>
    <w:p w14:paraId="25581B33" w14:textId="13A2C525" w:rsidR="00B4672E" w:rsidRPr="00BC4962" w:rsidRDefault="003823EC" w:rsidP="003823EC">
      <w:pPr>
        <w:pStyle w:val="Caption"/>
        <w:rPr>
          <w:color w:val="000000" w:themeColor="text1"/>
        </w:rPr>
      </w:pPr>
      <w:bookmarkStart w:id="159" w:name="_Ref84914500"/>
      <w:bookmarkStart w:id="160" w:name="_Toc127258359"/>
      <w:r w:rsidRPr="00BC4962">
        <w:rPr>
          <w:color w:val="000000" w:themeColor="text1"/>
        </w:rPr>
        <w:t xml:space="preserve">Table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Table \* ARABIC \s 1 </w:instrText>
      </w:r>
      <w:r w:rsidR="00A37728">
        <w:rPr>
          <w:color w:val="000000" w:themeColor="text1"/>
        </w:rPr>
        <w:fldChar w:fldCharType="separate"/>
      </w:r>
      <w:r w:rsidR="003F61C4">
        <w:rPr>
          <w:noProof/>
          <w:color w:val="000000" w:themeColor="text1"/>
        </w:rPr>
        <w:t>3</w:t>
      </w:r>
      <w:r w:rsidR="00A37728">
        <w:rPr>
          <w:color w:val="000000" w:themeColor="text1"/>
        </w:rPr>
        <w:fldChar w:fldCharType="end"/>
      </w:r>
      <w:bookmarkEnd w:id="159"/>
      <w:r w:rsidRPr="00BC4962">
        <w:rPr>
          <w:color w:val="000000" w:themeColor="text1"/>
        </w:rPr>
        <w:t xml:space="preserve">: </w:t>
      </w:r>
      <w:bookmarkEnd w:id="155"/>
      <w:r w:rsidR="00B4672E" w:rsidRPr="00BC4962">
        <w:rPr>
          <w:color w:val="000000" w:themeColor="text1"/>
        </w:rPr>
        <w:t>T</w:t>
      </w:r>
      <w:bookmarkEnd w:id="156"/>
      <w:bookmarkEnd w:id="157"/>
      <w:r w:rsidR="00A72E20" w:rsidRPr="00BC4962">
        <w:rPr>
          <w:color w:val="000000" w:themeColor="text1"/>
        </w:rPr>
        <w:t>otal vehicle</w:t>
      </w:r>
      <w:r w:rsidR="00DB6AAE" w:rsidRPr="00BC4962">
        <w:rPr>
          <w:color w:val="000000" w:themeColor="text1"/>
        </w:rPr>
        <w:t xml:space="preserve"> movement</w:t>
      </w:r>
      <w:r w:rsidR="00A72E20" w:rsidRPr="00BC4962">
        <w:rPr>
          <w:color w:val="000000" w:themeColor="text1"/>
        </w:rPr>
        <w:t xml:space="preserve"> and percent heavy vehicles </w:t>
      </w:r>
      <w:r w:rsidR="00DB6AAE" w:rsidRPr="00BC4962">
        <w:rPr>
          <w:color w:val="000000" w:themeColor="text1"/>
        </w:rPr>
        <w:t>(</w:t>
      </w:r>
      <w:r w:rsidR="00A72E20" w:rsidRPr="00BC4962">
        <w:rPr>
          <w:color w:val="000000" w:themeColor="text1"/>
        </w:rPr>
        <w:t>HV)</w:t>
      </w:r>
      <w:r w:rsidR="002853DF" w:rsidRPr="00BC4962">
        <w:rPr>
          <w:color w:val="000000" w:themeColor="text1"/>
        </w:rPr>
        <w:t xml:space="preserve"> – 15</w:t>
      </w:r>
      <w:r w:rsidR="00796D77">
        <w:rPr>
          <w:color w:val="000000" w:themeColor="text1"/>
        </w:rPr>
        <w:t> </w:t>
      </w:r>
      <w:proofErr w:type="spellStart"/>
      <w:r w:rsidR="002853DF" w:rsidRPr="00BC4962">
        <w:rPr>
          <w:color w:val="000000" w:themeColor="text1"/>
        </w:rPr>
        <w:t>hr</w:t>
      </w:r>
      <w:proofErr w:type="spellEnd"/>
      <w:r w:rsidR="002853DF" w:rsidRPr="00BC4962">
        <w:rPr>
          <w:color w:val="000000" w:themeColor="text1"/>
        </w:rPr>
        <w:t xml:space="preserve"> and 9</w:t>
      </w:r>
      <w:r w:rsidR="00796D77">
        <w:rPr>
          <w:color w:val="000000" w:themeColor="text1"/>
        </w:rPr>
        <w:t> </w:t>
      </w:r>
      <w:proofErr w:type="spellStart"/>
      <w:r w:rsidR="002853DF" w:rsidRPr="00BC4962">
        <w:rPr>
          <w:color w:val="000000" w:themeColor="text1"/>
        </w:rPr>
        <w:t>hr</w:t>
      </w:r>
      <w:bookmarkEnd w:id="158"/>
      <w:bookmarkEnd w:id="160"/>
      <w:proofErr w:type="spellEnd"/>
    </w:p>
    <w:tbl>
      <w:tblPr>
        <w:tblStyle w:val="TableGrid"/>
        <w:tblW w:w="5000" w:type="pct"/>
        <w:tblLook w:val="04A0" w:firstRow="1" w:lastRow="0" w:firstColumn="1" w:lastColumn="0" w:noHBand="0" w:noVBand="1"/>
      </w:tblPr>
      <w:tblGrid>
        <w:gridCol w:w="3028"/>
        <w:gridCol w:w="1595"/>
        <w:gridCol w:w="1595"/>
        <w:gridCol w:w="1595"/>
        <w:gridCol w:w="1589"/>
      </w:tblGrid>
      <w:tr w:rsidR="00FA006E" w:rsidRPr="00FA006E" w14:paraId="0654A83A" w14:textId="77777777" w:rsidTr="00A644B9">
        <w:trPr>
          <w:cnfStyle w:val="100000000000" w:firstRow="1" w:lastRow="0" w:firstColumn="0" w:lastColumn="0" w:oddVBand="0" w:evenVBand="0" w:oddHBand="0" w:evenHBand="0" w:firstRowFirstColumn="0" w:firstRowLastColumn="0" w:lastRowFirstColumn="0" w:lastRowLastColumn="0"/>
          <w:trHeight w:val="113"/>
        </w:trPr>
        <w:tc>
          <w:tcPr>
            <w:tcW w:w="1610" w:type="pct"/>
            <w:vMerge w:val="restart"/>
          </w:tcPr>
          <w:p w14:paraId="7E1DCF2C" w14:textId="77777777" w:rsidR="00D65FA4" w:rsidRPr="006E02A5" w:rsidRDefault="00D65FA4" w:rsidP="006E02A5">
            <w:pPr>
              <w:pStyle w:val="EESTabletextbody"/>
              <w:rPr>
                <w:b w:val="0"/>
                <w:bCs/>
                <w:color w:val="000000" w:themeColor="text1"/>
              </w:rPr>
            </w:pPr>
            <w:r w:rsidRPr="006E02A5">
              <w:rPr>
                <w:bCs/>
                <w:color w:val="000000" w:themeColor="text1"/>
              </w:rPr>
              <w:t>Location</w:t>
            </w:r>
          </w:p>
        </w:tc>
        <w:tc>
          <w:tcPr>
            <w:tcW w:w="1696" w:type="pct"/>
            <w:gridSpan w:val="2"/>
          </w:tcPr>
          <w:p w14:paraId="58A1C7D0" w14:textId="77777777" w:rsidR="00D65FA4" w:rsidRPr="006E02A5" w:rsidRDefault="00D65FA4" w:rsidP="006E02A5">
            <w:pPr>
              <w:pStyle w:val="EESTabletextbody"/>
              <w:rPr>
                <w:b w:val="0"/>
                <w:bCs/>
                <w:color w:val="000000" w:themeColor="text1"/>
              </w:rPr>
            </w:pPr>
            <w:r w:rsidRPr="006E02A5">
              <w:rPr>
                <w:bCs/>
                <w:color w:val="000000" w:themeColor="text1"/>
              </w:rPr>
              <w:t xml:space="preserve">Weekday </w:t>
            </w:r>
          </w:p>
        </w:tc>
        <w:tc>
          <w:tcPr>
            <w:tcW w:w="1693" w:type="pct"/>
            <w:gridSpan w:val="2"/>
          </w:tcPr>
          <w:p w14:paraId="517B6814" w14:textId="77777777" w:rsidR="00D65FA4" w:rsidRPr="006E02A5" w:rsidRDefault="00D65FA4" w:rsidP="006E02A5">
            <w:pPr>
              <w:pStyle w:val="EESTabletextbody"/>
              <w:rPr>
                <w:b w:val="0"/>
                <w:bCs/>
                <w:color w:val="000000" w:themeColor="text1"/>
              </w:rPr>
            </w:pPr>
            <w:r w:rsidRPr="006E02A5">
              <w:rPr>
                <w:bCs/>
                <w:color w:val="000000" w:themeColor="text1"/>
              </w:rPr>
              <w:t>Weekend</w:t>
            </w:r>
          </w:p>
        </w:tc>
      </w:tr>
      <w:tr w:rsidR="00FA006E" w:rsidRPr="00FA006E" w14:paraId="5F792AEE" w14:textId="77777777" w:rsidTr="00A644B9">
        <w:trPr>
          <w:trHeight w:val="113"/>
        </w:trPr>
        <w:tc>
          <w:tcPr>
            <w:tcW w:w="1610" w:type="pct"/>
            <w:vMerge/>
          </w:tcPr>
          <w:p w14:paraId="6F7E45AF" w14:textId="77777777" w:rsidR="00D65FA4" w:rsidRPr="006E02A5" w:rsidRDefault="00D65FA4" w:rsidP="006E02A5">
            <w:pPr>
              <w:pStyle w:val="EESTabletextbody"/>
              <w:rPr>
                <w:b/>
                <w:bCs/>
                <w:color w:val="000000" w:themeColor="text1"/>
              </w:rPr>
            </w:pPr>
          </w:p>
        </w:tc>
        <w:tc>
          <w:tcPr>
            <w:tcW w:w="848" w:type="pct"/>
          </w:tcPr>
          <w:p w14:paraId="5A443C64" w14:textId="01A0F750" w:rsidR="00D65FA4" w:rsidRPr="006E02A5" w:rsidRDefault="00D65FA4" w:rsidP="006E02A5">
            <w:pPr>
              <w:pStyle w:val="EESTabletextbody"/>
              <w:rPr>
                <w:b/>
                <w:bCs/>
                <w:color w:val="000000" w:themeColor="text1"/>
              </w:rPr>
            </w:pPr>
            <w:r w:rsidRPr="006E02A5">
              <w:rPr>
                <w:b/>
                <w:bCs/>
                <w:color w:val="000000" w:themeColor="text1"/>
              </w:rPr>
              <w:t>Day (15</w:t>
            </w:r>
            <w:r w:rsidR="00493AD7">
              <w:rPr>
                <w:b/>
                <w:bCs/>
                <w:color w:val="000000" w:themeColor="text1"/>
              </w:rPr>
              <w:t>-</w:t>
            </w:r>
            <w:r w:rsidRPr="006E02A5">
              <w:rPr>
                <w:b/>
                <w:bCs/>
                <w:color w:val="000000" w:themeColor="text1"/>
              </w:rPr>
              <w:t>hour)</w:t>
            </w:r>
          </w:p>
        </w:tc>
        <w:tc>
          <w:tcPr>
            <w:tcW w:w="848" w:type="pct"/>
          </w:tcPr>
          <w:p w14:paraId="1954A2FC" w14:textId="173C786E" w:rsidR="00D65FA4" w:rsidRPr="006E02A5" w:rsidRDefault="00D65FA4" w:rsidP="006E02A5">
            <w:pPr>
              <w:pStyle w:val="EESTabletextbody"/>
              <w:rPr>
                <w:b/>
                <w:bCs/>
                <w:color w:val="000000" w:themeColor="text1"/>
              </w:rPr>
            </w:pPr>
            <w:r w:rsidRPr="006E02A5">
              <w:rPr>
                <w:b/>
                <w:bCs/>
                <w:color w:val="000000" w:themeColor="text1"/>
              </w:rPr>
              <w:t>Night (9</w:t>
            </w:r>
            <w:r w:rsidR="00493AD7">
              <w:rPr>
                <w:b/>
                <w:bCs/>
                <w:color w:val="000000" w:themeColor="text1"/>
              </w:rPr>
              <w:t>-</w:t>
            </w:r>
            <w:r w:rsidRPr="006E02A5">
              <w:rPr>
                <w:b/>
                <w:bCs/>
                <w:color w:val="000000" w:themeColor="text1"/>
              </w:rPr>
              <w:t>hour)</w:t>
            </w:r>
          </w:p>
        </w:tc>
        <w:tc>
          <w:tcPr>
            <w:tcW w:w="848" w:type="pct"/>
          </w:tcPr>
          <w:p w14:paraId="5EFD6C72" w14:textId="05E4C891" w:rsidR="00D65FA4" w:rsidRPr="006E02A5" w:rsidRDefault="00D65FA4" w:rsidP="006E02A5">
            <w:pPr>
              <w:pStyle w:val="EESTabletextbody"/>
              <w:rPr>
                <w:b/>
                <w:bCs/>
                <w:color w:val="000000" w:themeColor="text1"/>
              </w:rPr>
            </w:pPr>
            <w:r w:rsidRPr="006E02A5">
              <w:rPr>
                <w:b/>
                <w:bCs/>
                <w:color w:val="000000" w:themeColor="text1"/>
              </w:rPr>
              <w:t>Day (15</w:t>
            </w:r>
            <w:r w:rsidR="00493AD7">
              <w:rPr>
                <w:b/>
                <w:bCs/>
                <w:color w:val="000000" w:themeColor="text1"/>
              </w:rPr>
              <w:t>-</w:t>
            </w:r>
            <w:r w:rsidRPr="006E02A5">
              <w:rPr>
                <w:b/>
                <w:bCs/>
                <w:color w:val="000000" w:themeColor="text1"/>
              </w:rPr>
              <w:t>hour)</w:t>
            </w:r>
          </w:p>
        </w:tc>
        <w:tc>
          <w:tcPr>
            <w:tcW w:w="845" w:type="pct"/>
          </w:tcPr>
          <w:p w14:paraId="29AFFC92" w14:textId="34EF0EEC" w:rsidR="00D65FA4" w:rsidRPr="006E02A5" w:rsidRDefault="00D65FA4" w:rsidP="006E02A5">
            <w:pPr>
              <w:pStyle w:val="EESTabletextbody"/>
              <w:rPr>
                <w:b/>
                <w:bCs/>
                <w:color w:val="000000" w:themeColor="text1"/>
              </w:rPr>
            </w:pPr>
            <w:r w:rsidRPr="006E02A5">
              <w:rPr>
                <w:b/>
                <w:bCs/>
                <w:color w:val="000000" w:themeColor="text1"/>
              </w:rPr>
              <w:t>Night (9</w:t>
            </w:r>
            <w:r w:rsidR="00493AD7">
              <w:rPr>
                <w:b/>
                <w:bCs/>
                <w:color w:val="000000" w:themeColor="text1"/>
              </w:rPr>
              <w:t>-</w:t>
            </w:r>
            <w:r w:rsidRPr="006E02A5">
              <w:rPr>
                <w:b/>
                <w:bCs/>
                <w:color w:val="000000" w:themeColor="text1"/>
              </w:rPr>
              <w:t>hour)</w:t>
            </w:r>
          </w:p>
        </w:tc>
      </w:tr>
      <w:tr w:rsidR="00FA006E" w:rsidRPr="00FA006E" w14:paraId="2283A674" w14:textId="77777777" w:rsidTr="00A644B9">
        <w:trPr>
          <w:trHeight w:val="113"/>
        </w:trPr>
        <w:tc>
          <w:tcPr>
            <w:tcW w:w="1610" w:type="pct"/>
          </w:tcPr>
          <w:p w14:paraId="6FA80750" w14:textId="521C4452" w:rsidR="00D65FA4" w:rsidRPr="006E02A5" w:rsidRDefault="00D65FA4" w:rsidP="006E02A5">
            <w:pPr>
              <w:pStyle w:val="EESTabletextbody"/>
              <w:rPr>
                <w:color w:val="000000" w:themeColor="text1"/>
              </w:rPr>
            </w:pPr>
            <w:proofErr w:type="spellStart"/>
            <w:r w:rsidRPr="006E02A5">
              <w:rPr>
                <w:color w:val="000000" w:themeColor="text1"/>
              </w:rPr>
              <w:t>Dooen</w:t>
            </w:r>
            <w:proofErr w:type="spellEnd"/>
            <w:r w:rsidRPr="006E02A5">
              <w:rPr>
                <w:color w:val="000000" w:themeColor="text1"/>
              </w:rPr>
              <w:t xml:space="preserve"> – Wimmera </w:t>
            </w:r>
            <w:r w:rsidR="00B81EC3">
              <w:rPr>
                <w:color w:val="000000" w:themeColor="text1"/>
              </w:rPr>
              <w:t>Highway</w:t>
            </w:r>
          </w:p>
        </w:tc>
        <w:tc>
          <w:tcPr>
            <w:tcW w:w="848" w:type="pct"/>
          </w:tcPr>
          <w:p w14:paraId="1C2D8A5E" w14:textId="3A0470C0" w:rsidR="00D65FA4" w:rsidRPr="006E02A5" w:rsidRDefault="00D65FA4" w:rsidP="006E02A5">
            <w:pPr>
              <w:pStyle w:val="EESTabletextbody"/>
              <w:rPr>
                <w:color w:val="000000" w:themeColor="text1"/>
              </w:rPr>
            </w:pPr>
            <w:r w:rsidRPr="006E02A5">
              <w:rPr>
                <w:color w:val="000000" w:themeColor="text1"/>
              </w:rPr>
              <w:t>1349 vehicles</w:t>
            </w:r>
          </w:p>
          <w:p w14:paraId="1A21E6D5" w14:textId="2175D20C" w:rsidR="00D65FA4" w:rsidRPr="006E02A5" w:rsidRDefault="00D65FA4" w:rsidP="006E02A5">
            <w:pPr>
              <w:pStyle w:val="EESTabletextbody"/>
              <w:rPr>
                <w:color w:val="000000" w:themeColor="text1"/>
              </w:rPr>
            </w:pPr>
            <w:r w:rsidRPr="006E02A5">
              <w:rPr>
                <w:color w:val="000000" w:themeColor="text1"/>
              </w:rPr>
              <w:t>(HV 13.2</w:t>
            </w:r>
            <w:r w:rsidR="004C3944">
              <w:rPr>
                <w:color w:val="000000" w:themeColor="text1"/>
              </w:rPr>
              <w:t>%</w:t>
            </w:r>
            <w:r w:rsidRPr="006E02A5">
              <w:rPr>
                <w:color w:val="000000" w:themeColor="text1"/>
              </w:rPr>
              <w:t>)</w:t>
            </w:r>
          </w:p>
        </w:tc>
        <w:tc>
          <w:tcPr>
            <w:tcW w:w="848" w:type="pct"/>
          </w:tcPr>
          <w:p w14:paraId="21A13313" w14:textId="4BFFC134" w:rsidR="00D65FA4" w:rsidRPr="006E02A5" w:rsidRDefault="00D65FA4" w:rsidP="006E02A5">
            <w:pPr>
              <w:pStyle w:val="EESTabletextbody"/>
              <w:rPr>
                <w:color w:val="000000" w:themeColor="text1"/>
              </w:rPr>
            </w:pPr>
            <w:r w:rsidRPr="006E02A5">
              <w:rPr>
                <w:color w:val="000000" w:themeColor="text1"/>
              </w:rPr>
              <w:t>87 vehicles</w:t>
            </w:r>
            <w:r w:rsidRPr="006E02A5" w:rsidDel="00A72E20">
              <w:rPr>
                <w:color w:val="000000" w:themeColor="text1"/>
              </w:rPr>
              <w:t xml:space="preserve"> </w:t>
            </w:r>
          </w:p>
          <w:p w14:paraId="4031347F" w14:textId="4007E6D5" w:rsidR="00D65FA4" w:rsidRPr="006E02A5" w:rsidRDefault="00D65FA4" w:rsidP="006E02A5">
            <w:pPr>
              <w:pStyle w:val="EESTabletextbody"/>
              <w:rPr>
                <w:color w:val="000000" w:themeColor="text1"/>
              </w:rPr>
            </w:pPr>
            <w:r w:rsidRPr="006E02A5">
              <w:rPr>
                <w:color w:val="000000" w:themeColor="text1"/>
              </w:rPr>
              <w:t>(HV 13.2</w:t>
            </w:r>
            <w:r w:rsidR="004C3944">
              <w:rPr>
                <w:color w:val="000000" w:themeColor="text1"/>
              </w:rPr>
              <w:t>%</w:t>
            </w:r>
            <w:r w:rsidRPr="006E02A5">
              <w:rPr>
                <w:color w:val="000000" w:themeColor="text1"/>
              </w:rPr>
              <w:t>)</w:t>
            </w:r>
          </w:p>
        </w:tc>
        <w:tc>
          <w:tcPr>
            <w:tcW w:w="848" w:type="pct"/>
          </w:tcPr>
          <w:p w14:paraId="3AB7C8C0" w14:textId="6D7B7A6E" w:rsidR="00D65FA4" w:rsidRPr="006E02A5" w:rsidRDefault="00D65FA4" w:rsidP="006E02A5">
            <w:pPr>
              <w:pStyle w:val="EESTabletextbody"/>
              <w:rPr>
                <w:color w:val="000000" w:themeColor="text1"/>
              </w:rPr>
            </w:pPr>
            <w:r w:rsidRPr="006E02A5">
              <w:rPr>
                <w:color w:val="000000" w:themeColor="text1"/>
              </w:rPr>
              <w:t>1004 vehicles</w:t>
            </w:r>
          </w:p>
          <w:p w14:paraId="379D34B5" w14:textId="0A2F565E" w:rsidR="00D65FA4" w:rsidRPr="006E02A5" w:rsidRDefault="00D65FA4" w:rsidP="006E02A5">
            <w:pPr>
              <w:pStyle w:val="EESTabletextbody"/>
              <w:rPr>
                <w:color w:val="000000" w:themeColor="text1"/>
              </w:rPr>
            </w:pPr>
            <w:r w:rsidRPr="006E02A5">
              <w:rPr>
                <w:color w:val="000000" w:themeColor="text1"/>
              </w:rPr>
              <w:t>(HV 13.2</w:t>
            </w:r>
            <w:r w:rsidR="004C3944">
              <w:rPr>
                <w:color w:val="000000" w:themeColor="text1"/>
              </w:rPr>
              <w:t>%</w:t>
            </w:r>
            <w:r w:rsidRPr="006E02A5">
              <w:rPr>
                <w:color w:val="000000" w:themeColor="text1"/>
              </w:rPr>
              <w:t>)</w:t>
            </w:r>
          </w:p>
        </w:tc>
        <w:tc>
          <w:tcPr>
            <w:tcW w:w="845" w:type="pct"/>
          </w:tcPr>
          <w:p w14:paraId="24FBDE1F" w14:textId="4312FBDE" w:rsidR="00D65FA4" w:rsidRPr="006E02A5" w:rsidRDefault="00D65FA4" w:rsidP="006E02A5">
            <w:pPr>
              <w:pStyle w:val="EESTabletextbody"/>
              <w:rPr>
                <w:color w:val="000000" w:themeColor="text1"/>
              </w:rPr>
            </w:pPr>
            <w:r w:rsidRPr="006E02A5">
              <w:rPr>
                <w:color w:val="000000" w:themeColor="text1"/>
              </w:rPr>
              <w:t>84 vehicles</w:t>
            </w:r>
          </w:p>
          <w:p w14:paraId="6D8500FC" w14:textId="55111795" w:rsidR="00D65FA4" w:rsidRPr="006E02A5" w:rsidRDefault="00D65FA4" w:rsidP="006E02A5">
            <w:pPr>
              <w:pStyle w:val="EESTabletextbody"/>
              <w:rPr>
                <w:color w:val="000000" w:themeColor="text1"/>
              </w:rPr>
            </w:pPr>
            <w:r w:rsidRPr="006E02A5">
              <w:rPr>
                <w:color w:val="000000" w:themeColor="text1"/>
              </w:rPr>
              <w:t>(HV 13.2</w:t>
            </w:r>
            <w:r w:rsidR="004C3944">
              <w:rPr>
                <w:color w:val="000000" w:themeColor="text1"/>
              </w:rPr>
              <w:t>%</w:t>
            </w:r>
            <w:r w:rsidRPr="006E02A5">
              <w:rPr>
                <w:color w:val="000000" w:themeColor="text1"/>
              </w:rPr>
              <w:t>)</w:t>
            </w:r>
          </w:p>
        </w:tc>
      </w:tr>
      <w:tr w:rsidR="00FA006E" w:rsidRPr="00FA006E" w14:paraId="4CE86B33" w14:textId="77777777" w:rsidTr="00A644B9">
        <w:trPr>
          <w:trHeight w:val="113"/>
        </w:trPr>
        <w:tc>
          <w:tcPr>
            <w:tcW w:w="1610" w:type="pct"/>
          </w:tcPr>
          <w:p w14:paraId="15824361" w14:textId="0BC29B41" w:rsidR="00D65FA4" w:rsidRPr="006E02A5" w:rsidRDefault="00D65FA4" w:rsidP="006E02A5">
            <w:pPr>
              <w:pStyle w:val="EESTabletextbody"/>
              <w:rPr>
                <w:color w:val="000000" w:themeColor="text1"/>
              </w:rPr>
            </w:pPr>
            <w:r w:rsidRPr="006E02A5">
              <w:rPr>
                <w:color w:val="000000" w:themeColor="text1"/>
              </w:rPr>
              <w:t xml:space="preserve">Dooen – Henty </w:t>
            </w:r>
            <w:r w:rsidR="00B81EC3">
              <w:rPr>
                <w:color w:val="000000" w:themeColor="text1"/>
              </w:rPr>
              <w:t>Highway</w:t>
            </w:r>
          </w:p>
        </w:tc>
        <w:tc>
          <w:tcPr>
            <w:tcW w:w="848" w:type="pct"/>
          </w:tcPr>
          <w:p w14:paraId="415F8F12" w14:textId="7D46C8AA" w:rsidR="00D65FA4" w:rsidRPr="006E02A5" w:rsidRDefault="00D65FA4" w:rsidP="006E02A5">
            <w:pPr>
              <w:pStyle w:val="EESTabletextbody"/>
              <w:rPr>
                <w:color w:val="000000" w:themeColor="text1"/>
              </w:rPr>
            </w:pPr>
            <w:r w:rsidRPr="006E02A5">
              <w:rPr>
                <w:color w:val="000000" w:themeColor="text1"/>
              </w:rPr>
              <w:t>3493 vehicles</w:t>
            </w:r>
          </w:p>
          <w:p w14:paraId="0A006D2D" w14:textId="43CAC436" w:rsidR="00D65FA4" w:rsidRPr="006E02A5" w:rsidRDefault="00D65FA4" w:rsidP="006E02A5">
            <w:pPr>
              <w:pStyle w:val="EESTabletextbody"/>
              <w:rPr>
                <w:color w:val="000000" w:themeColor="text1"/>
              </w:rPr>
            </w:pPr>
            <w:r w:rsidRPr="006E02A5">
              <w:rPr>
                <w:color w:val="000000" w:themeColor="text1"/>
              </w:rPr>
              <w:t>(HV 11.8</w:t>
            </w:r>
            <w:r w:rsidR="004C3944">
              <w:rPr>
                <w:color w:val="000000" w:themeColor="text1"/>
              </w:rPr>
              <w:t>%</w:t>
            </w:r>
            <w:r w:rsidRPr="006E02A5">
              <w:rPr>
                <w:color w:val="000000" w:themeColor="text1"/>
              </w:rPr>
              <w:t>)</w:t>
            </w:r>
          </w:p>
        </w:tc>
        <w:tc>
          <w:tcPr>
            <w:tcW w:w="848" w:type="pct"/>
          </w:tcPr>
          <w:p w14:paraId="4D68FD56" w14:textId="704A4C64" w:rsidR="00D65FA4" w:rsidRPr="006E02A5" w:rsidRDefault="00D65FA4" w:rsidP="006E02A5">
            <w:pPr>
              <w:pStyle w:val="EESTabletextbody"/>
              <w:rPr>
                <w:color w:val="000000" w:themeColor="text1"/>
              </w:rPr>
            </w:pPr>
            <w:r w:rsidRPr="006E02A5">
              <w:rPr>
                <w:color w:val="000000" w:themeColor="text1"/>
              </w:rPr>
              <w:t>219 vehicles</w:t>
            </w:r>
          </w:p>
          <w:p w14:paraId="4FCBA99A" w14:textId="54D61CEA" w:rsidR="00D65FA4" w:rsidRPr="006E02A5" w:rsidRDefault="00D65FA4" w:rsidP="006E02A5">
            <w:pPr>
              <w:pStyle w:val="EESTabletextbody"/>
              <w:rPr>
                <w:color w:val="000000" w:themeColor="text1"/>
              </w:rPr>
            </w:pPr>
            <w:r w:rsidRPr="006E02A5">
              <w:rPr>
                <w:color w:val="000000" w:themeColor="text1"/>
              </w:rPr>
              <w:t>(HV 11.8</w:t>
            </w:r>
            <w:r w:rsidR="004C3944">
              <w:rPr>
                <w:color w:val="000000" w:themeColor="text1"/>
              </w:rPr>
              <w:t>%</w:t>
            </w:r>
            <w:r w:rsidRPr="006E02A5">
              <w:rPr>
                <w:color w:val="000000" w:themeColor="text1"/>
              </w:rPr>
              <w:t>)</w:t>
            </w:r>
          </w:p>
        </w:tc>
        <w:tc>
          <w:tcPr>
            <w:tcW w:w="848" w:type="pct"/>
          </w:tcPr>
          <w:p w14:paraId="53365F39" w14:textId="58E40F62" w:rsidR="00D65FA4" w:rsidRPr="006E02A5" w:rsidRDefault="00D65FA4" w:rsidP="006E02A5">
            <w:pPr>
              <w:pStyle w:val="EESTabletextbody"/>
              <w:rPr>
                <w:color w:val="000000" w:themeColor="text1"/>
              </w:rPr>
            </w:pPr>
            <w:r w:rsidRPr="006E02A5">
              <w:rPr>
                <w:color w:val="000000" w:themeColor="text1"/>
              </w:rPr>
              <w:t>2272</w:t>
            </w:r>
            <w:r w:rsidR="00663469">
              <w:rPr>
                <w:color w:val="000000" w:themeColor="text1"/>
              </w:rPr>
              <w:t xml:space="preserve"> </w:t>
            </w:r>
            <w:r w:rsidR="00663469" w:rsidRPr="006E02A5">
              <w:rPr>
                <w:color w:val="000000" w:themeColor="text1"/>
              </w:rPr>
              <w:t>vehicles</w:t>
            </w:r>
          </w:p>
          <w:p w14:paraId="67EFE539" w14:textId="352019EB" w:rsidR="00D65FA4" w:rsidRPr="006E02A5" w:rsidRDefault="00D65FA4" w:rsidP="006E02A5">
            <w:pPr>
              <w:pStyle w:val="EESTabletextbody"/>
              <w:rPr>
                <w:color w:val="000000" w:themeColor="text1"/>
              </w:rPr>
            </w:pPr>
            <w:r w:rsidRPr="006E02A5">
              <w:rPr>
                <w:color w:val="000000" w:themeColor="text1"/>
              </w:rPr>
              <w:t>(HV 11.8</w:t>
            </w:r>
            <w:r w:rsidR="004C3944">
              <w:rPr>
                <w:color w:val="000000" w:themeColor="text1"/>
              </w:rPr>
              <w:t>%</w:t>
            </w:r>
            <w:r w:rsidRPr="006E02A5">
              <w:rPr>
                <w:color w:val="000000" w:themeColor="text1"/>
              </w:rPr>
              <w:t>)</w:t>
            </w:r>
          </w:p>
        </w:tc>
        <w:tc>
          <w:tcPr>
            <w:tcW w:w="845" w:type="pct"/>
          </w:tcPr>
          <w:p w14:paraId="79399B8A" w14:textId="68F5A5EC" w:rsidR="00D65FA4" w:rsidRPr="006E02A5" w:rsidRDefault="00D65FA4" w:rsidP="006E02A5">
            <w:pPr>
              <w:pStyle w:val="EESTabletextbody"/>
              <w:rPr>
                <w:color w:val="000000" w:themeColor="text1"/>
              </w:rPr>
            </w:pPr>
            <w:r w:rsidRPr="006E02A5">
              <w:rPr>
                <w:color w:val="000000" w:themeColor="text1"/>
              </w:rPr>
              <w:t>209</w:t>
            </w:r>
            <w:r w:rsidR="00663469">
              <w:rPr>
                <w:color w:val="000000" w:themeColor="text1"/>
              </w:rPr>
              <w:t xml:space="preserve"> </w:t>
            </w:r>
            <w:r w:rsidR="00663469" w:rsidRPr="006E02A5">
              <w:rPr>
                <w:color w:val="000000" w:themeColor="text1"/>
              </w:rPr>
              <w:t>vehicles</w:t>
            </w:r>
          </w:p>
          <w:p w14:paraId="3210E330" w14:textId="2B8F2F34" w:rsidR="00D65FA4" w:rsidRPr="006E02A5" w:rsidRDefault="00D65FA4" w:rsidP="006E02A5">
            <w:pPr>
              <w:pStyle w:val="EESTabletextbody"/>
              <w:rPr>
                <w:color w:val="000000" w:themeColor="text1"/>
              </w:rPr>
            </w:pPr>
            <w:r w:rsidRPr="006E02A5">
              <w:rPr>
                <w:color w:val="000000" w:themeColor="text1"/>
              </w:rPr>
              <w:t>(HV 11.8</w:t>
            </w:r>
            <w:r w:rsidR="004C3944">
              <w:rPr>
                <w:color w:val="000000" w:themeColor="text1"/>
              </w:rPr>
              <w:t>%</w:t>
            </w:r>
            <w:r w:rsidRPr="006E02A5">
              <w:rPr>
                <w:color w:val="000000" w:themeColor="text1"/>
              </w:rPr>
              <w:t>)</w:t>
            </w:r>
          </w:p>
        </w:tc>
      </w:tr>
      <w:tr w:rsidR="00FA006E" w:rsidRPr="00FA006E" w14:paraId="7B67A6E4" w14:textId="77777777" w:rsidTr="00A644B9">
        <w:trPr>
          <w:trHeight w:val="113"/>
        </w:trPr>
        <w:tc>
          <w:tcPr>
            <w:tcW w:w="1610" w:type="pct"/>
          </w:tcPr>
          <w:p w14:paraId="49D2DB4C" w14:textId="2F12A7C5" w:rsidR="00D65FA4" w:rsidRPr="006E02A5" w:rsidRDefault="00D65FA4" w:rsidP="006E02A5">
            <w:pPr>
              <w:pStyle w:val="EESTabletextbody"/>
              <w:rPr>
                <w:color w:val="000000" w:themeColor="text1"/>
              </w:rPr>
            </w:pPr>
            <w:r w:rsidRPr="006E02A5">
              <w:rPr>
                <w:color w:val="000000" w:themeColor="text1"/>
              </w:rPr>
              <w:t xml:space="preserve">Cavendish – Riley </w:t>
            </w:r>
            <w:r w:rsidR="00B81EC3">
              <w:rPr>
                <w:color w:val="000000" w:themeColor="text1"/>
              </w:rPr>
              <w:t>Street</w:t>
            </w:r>
          </w:p>
        </w:tc>
        <w:tc>
          <w:tcPr>
            <w:tcW w:w="848" w:type="pct"/>
          </w:tcPr>
          <w:p w14:paraId="3933C089" w14:textId="1D98B8C8" w:rsidR="00D65FA4" w:rsidRPr="006E02A5" w:rsidRDefault="00D65FA4" w:rsidP="006E02A5">
            <w:pPr>
              <w:pStyle w:val="EESTabletextbody"/>
              <w:rPr>
                <w:color w:val="000000" w:themeColor="text1"/>
              </w:rPr>
            </w:pPr>
            <w:r w:rsidRPr="006E02A5">
              <w:rPr>
                <w:color w:val="000000" w:themeColor="text1"/>
              </w:rPr>
              <w:t>719 vehicles</w:t>
            </w:r>
          </w:p>
          <w:p w14:paraId="116E1E04" w14:textId="79BB0E26" w:rsidR="00D65FA4" w:rsidRPr="006E02A5" w:rsidRDefault="00D65FA4" w:rsidP="006E02A5">
            <w:pPr>
              <w:pStyle w:val="EESTabletextbody"/>
              <w:rPr>
                <w:color w:val="000000" w:themeColor="text1"/>
              </w:rPr>
            </w:pPr>
            <w:r w:rsidRPr="006E02A5">
              <w:rPr>
                <w:color w:val="000000" w:themeColor="text1"/>
              </w:rPr>
              <w:t>(HV 23</w:t>
            </w:r>
            <w:r w:rsidR="004C3944">
              <w:rPr>
                <w:color w:val="000000" w:themeColor="text1"/>
              </w:rPr>
              <w:t>%</w:t>
            </w:r>
            <w:r w:rsidRPr="006E02A5">
              <w:rPr>
                <w:color w:val="000000" w:themeColor="text1"/>
              </w:rPr>
              <w:t>)</w:t>
            </w:r>
          </w:p>
        </w:tc>
        <w:tc>
          <w:tcPr>
            <w:tcW w:w="848" w:type="pct"/>
          </w:tcPr>
          <w:p w14:paraId="4882358D" w14:textId="647D12A6" w:rsidR="00D65FA4" w:rsidRPr="006E02A5" w:rsidRDefault="00D65FA4" w:rsidP="006E02A5">
            <w:pPr>
              <w:pStyle w:val="EESTabletextbody"/>
              <w:rPr>
                <w:color w:val="000000" w:themeColor="text1"/>
              </w:rPr>
            </w:pPr>
            <w:r w:rsidRPr="006E02A5">
              <w:rPr>
                <w:color w:val="000000" w:themeColor="text1"/>
              </w:rPr>
              <w:t>48 vehicles</w:t>
            </w:r>
          </w:p>
          <w:p w14:paraId="464D419B" w14:textId="181AC2FD" w:rsidR="00D65FA4" w:rsidRPr="006E02A5" w:rsidRDefault="00D65FA4" w:rsidP="006E02A5">
            <w:pPr>
              <w:pStyle w:val="EESTabletextbody"/>
              <w:rPr>
                <w:color w:val="000000" w:themeColor="text1"/>
              </w:rPr>
            </w:pPr>
            <w:r w:rsidRPr="006E02A5">
              <w:rPr>
                <w:color w:val="000000" w:themeColor="text1"/>
              </w:rPr>
              <w:t>(HV 23</w:t>
            </w:r>
            <w:r w:rsidR="004C3944">
              <w:rPr>
                <w:color w:val="000000" w:themeColor="text1"/>
              </w:rPr>
              <w:t>%</w:t>
            </w:r>
            <w:r w:rsidRPr="006E02A5">
              <w:rPr>
                <w:color w:val="000000" w:themeColor="text1"/>
              </w:rPr>
              <w:t>)</w:t>
            </w:r>
          </w:p>
        </w:tc>
        <w:tc>
          <w:tcPr>
            <w:tcW w:w="848" w:type="pct"/>
          </w:tcPr>
          <w:p w14:paraId="1CDAB9EB" w14:textId="6949591A" w:rsidR="00D65FA4" w:rsidRPr="006E02A5" w:rsidRDefault="00D65FA4" w:rsidP="006E02A5">
            <w:pPr>
              <w:pStyle w:val="EESTabletextbody"/>
              <w:rPr>
                <w:color w:val="000000" w:themeColor="text1"/>
              </w:rPr>
            </w:pPr>
            <w:r w:rsidRPr="006E02A5">
              <w:rPr>
                <w:color w:val="000000" w:themeColor="text1"/>
              </w:rPr>
              <w:t>491 vehicles</w:t>
            </w:r>
          </w:p>
          <w:p w14:paraId="0E1B2159" w14:textId="55B72F10" w:rsidR="00D65FA4" w:rsidRPr="006E02A5" w:rsidRDefault="00D65FA4" w:rsidP="006E02A5">
            <w:pPr>
              <w:pStyle w:val="EESTabletextbody"/>
              <w:rPr>
                <w:color w:val="000000" w:themeColor="text1"/>
              </w:rPr>
            </w:pPr>
            <w:r w:rsidRPr="006E02A5">
              <w:rPr>
                <w:color w:val="000000" w:themeColor="text1"/>
              </w:rPr>
              <w:t>(HV 23</w:t>
            </w:r>
            <w:r w:rsidR="004C3944">
              <w:rPr>
                <w:color w:val="000000" w:themeColor="text1"/>
              </w:rPr>
              <w:t>%</w:t>
            </w:r>
            <w:r w:rsidRPr="006E02A5">
              <w:rPr>
                <w:color w:val="000000" w:themeColor="text1"/>
              </w:rPr>
              <w:t>)</w:t>
            </w:r>
          </w:p>
        </w:tc>
        <w:tc>
          <w:tcPr>
            <w:tcW w:w="845" w:type="pct"/>
          </w:tcPr>
          <w:p w14:paraId="41DB16EB" w14:textId="0F8EFD93" w:rsidR="00D65FA4" w:rsidRPr="006E02A5" w:rsidRDefault="00D65FA4" w:rsidP="006E02A5">
            <w:pPr>
              <w:pStyle w:val="EESTabletextbody"/>
              <w:rPr>
                <w:color w:val="000000" w:themeColor="text1"/>
              </w:rPr>
            </w:pPr>
            <w:r w:rsidRPr="006E02A5">
              <w:rPr>
                <w:color w:val="000000" w:themeColor="text1"/>
              </w:rPr>
              <w:t>32 vehicles</w:t>
            </w:r>
          </w:p>
          <w:p w14:paraId="0D0B0912" w14:textId="6F9559C4" w:rsidR="00D65FA4" w:rsidRPr="006E02A5" w:rsidRDefault="00D65FA4" w:rsidP="006E02A5">
            <w:pPr>
              <w:pStyle w:val="EESTabletextbody"/>
              <w:rPr>
                <w:color w:val="000000" w:themeColor="text1"/>
              </w:rPr>
            </w:pPr>
            <w:r w:rsidRPr="006E02A5">
              <w:rPr>
                <w:color w:val="000000" w:themeColor="text1"/>
              </w:rPr>
              <w:t>(HV 23</w:t>
            </w:r>
            <w:r w:rsidR="004C3944">
              <w:rPr>
                <w:color w:val="000000" w:themeColor="text1"/>
              </w:rPr>
              <w:t>%</w:t>
            </w:r>
            <w:r w:rsidRPr="006E02A5">
              <w:rPr>
                <w:color w:val="000000" w:themeColor="text1"/>
              </w:rPr>
              <w:t>)</w:t>
            </w:r>
          </w:p>
        </w:tc>
      </w:tr>
      <w:tr w:rsidR="00FA006E" w:rsidRPr="00FA006E" w14:paraId="44220253" w14:textId="77777777" w:rsidTr="00A644B9">
        <w:trPr>
          <w:trHeight w:val="113"/>
        </w:trPr>
        <w:tc>
          <w:tcPr>
            <w:tcW w:w="1610" w:type="pct"/>
          </w:tcPr>
          <w:p w14:paraId="3E57071A" w14:textId="4FA1B60E" w:rsidR="00D65FA4" w:rsidRPr="006E02A5" w:rsidRDefault="00D65FA4" w:rsidP="006E02A5">
            <w:pPr>
              <w:pStyle w:val="EESTabletextbody"/>
              <w:rPr>
                <w:color w:val="000000" w:themeColor="text1"/>
              </w:rPr>
            </w:pPr>
            <w:r w:rsidRPr="006E02A5">
              <w:rPr>
                <w:color w:val="000000" w:themeColor="text1"/>
              </w:rPr>
              <w:t xml:space="preserve">Cavendish – Henty </w:t>
            </w:r>
            <w:r w:rsidR="00B81EC3">
              <w:rPr>
                <w:color w:val="000000" w:themeColor="text1"/>
              </w:rPr>
              <w:t>Highway</w:t>
            </w:r>
          </w:p>
        </w:tc>
        <w:tc>
          <w:tcPr>
            <w:tcW w:w="848" w:type="pct"/>
          </w:tcPr>
          <w:p w14:paraId="2BB85766" w14:textId="04E72522" w:rsidR="00D65FA4" w:rsidRPr="006E02A5" w:rsidRDefault="00D65FA4" w:rsidP="006E02A5">
            <w:pPr>
              <w:pStyle w:val="EESTabletextbody"/>
              <w:rPr>
                <w:color w:val="000000" w:themeColor="text1"/>
              </w:rPr>
            </w:pPr>
            <w:r w:rsidRPr="006E02A5">
              <w:rPr>
                <w:color w:val="000000" w:themeColor="text1"/>
              </w:rPr>
              <w:t>957 vehicles</w:t>
            </w:r>
          </w:p>
          <w:p w14:paraId="59FDAD8F" w14:textId="09D208B0" w:rsidR="00D65FA4" w:rsidRPr="006E02A5" w:rsidRDefault="00D65FA4" w:rsidP="006E02A5">
            <w:pPr>
              <w:pStyle w:val="EESTabletextbody"/>
              <w:rPr>
                <w:color w:val="000000" w:themeColor="text1"/>
              </w:rPr>
            </w:pPr>
            <w:r w:rsidRPr="006E02A5">
              <w:rPr>
                <w:color w:val="000000" w:themeColor="text1"/>
              </w:rPr>
              <w:t>(HV 15</w:t>
            </w:r>
            <w:r w:rsidR="004C3944">
              <w:rPr>
                <w:color w:val="000000" w:themeColor="text1"/>
              </w:rPr>
              <w:t>%</w:t>
            </w:r>
            <w:r w:rsidRPr="006E02A5">
              <w:rPr>
                <w:color w:val="000000" w:themeColor="text1"/>
              </w:rPr>
              <w:t>)</w:t>
            </w:r>
          </w:p>
        </w:tc>
        <w:tc>
          <w:tcPr>
            <w:tcW w:w="848" w:type="pct"/>
          </w:tcPr>
          <w:p w14:paraId="73F8280E" w14:textId="2E10D285" w:rsidR="00D65FA4" w:rsidRPr="006E02A5" w:rsidRDefault="00D65FA4" w:rsidP="006E02A5">
            <w:pPr>
              <w:pStyle w:val="EESTabletextbody"/>
              <w:rPr>
                <w:color w:val="000000" w:themeColor="text1"/>
              </w:rPr>
            </w:pPr>
            <w:r w:rsidRPr="006E02A5">
              <w:rPr>
                <w:color w:val="000000" w:themeColor="text1"/>
              </w:rPr>
              <w:t>64 vehicles</w:t>
            </w:r>
          </w:p>
          <w:p w14:paraId="12258A83" w14:textId="59A3F3FE" w:rsidR="00D65FA4" w:rsidRPr="006E02A5" w:rsidRDefault="00D65FA4" w:rsidP="006E02A5">
            <w:pPr>
              <w:pStyle w:val="EESTabletextbody"/>
              <w:rPr>
                <w:color w:val="000000" w:themeColor="text1"/>
              </w:rPr>
            </w:pPr>
            <w:r w:rsidRPr="006E02A5">
              <w:rPr>
                <w:color w:val="000000" w:themeColor="text1"/>
              </w:rPr>
              <w:t>(HV 15</w:t>
            </w:r>
            <w:r w:rsidR="004C3944">
              <w:rPr>
                <w:color w:val="000000" w:themeColor="text1"/>
              </w:rPr>
              <w:t>%</w:t>
            </w:r>
            <w:r w:rsidRPr="006E02A5">
              <w:rPr>
                <w:color w:val="000000" w:themeColor="text1"/>
              </w:rPr>
              <w:t>)</w:t>
            </w:r>
          </w:p>
        </w:tc>
        <w:tc>
          <w:tcPr>
            <w:tcW w:w="848" w:type="pct"/>
          </w:tcPr>
          <w:p w14:paraId="453F8CF2" w14:textId="3B0B39E5" w:rsidR="00D65FA4" w:rsidRPr="006E02A5" w:rsidRDefault="00D65FA4" w:rsidP="006E02A5">
            <w:pPr>
              <w:pStyle w:val="EESTabletextbody"/>
              <w:rPr>
                <w:color w:val="000000" w:themeColor="text1"/>
              </w:rPr>
            </w:pPr>
            <w:r w:rsidRPr="006E02A5">
              <w:rPr>
                <w:color w:val="000000" w:themeColor="text1"/>
              </w:rPr>
              <w:t>749 vehicles</w:t>
            </w:r>
          </w:p>
          <w:p w14:paraId="320EF316" w14:textId="01D44FFD" w:rsidR="00D65FA4" w:rsidRPr="006E02A5" w:rsidRDefault="00D65FA4" w:rsidP="006E02A5">
            <w:pPr>
              <w:pStyle w:val="EESTabletextbody"/>
              <w:rPr>
                <w:color w:val="000000" w:themeColor="text1"/>
              </w:rPr>
            </w:pPr>
            <w:r w:rsidRPr="006E02A5">
              <w:rPr>
                <w:color w:val="000000" w:themeColor="text1"/>
              </w:rPr>
              <w:t>(HV 15</w:t>
            </w:r>
            <w:r w:rsidR="004C3944">
              <w:rPr>
                <w:color w:val="000000" w:themeColor="text1"/>
              </w:rPr>
              <w:t>%</w:t>
            </w:r>
            <w:r w:rsidRPr="006E02A5">
              <w:rPr>
                <w:color w:val="000000" w:themeColor="text1"/>
              </w:rPr>
              <w:t>)</w:t>
            </w:r>
          </w:p>
        </w:tc>
        <w:tc>
          <w:tcPr>
            <w:tcW w:w="845" w:type="pct"/>
          </w:tcPr>
          <w:p w14:paraId="02905E4D" w14:textId="3F1C1E42" w:rsidR="00D65FA4" w:rsidRPr="006E02A5" w:rsidRDefault="00D65FA4" w:rsidP="006E02A5">
            <w:pPr>
              <w:pStyle w:val="EESTabletextbody"/>
              <w:rPr>
                <w:color w:val="000000" w:themeColor="text1"/>
              </w:rPr>
            </w:pPr>
            <w:r w:rsidRPr="006E02A5">
              <w:rPr>
                <w:color w:val="000000" w:themeColor="text1"/>
              </w:rPr>
              <w:t>49 vehicles</w:t>
            </w:r>
          </w:p>
          <w:p w14:paraId="777E5223" w14:textId="490D41ED" w:rsidR="00D65FA4" w:rsidRPr="006E02A5" w:rsidRDefault="00D65FA4" w:rsidP="006E02A5">
            <w:pPr>
              <w:pStyle w:val="EESTabletextbody"/>
              <w:rPr>
                <w:color w:val="000000" w:themeColor="text1"/>
              </w:rPr>
            </w:pPr>
            <w:r w:rsidRPr="006E02A5">
              <w:rPr>
                <w:color w:val="000000" w:themeColor="text1"/>
              </w:rPr>
              <w:t>(HV 15</w:t>
            </w:r>
            <w:r w:rsidR="004C3944">
              <w:rPr>
                <w:color w:val="000000" w:themeColor="text1"/>
              </w:rPr>
              <w:t>%</w:t>
            </w:r>
            <w:r w:rsidRPr="006E02A5">
              <w:rPr>
                <w:color w:val="000000" w:themeColor="text1"/>
              </w:rPr>
              <w:t>)</w:t>
            </w:r>
          </w:p>
        </w:tc>
      </w:tr>
    </w:tbl>
    <w:p w14:paraId="67C0136D" w14:textId="1F7E0874" w:rsidR="00B4672E" w:rsidRPr="00BC4962" w:rsidRDefault="003823EC" w:rsidP="003823EC">
      <w:pPr>
        <w:pStyle w:val="Caption"/>
        <w:rPr>
          <w:color w:val="000000" w:themeColor="text1"/>
        </w:rPr>
      </w:pPr>
      <w:bookmarkStart w:id="161" w:name="_Ref84914507"/>
      <w:bookmarkStart w:id="162" w:name="_Ref20390956"/>
      <w:bookmarkStart w:id="163" w:name="_Toc47424562"/>
      <w:bookmarkStart w:id="164" w:name="_Toc78970938"/>
      <w:bookmarkStart w:id="165" w:name="_Toc127258360"/>
      <w:r w:rsidRPr="00BC4962">
        <w:rPr>
          <w:color w:val="000000" w:themeColor="text1"/>
        </w:rPr>
        <w:t xml:space="preserve">Table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Table \* ARABIC \s 1 </w:instrText>
      </w:r>
      <w:r w:rsidR="00A37728">
        <w:rPr>
          <w:color w:val="000000" w:themeColor="text1"/>
        </w:rPr>
        <w:fldChar w:fldCharType="separate"/>
      </w:r>
      <w:r w:rsidR="003F61C4">
        <w:rPr>
          <w:noProof/>
          <w:color w:val="000000" w:themeColor="text1"/>
        </w:rPr>
        <w:t>4</w:t>
      </w:r>
      <w:r w:rsidR="00A37728">
        <w:rPr>
          <w:color w:val="000000" w:themeColor="text1"/>
        </w:rPr>
        <w:fldChar w:fldCharType="end"/>
      </w:r>
      <w:bookmarkEnd w:id="161"/>
      <w:r w:rsidRPr="00BC4962">
        <w:rPr>
          <w:color w:val="000000" w:themeColor="text1"/>
        </w:rPr>
        <w:t xml:space="preserve">: </w:t>
      </w:r>
      <w:bookmarkEnd w:id="162"/>
      <w:r w:rsidR="00D65FA4" w:rsidRPr="00BC4962">
        <w:rPr>
          <w:color w:val="000000" w:themeColor="text1"/>
        </w:rPr>
        <w:t>Total vehicle movement and percent heavy vehicles (HV)</w:t>
      </w:r>
      <w:r w:rsidR="007F5F4A" w:rsidRPr="00BC4962">
        <w:rPr>
          <w:color w:val="000000" w:themeColor="text1"/>
        </w:rPr>
        <w:t xml:space="preserve"> – 18</w:t>
      </w:r>
      <w:r w:rsidR="00796D77">
        <w:rPr>
          <w:color w:val="000000" w:themeColor="text1"/>
        </w:rPr>
        <w:t> </w:t>
      </w:r>
      <w:r w:rsidR="007F5F4A" w:rsidRPr="00BC4962">
        <w:rPr>
          <w:color w:val="000000" w:themeColor="text1"/>
        </w:rPr>
        <w:t>hr</w:t>
      </w:r>
      <w:bookmarkEnd w:id="163"/>
      <w:bookmarkEnd w:id="164"/>
      <w:bookmarkEnd w:id="165"/>
    </w:p>
    <w:tbl>
      <w:tblPr>
        <w:tblStyle w:val="TableGrid"/>
        <w:tblW w:w="5000" w:type="pct"/>
        <w:tblLook w:val="04A0" w:firstRow="1" w:lastRow="0" w:firstColumn="1" w:lastColumn="0" w:noHBand="0" w:noVBand="1"/>
      </w:tblPr>
      <w:tblGrid>
        <w:gridCol w:w="2790"/>
        <w:gridCol w:w="1638"/>
        <w:gridCol w:w="1638"/>
        <w:gridCol w:w="1668"/>
        <w:gridCol w:w="1668"/>
      </w:tblGrid>
      <w:tr w:rsidR="00FA006E" w:rsidRPr="00FA006E" w14:paraId="39E01114" w14:textId="77777777" w:rsidTr="00A644B9">
        <w:trPr>
          <w:cnfStyle w:val="100000000000" w:firstRow="1" w:lastRow="0" w:firstColumn="0" w:lastColumn="0" w:oddVBand="0" w:evenVBand="0" w:oddHBand="0" w:evenHBand="0" w:firstRowFirstColumn="0" w:firstRowLastColumn="0" w:lastRowFirstColumn="0" w:lastRowLastColumn="0"/>
          <w:trHeight w:val="20"/>
        </w:trPr>
        <w:tc>
          <w:tcPr>
            <w:tcW w:w="1484" w:type="pct"/>
            <w:vMerge w:val="restart"/>
          </w:tcPr>
          <w:p w14:paraId="4EB61E4E" w14:textId="77777777" w:rsidR="00B4672E" w:rsidRPr="006E02A5" w:rsidRDefault="00B4672E" w:rsidP="006E02A5">
            <w:pPr>
              <w:pStyle w:val="EESTabletextbody"/>
              <w:rPr>
                <w:b w:val="0"/>
                <w:bCs/>
                <w:color w:val="000000" w:themeColor="text1"/>
              </w:rPr>
            </w:pPr>
            <w:r w:rsidRPr="006E02A5">
              <w:rPr>
                <w:bCs/>
                <w:color w:val="000000" w:themeColor="text1"/>
              </w:rPr>
              <w:t>Location</w:t>
            </w:r>
          </w:p>
        </w:tc>
        <w:tc>
          <w:tcPr>
            <w:tcW w:w="1742" w:type="pct"/>
            <w:gridSpan w:val="2"/>
          </w:tcPr>
          <w:p w14:paraId="3BB56AC8" w14:textId="77777777" w:rsidR="00B4672E" w:rsidRPr="006E02A5" w:rsidRDefault="00B4672E" w:rsidP="006E02A5">
            <w:pPr>
              <w:pStyle w:val="EESTabletextbody"/>
              <w:rPr>
                <w:b w:val="0"/>
                <w:bCs/>
                <w:color w:val="000000" w:themeColor="text1"/>
              </w:rPr>
            </w:pPr>
            <w:r w:rsidRPr="006E02A5">
              <w:rPr>
                <w:bCs/>
                <w:color w:val="000000" w:themeColor="text1"/>
              </w:rPr>
              <w:t>Weekday</w:t>
            </w:r>
          </w:p>
        </w:tc>
        <w:tc>
          <w:tcPr>
            <w:tcW w:w="1775" w:type="pct"/>
            <w:gridSpan w:val="2"/>
          </w:tcPr>
          <w:p w14:paraId="39CE4955" w14:textId="77777777" w:rsidR="00B4672E" w:rsidRPr="006E02A5" w:rsidRDefault="00B4672E" w:rsidP="006E02A5">
            <w:pPr>
              <w:pStyle w:val="EESTabletextbody"/>
              <w:rPr>
                <w:b w:val="0"/>
                <w:bCs/>
                <w:color w:val="000000" w:themeColor="text1"/>
              </w:rPr>
            </w:pPr>
            <w:r w:rsidRPr="006E02A5">
              <w:rPr>
                <w:bCs/>
                <w:color w:val="000000" w:themeColor="text1"/>
              </w:rPr>
              <w:t>Weekend</w:t>
            </w:r>
          </w:p>
        </w:tc>
      </w:tr>
      <w:tr w:rsidR="00FA006E" w:rsidRPr="00FA006E" w14:paraId="2A50A748" w14:textId="77777777" w:rsidTr="00A644B9">
        <w:trPr>
          <w:trHeight w:val="20"/>
        </w:trPr>
        <w:tc>
          <w:tcPr>
            <w:tcW w:w="1484" w:type="pct"/>
            <w:vMerge/>
          </w:tcPr>
          <w:p w14:paraId="63FC05E1" w14:textId="77777777" w:rsidR="00B4672E" w:rsidRPr="006E02A5" w:rsidRDefault="00B4672E" w:rsidP="006E02A5">
            <w:pPr>
              <w:pStyle w:val="EESTabletextbody"/>
              <w:rPr>
                <w:b/>
                <w:bCs/>
                <w:color w:val="000000" w:themeColor="text1"/>
              </w:rPr>
            </w:pPr>
          </w:p>
        </w:tc>
        <w:tc>
          <w:tcPr>
            <w:tcW w:w="1742" w:type="pct"/>
            <w:gridSpan w:val="2"/>
          </w:tcPr>
          <w:p w14:paraId="31890967" w14:textId="6F1CBA62" w:rsidR="00B4672E" w:rsidRPr="006E02A5" w:rsidRDefault="00B4672E" w:rsidP="006E02A5">
            <w:pPr>
              <w:pStyle w:val="EESTabletextbody"/>
              <w:rPr>
                <w:b/>
                <w:bCs/>
                <w:color w:val="000000" w:themeColor="text1"/>
              </w:rPr>
            </w:pPr>
            <w:r w:rsidRPr="006E02A5">
              <w:rPr>
                <w:b/>
                <w:bCs/>
                <w:color w:val="000000" w:themeColor="text1"/>
              </w:rPr>
              <w:t>Day/Night 6</w:t>
            </w:r>
            <w:r w:rsidR="00493AD7">
              <w:rPr>
                <w:b/>
                <w:bCs/>
                <w:color w:val="000000" w:themeColor="text1"/>
              </w:rPr>
              <w:t>am</w:t>
            </w:r>
            <w:r w:rsidRPr="006E02A5">
              <w:rPr>
                <w:b/>
                <w:bCs/>
                <w:color w:val="000000" w:themeColor="text1"/>
              </w:rPr>
              <w:t xml:space="preserve"> to 10</w:t>
            </w:r>
            <w:r w:rsidR="00493AD7">
              <w:rPr>
                <w:b/>
                <w:bCs/>
                <w:color w:val="000000" w:themeColor="text1"/>
              </w:rPr>
              <w:t>pm</w:t>
            </w:r>
            <w:r w:rsidR="00E75851" w:rsidRPr="006E02A5">
              <w:rPr>
                <w:b/>
                <w:bCs/>
                <w:color w:val="000000" w:themeColor="text1"/>
              </w:rPr>
              <w:t xml:space="preserve"> </w:t>
            </w:r>
            <w:r w:rsidRPr="006E02A5">
              <w:rPr>
                <w:b/>
                <w:bCs/>
                <w:color w:val="000000" w:themeColor="text1"/>
              </w:rPr>
              <w:t>(18</w:t>
            </w:r>
            <w:r w:rsidR="00493AD7">
              <w:rPr>
                <w:b/>
                <w:bCs/>
                <w:color w:val="000000" w:themeColor="text1"/>
              </w:rPr>
              <w:t>-</w:t>
            </w:r>
            <w:r w:rsidRPr="006E02A5">
              <w:rPr>
                <w:b/>
                <w:bCs/>
                <w:color w:val="000000" w:themeColor="text1"/>
              </w:rPr>
              <w:t>hour)</w:t>
            </w:r>
          </w:p>
        </w:tc>
        <w:tc>
          <w:tcPr>
            <w:tcW w:w="1775" w:type="pct"/>
            <w:gridSpan w:val="2"/>
          </w:tcPr>
          <w:p w14:paraId="6C87A1A2" w14:textId="743ADE6A" w:rsidR="00B4672E" w:rsidRPr="006E02A5" w:rsidRDefault="00B4672E" w:rsidP="006E02A5">
            <w:pPr>
              <w:pStyle w:val="EESTabletextbody"/>
              <w:rPr>
                <w:b/>
                <w:bCs/>
                <w:color w:val="000000" w:themeColor="text1"/>
              </w:rPr>
            </w:pPr>
            <w:r w:rsidRPr="006E02A5">
              <w:rPr>
                <w:b/>
                <w:bCs/>
                <w:color w:val="000000" w:themeColor="text1"/>
              </w:rPr>
              <w:t>Day/Night 6</w:t>
            </w:r>
            <w:r w:rsidR="00493AD7">
              <w:rPr>
                <w:b/>
                <w:bCs/>
                <w:color w:val="000000" w:themeColor="text1"/>
              </w:rPr>
              <w:t>am</w:t>
            </w:r>
            <w:r w:rsidRPr="006E02A5">
              <w:rPr>
                <w:b/>
                <w:bCs/>
                <w:color w:val="000000" w:themeColor="text1"/>
              </w:rPr>
              <w:t xml:space="preserve"> to 10</w:t>
            </w:r>
            <w:r w:rsidR="00493AD7">
              <w:rPr>
                <w:b/>
                <w:bCs/>
                <w:color w:val="000000" w:themeColor="text1"/>
              </w:rPr>
              <w:t>pm</w:t>
            </w:r>
            <w:r w:rsidR="00E75851" w:rsidRPr="006E02A5">
              <w:rPr>
                <w:b/>
                <w:bCs/>
                <w:color w:val="000000" w:themeColor="text1"/>
              </w:rPr>
              <w:t xml:space="preserve"> </w:t>
            </w:r>
            <w:r w:rsidRPr="006E02A5">
              <w:rPr>
                <w:b/>
                <w:bCs/>
                <w:color w:val="000000" w:themeColor="text1"/>
              </w:rPr>
              <w:t>(18</w:t>
            </w:r>
            <w:r w:rsidR="00493AD7">
              <w:rPr>
                <w:b/>
                <w:bCs/>
                <w:color w:val="000000" w:themeColor="text1"/>
              </w:rPr>
              <w:t>-</w:t>
            </w:r>
            <w:r w:rsidRPr="006E02A5">
              <w:rPr>
                <w:b/>
                <w:bCs/>
                <w:color w:val="000000" w:themeColor="text1"/>
              </w:rPr>
              <w:t>hour)</w:t>
            </w:r>
          </w:p>
        </w:tc>
      </w:tr>
      <w:tr w:rsidR="00FA006E" w:rsidRPr="00FA006E" w14:paraId="202BF55B" w14:textId="77777777" w:rsidTr="00A644B9">
        <w:trPr>
          <w:trHeight w:val="20"/>
        </w:trPr>
        <w:tc>
          <w:tcPr>
            <w:tcW w:w="1484" w:type="pct"/>
            <w:vMerge/>
          </w:tcPr>
          <w:p w14:paraId="732E507E" w14:textId="77777777" w:rsidR="00B4672E" w:rsidRPr="006E02A5" w:rsidRDefault="00B4672E" w:rsidP="006E02A5">
            <w:pPr>
              <w:pStyle w:val="EESTabletextbody"/>
              <w:rPr>
                <w:b/>
                <w:bCs/>
                <w:color w:val="000000" w:themeColor="text1"/>
              </w:rPr>
            </w:pPr>
          </w:p>
        </w:tc>
        <w:tc>
          <w:tcPr>
            <w:tcW w:w="871" w:type="pct"/>
          </w:tcPr>
          <w:p w14:paraId="52D2DBB9" w14:textId="77777777" w:rsidR="00B4672E" w:rsidRPr="006E02A5" w:rsidRDefault="00B4672E" w:rsidP="006E02A5">
            <w:pPr>
              <w:pStyle w:val="EESTabletextbody"/>
              <w:rPr>
                <w:b/>
                <w:bCs/>
                <w:color w:val="000000" w:themeColor="text1"/>
              </w:rPr>
            </w:pPr>
            <w:r w:rsidRPr="006E02A5">
              <w:rPr>
                <w:b/>
                <w:bCs/>
                <w:color w:val="000000" w:themeColor="text1"/>
              </w:rPr>
              <w:t>Volume</w:t>
            </w:r>
          </w:p>
        </w:tc>
        <w:tc>
          <w:tcPr>
            <w:tcW w:w="871" w:type="pct"/>
          </w:tcPr>
          <w:p w14:paraId="7E441C0C" w14:textId="11737049" w:rsidR="00B4672E" w:rsidRPr="006E02A5" w:rsidRDefault="00B4672E" w:rsidP="006E02A5">
            <w:pPr>
              <w:pStyle w:val="EESTabletextbody"/>
              <w:rPr>
                <w:b/>
                <w:bCs/>
                <w:color w:val="000000" w:themeColor="text1"/>
              </w:rPr>
            </w:pPr>
            <w:r w:rsidRPr="006E02A5">
              <w:rPr>
                <w:b/>
                <w:bCs/>
                <w:color w:val="000000" w:themeColor="text1"/>
              </w:rPr>
              <w:t>HV</w:t>
            </w:r>
            <w:r w:rsidR="004C3944">
              <w:rPr>
                <w:b/>
                <w:bCs/>
                <w:color w:val="000000" w:themeColor="text1"/>
              </w:rPr>
              <w:t>%</w:t>
            </w:r>
          </w:p>
        </w:tc>
        <w:tc>
          <w:tcPr>
            <w:tcW w:w="887" w:type="pct"/>
          </w:tcPr>
          <w:p w14:paraId="15F50261" w14:textId="77777777" w:rsidR="00B4672E" w:rsidRPr="006E02A5" w:rsidRDefault="00B4672E" w:rsidP="006E02A5">
            <w:pPr>
              <w:pStyle w:val="EESTabletextbody"/>
              <w:rPr>
                <w:b/>
                <w:bCs/>
                <w:color w:val="000000" w:themeColor="text1"/>
              </w:rPr>
            </w:pPr>
            <w:r w:rsidRPr="006E02A5">
              <w:rPr>
                <w:b/>
                <w:bCs/>
                <w:color w:val="000000" w:themeColor="text1"/>
              </w:rPr>
              <w:t>Volume</w:t>
            </w:r>
          </w:p>
        </w:tc>
        <w:tc>
          <w:tcPr>
            <w:tcW w:w="888" w:type="pct"/>
          </w:tcPr>
          <w:p w14:paraId="73690D31" w14:textId="14A76A07" w:rsidR="00B4672E" w:rsidRPr="006E02A5" w:rsidRDefault="00B4672E" w:rsidP="006E02A5">
            <w:pPr>
              <w:pStyle w:val="EESTabletextbody"/>
              <w:rPr>
                <w:b/>
                <w:bCs/>
                <w:color w:val="000000" w:themeColor="text1"/>
              </w:rPr>
            </w:pPr>
            <w:r w:rsidRPr="006E02A5">
              <w:rPr>
                <w:b/>
                <w:bCs/>
                <w:color w:val="000000" w:themeColor="text1"/>
              </w:rPr>
              <w:t>HV</w:t>
            </w:r>
            <w:r w:rsidR="004C3944">
              <w:rPr>
                <w:b/>
                <w:bCs/>
                <w:color w:val="000000" w:themeColor="text1"/>
              </w:rPr>
              <w:t>%</w:t>
            </w:r>
          </w:p>
        </w:tc>
      </w:tr>
      <w:tr w:rsidR="00FA006E" w:rsidRPr="00FA006E" w14:paraId="675A0E29" w14:textId="77777777" w:rsidTr="00A644B9">
        <w:trPr>
          <w:trHeight w:val="20"/>
        </w:trPr>
        <w:tc>
          <w:tcPr>
            <w:tcW w:w="1484" w:type="pct"/>
          </w:tcPr>
          <w:p w14:paraId="517074E8" w14:textId="759B4949" w:rsidR="00B4672E" w:rsidRPr="006E02A5" w:rsidRDefault="00B4672E" w:rsidP="006E02A5">
            <w:pPr>
              <w:pStyle w:val="EESTabletextbody"/>
              <w:rPr>
                <w:color w:val="000000" w:themeColor="text1"/>
              </w:rPr>
            </w:pPr>
            <w:r w:rsidRPr="006E02A5">
              <w:rPr>
                <w:color w:val="000000" w:themeColor="text1"/>
              </w:rPr>
              <w:t xml:space="preserve">Dooen – Wimmera </w:t>
            </w:r>
            <w:r w:rsidR="00B81EC3">
              <w:rPr>
                <w:color w:val="000000" w:themeColor="text1"/>
              </w:rPr>
              <w:t>Highway</w:t>
            </w:r>
          </w:p>
        </w:tc>
        <w:tc>
          <w:tcPr>
            <w:tcW w:w="871" w:type="pct"/>
          </w:tcPr>
          <w:p w14:paraId="6241C1BE" w14:textId="77777777" w:rsidR="00B4672E" w:rsidRPr="006E02A5" w:rsidRDefault="00B4672E" w:rsidP="006E02A5">
            <w:pPr>
              <w:pStyle w:val="EESTabletextbody"/>
              <w:rPr>
                <w:color w:val="000000" w:themeColor="text1"/>
              </w:rPr>
            </w:pPr>
            <w:r w:rsidRPr="006E02A5">
              <w:rPr>
                <w:color w:val="000000" w:themeColor="text1"/>
              </w:rPr>
              <w:t>1415</w:t>
            </w:r>
          </w:p>
        </w:tc>
        <w:tc>
          <w:tcPr>
            <w:tcW w:w="871" w:type="pct"/>
          </w:tcPr>
          <w:p w14:paraId="0FB29195" w14:textId="77777777" w:rsidR="00B4672E" w:rsidRPr="006E02A5" w:rsidRDefault="00B4672E" w:rsidP="006E02A5">
            <w:pPr>
              <w:pStyle w:val="EESTabletextbody"/>
              <w:rPr>
                <w:color w:val="000000" w:themeColor="text1"/>
              </w:rPr>
            </w:pPr>
            <w:r w:rsidRPr="006E02A5">
              <w:rPr>
                <w:color w:val="000000" w:themeColor="text1"/>
              </w:rPr>
              <w:t>13.2</w:t>
            </w:r>
          </w:p>
        </w:tc>
        <w:tc>
          <w:tcPr>
            <w:tcW w:w="887" w:type="pct"/>
          </w:tcPr>
          <w:p w14:paraId="5087C8C2" w14:textId="77777777" w:rsidR="00B4672E" w:rsidRPr="006E02A5" w:rsidRDefault="00B4672E" w:rsidP="006E02A5">
            <w:pPr>
              <w:pStyle w:val="EESTabletextbody"/>
              <w:rPr>
                <w:color w:val="000000" w:themeColor="text1"/>
              </w:rPr>
            </w:pPr>
            <w:r w:rsidRPr="006E02A5">
              <w:rPr>
                <w:color w:val="000000" w:themeColor="text1"/>
              </w:rPr>
              <w:t>1061</w:t>
            </w:r>
          </w:p>
        </w:tc>
        <w:tc>
          <w:tcPr>
            <w:tcW w:w="888" w:type="pct"/>
          </w:tcPr>
          <w:p w14:paraId="042DAD32" w14:textId="77777777" w:rsidR="00B4672E" w:rsidRPr="006E02A5" w:rsidRDefault="00B4672E" w:rsidP="006E02A5">
            <w:pPr>
              <w:pStyle w:val="EESTabletextbody"/>
              <w:rPr>
                <w:color w:val="000000" w:themeColor="text1"/>
              </w:rPr>
            </w:pPr>
            <w:r w:rsidRPr="006E02A5">
              <w:rPr>
                <w:color w:val="000000" w:themeColor="text1"/>
              </w:rPr>
              <w:t>13.2</w:t>
            </w:r>
          </w:p>
        </w:tc>
      </w:tr>
      <w:tr w:rsidR="00FA006E" w:rsidRPr="00FA006E" w14:paraId="3C469999" w14:textId="77777777" w:rsidTr="00A644B9">
        <w:trPr>
          <w:trHeight w:val="20"/>
        </w:trPr>
        <w:tc>
          <w:tcPr>
            <w:tcW w:w="1484" w:type="pct"/>
          </w:tcPr>
          <w:p w14:paraId="04DE212D" w14:textId="77777777" w:rsidR="00B4672E" w:rsidRPr="006E02A5" w:rsidRDefault="00B4672E" w:rsidP="006E02A5">
            <w:pPr>
              <w:pStyle w:val="EESTabletextbody"/>
              <w:rPr>
                <w:color w:val="000000" w:themeColor="text1"/>
              </w:rPr>
            </w:pPr>
            <w:r w:rsidRPr="006E02A5">
              <w:rPr>
                <w:color w:val="000000" w:themeColor="text1"/>
              </w:rPr>
              <w:t>Dooen – Henty Hwy</w:t>
            </w:r>
          </w:p>
        </w:tc>
        <w:tc>
          <w:tcPr>
            <w:tcW w:w="871" w:type="pct"/>
          </w:tcPr>
          <w:p w14:paraId="58AB6C80" w14:textId="77777777" w:rsidR="00B4672E" w:rsidRPr="006E02A5" w:rsidRDefault="00B4672E" w:rsidP="006E02A5">
            <w:pPr>
              <w:pStyle w:val="EESTabletextbody"/>
              <w:rPr>
                <w:color w:val="000000" w:themeColor="text1"/>
              </w:rPr>
            </w:pPr>
            <w:r w:rsidRPr="006E02A5">
              <w:rPr>
                <w:color w:val="000000" w:themeColor="text1"/>
              </w:rPr>
              <w:t>3659</w:t>
            </w:r>
          </w:p>
        </w:tc>
        <w:tc>
          <w:tcPr>
            <w:tcW w:w="871" w:type="pct"/>
          </w:tcPr>
          <w:p w14:paraId="436E4A55" w14:textId="77777777" w:rsidR="00B4672E" w:rsidRPr="006E02A5" w:rsidRDefault="00B4672E" w:rsidP="006E02A5">
            <w:pPr>
              <w:pStyle w:val="EESTabletextbody"/>
              <w:rPr>
                <w:color w:val="000000" w:themeColor="text1"/>
              </w:rPr>
            </w:pPr>
            <w:r w:rsidRPr="006E02A5">
              <w:rPr>
                <w:color w:val="000000" w:themeColor="text1"/>
              </w:rPr>
              <w:t>11.8</w:t>
            </w:r>
          </w:p>
        </w:tc>
        <w:tc>
          <w:tcPr>
            <w:tcW w:w="887" w:type="pct"/>
          </w:tcPr>
          <w:p w14:paraId="792684EE" w14:textId="77777777" w:rsidR="00B4672E" w:rsidRPr="006E02A5" w:rsidRDefault="00B4672E" w:rsidP="006E02A5">
            <w:pPr>
              <w:pStyle w:val="EESTabletextbody"/>
              <w:rPr>
                <w:color w:val="000000" w:themeColor="text1"/>
              </w:rPr>
            </w:pPr>
            <w:r w:rsidRPr="006E02A5">
              <w:rPr>
                <w:color w:val="000000" w:themeColor="text1"/>
              </w:rPr>
              <w:t>2409</w:t>
            </w:r>
          </w:p>
        </w:tc>
        <w:tc>
          <w:tcPr>
            <w:tcW w:w="888" w:type="pct"/>
          </w:tcPr>
          <w:p w14:paraId="55C6876F" w14:textId="77777777" w:rsidR="00B4672E" w:rsidRPr="006E02A5" w:rsidRDefault="00B4672E" w:rsidP="006E02A5">
            <w:pPr>
              <w:pStyle w:val="EESTabletextbody"/>
              <w:rPr>
                <w:color w:val="000000" w:themeColor="text1"/>
              </w:rPr>
            </w:pPr>
            <w:r w:rsidRPr="006E02A5">
              <w:rPr>
                <w:color w:val="000000" w:themeColor="text1"/>
              </w:rPr>
              <w:t>11.8</w:t>
            </w:r>
          </w:p>
        </w:tc>
      </w:tr>
      <w:tr w:rsidR="00FA006E" w:rsidRPr="00FA006E" w14:paraId="5697519F" w14:textId="77777777" w:rsidTr="00A644B9">
        <w:trPr>
          <w:trHeight w:val="20"/>
        </w:trPr>
        <w:tc>
          <w:tcPr>
            <w:tcW w:w="1484" w:type="pct"/>
          </w:tcPr>
          <w:p w14:paraId="7B7F481D" w14:textId="61575EF1" w:rsidR="00B4672E" w:rsidRPr="006E02A5" w:rsidRDefault="00B4672E" w:rsidP="006E02A5">
            <w:pPr>
              <w:pStyle w:val="EESTabletextbody"/>
              <w:rPr>
                <w:color w:val="000000" w:themeColor="text1"/>
              </w:rPr>
            </w:pPr>
            <w:r w:rsidRPr="006E02A5">
              <w:rPr>
                <w:color w:val="000000" w:themeColor="text1"/>
              </w:rPr>
              <w:t xml:space="preserve">Cavendish – Riley </w:t>
            </w:r>
            <w:r w:rsidR="00B81EC3">
              <w:rPr>
                <w:color w:val="000000" w:themeColor="text1"/>
              </w:rPr>
              <w:t>Street</w:t>
            </w:r>
          </w:p>
        </w:tc>
        <w:tc>
          <w:tcPr>
            <w:tcW w:w="871" w:type="pct"/>
          </w:tcPr>
          <w:p w14:paraId="5CFE6FF4" w14:textId="77777777" w:rsidR="00B4672E" w:rsidRPr="006E02A5" w:rsidRDefault="00B4672E" w:rsidP="006E02A5">
            <w:pPr>
              <w:pStyle w:val="EESTabletextbody"/>
              <w:rPr>
                <w:color w:val="000000" w:themeColor="text1"/>
              </w:rPr>
            </w:pPr>
            <w:r w:rsidRPr="006E02A5">
              <w:rPr>
                <w:color w:val="000000" w:themeColor="text1"/>
              </w:rPr>
              <w:t>751</w:t>
            </w:r>
          </w:p>
        </w:tc>
        <w:tc>
          <w:tcPr>
            <w:tcW w:w="871" w:type="pct"/>
          </w:tcPr>
          <w:p w14:paraId="2819C161" w14:textId="77777777" w:rsidR="00B4672E" w:rsidRPr="006E02A5" w:rsidRDefault="00B4672E" w:rsidP="006E02A5">
            <w:pPr>
              <w:pStyle w:val="EESTabletextbody"/>
              <w:rPr>
                <w:color w:val="000000" w:themeColor="text1"/>
              </w:rPr>
            </w:pPr>
            <w:r w:rsidRPr="006E02A5">
              <w:rPr>
                <w:color w:val="000000" w:themeColor="text1"/>
              </w:rPr>
              <w:t>23</w:t>
            </w:r>
          </w:p>
        </w:tc>
        <w:tc>
          <w:tcPr>
            <w:tcW w:w="887" w:type="pct"/>
          </w:tcPr>
          <w:p w14:paraId="7F1C62A1" w14:textId="77777777" w:rsidR="00B4672E" w:rsidRPr="006E02A5" w:rsidRDefault="00B4672E" w:rsidP="006E02A5">
            <w:pPr>
              <w:pStyle w:val="EESTabletextbody"/>
              <w:rPr>
                <w:color w:val="000000" w:themeColor="text1"/>
              </w:rPr>
            </w:pPr>
            <w:r w:rsidRPr="006E02A5">
              <w:rPr>
                <w:color w:val="000000" w:themeColor="text1"/>
              </w:rPr>
              <w:t>507</w:t>
            </w:r>
          </w:p>
        </w:tc>
        <w:tc>
          <w:tcPr>
            <w:tcW w:w="888" w:type="pct"/>
          </w:tcPr>
          <w:p w14:paraId="7F00A3C2" w14:textId="77777777" w:rsidR="00B4672E" w:rsidRPr="006E02A5" w:rsidRDefault="00B4672E" w:rsidP="006E02A5">
            <w:pPr>
              <w:pStyle w:val="EESTabletextbody"/>
              <w:rPr>
                <w:color w:val="000000" w:themeColor="text1"/>
              </w:rPr>
            </w:pPr>
            <w:r w:rsidRPr="006E02A5">
              <w:rPr>
                <w:color w:val="000000" w:themeColor="text1"/>
              </w:rPr>
              <w:t>23</w:t>
            </w:r>
          </w:p>
        </w:tc>
      </w:tr>
      <w:tr w:rsidR="00FA006E" w:rsidRPr="00FA006E" w14:paraId="3ADA6D84" w14:textId="77777777" w:rsidTr="00A644B9">
        <w:trPr>
          <w:trHeight w:val="20"/>
        </w:trPr>
        <w:tc>
          <w:tcPr>
            <w:tcW w:w="1484" w:type="pct"/>
          </w:tcPr>
          <w:p w14:paraId="06231C41" w14:textId="6FE23344" w:rsidR="00B4672E" w:rsidRPr="006E02A5" w:rsidRDefault="00B4672E" w:rsidP="006E02A5">
            <w:pPr>
              <w:pStyle w:val="EESTabletextbody"/>
              <w:rPr>
                <w:color w:val="000000" w:themeColor="text1"/>
              </w:rPr>
            </w:pPr>
            <w:r w:rsidRPr="006E02A5">
              <w:rPr>
                <w:color w:val="000000" w:themeColor="text1"/>
              </w:rPr>
              <w:t xml:space="preserve">Cavendish – Henty </w:t>
            </w:r>
            <w:r w:rsidR="00B81EC3">
              <w:rPr>
                <w:color w:val="000000" w:themeColor="text1"/>
              </w:rPr>
              <w:t>Highway</w:t>
            </w:r>
          </w:p>
        </w:tc>
        <w:tc>
          <w:tcPr>
            <w:tcW w:w="871" w:type="pct"/>
          </w:tcPr>
          <w:p w14:paraId="0BFF94C7" w14:textId="620E3A2F" w:rsidR="00B4672E" w:rsidRPr="006E02A5" w:rsidRDefault="00B4672E" w:rsidP="006E02A5">
            <w:pPr>
              <w:pStyle w:val="EESTabletextbody"/>
              <w:rPr>
                <w:color w:val="000000" w:themeColor="text1"/>
              </w:rPr>
            </w:pPr>
            <w:r w:rsidRPr="006E02A5">
              <w:rPr>
                <w:color w:val="000000" w:themeColor="text1"/>
              </w:rPr>
              <w:t>1006</w:t>
            </w:r>
          </w:p>
        </w:tc>
        <w:tc>
          <w:tcPr>
            <w:tcW w:w="871" w:type="pct"/>
          </w:tcPr>
          <w:p w14:paraId="66FB3B61" w14:textId="77777777" w:rsidR="00B4672E" w:rsidRPr="006E02A5" w:rsidRDefault="00B4672E" w:rsidP="006E02A5">
            <w:pPr>
              <w:pStyle w:val="EESTabletextbody"/>
              <w:rPr>
                <w:color w:val="000000" w:themeColor="text1"/>
              </w:rPr>
            </w:pPr>
            <w:r w:rsidRPr="006E02A5">
              <w:rPr>
                <w:color w:val="000000" w:themeColor="text1"/>
              </w:rPr>
              <w:t>15</w:t>
            </w:r>
          </w:p>
        </w:tc>
        <w:tc>
          <w:tcPr>
            <w:tcW w:w="887" w:type="pct"/>
          </w:tcPr>
          <w:p w14:paraId="4F21F511" w14:textId="77777777" w:rsidR="00B4672E" w:rsidRPr="006E02A5" w:rsidRDefault="00B4672E" w:rsidP="006E02A5">
            <w:pPr>
              <w:pStyle w:val="EESTabletextbody"/>
              <w:rPr>
                <w:color w:val="000000" w:themeColor="text1"/>
              </w:rPr>
            </w:pPr>
            <w:r w:rsidRPr="006E02A5">
              <w:rPr>
                <w:color w:val="000000" w:themeColor="text1"/>
              </w:rPr>
              <w:t>831</w:t>
            </w:r>
          </w:p>
        </w:tc>
        <w:tc>
          <w:tcPr>
            <w:tcW w:w="888" w:type="pct"/>
          </w:tcPr>
          <w:p w14:paraId="64C37E8A" w14:textId="77777777" w:rsidR="00B4672E" w:rsidRPr="006E02A5" w:rsidRDefault="00B4672E" w:rsidP="006E02A5">
            <w:pPr>
              <w:pStyle w:val="EESTabletextbody"/>
              <w:rPr>
                <w:color w:val="000000" w:themeColor="text1"/>
              </w:rPr>
            </w:pPr>
            <w:r w:rsidRPr="006E02A5">
              <w:rPr>
                <w:color w:val="000000" w:themeColor="text1"/>
              </w:rPr>
              <w:t>15</w:t>
            </w:r>
          </w:p>
        </w:tc>
      </w:tr>
    </w:tbl>
    <w:p w14:paraId="6F697705" w14:textId="4C51D40D" w:rsidR="000975C2" w:rsidRPr="00BC4962" w:rsidRDefault="00503898" w:rsidP="006E02A5">
      <w:pPr>
        <w:pStyle w:val="Heading2"/>
      </w:pPr>
      <w:bookmarkStart w:id="166" w:name="_Ref84915304"/>
      <w:bookmarkStart w:id="167" w:name="_Ref84915378"/>
      <w:bookmarkStart w:id="168" w:name="_Ref84915397"/>
      <w:bookmarkStart w:id="169" w:name="_Ref84915418"/>
      <w:bookmarkStart w:id="170" w:name="_Toc126509283"/>
      <w:r w:rsidRPr="00BC4962">
        <w:t xml:space="preserve">Potential </w:t>
      </w:r>
      <w:r w:rsidR="00262333" w:rsidRPr="00BC4962">
        <w:t>I</w:t>
      </w:r>
      <w:r w:rsidRPr="00BC4962">
        <w:t>mpacts</w:t>
      </w:r>
      <w:bookmarkEnd w:id="110"/>
      <w:bookmarkEnd w:id="111"/>
      <w:bookmarkEnd w:id="166"/>
      <w:bookmarkEnd w:id="167"/>
      <w:bookmarkEnd w:id="168"/>
      <w:bookmarkEnd w:id="169"/>
      <w:bookmarkEnd w:id="170"/>
    </w:p>
    <w:p w14:paraId="3BA93F7F" w14:textId="6017A30A" w:rsidR="00332A89" w:rsidRPr="00BC4962" w:rsidRDefault="00451CE9" w:rsidP="006E02A5">
      <w:pPr>
        <w:pStyle w:val="Heading3"/>
      </w:pPr>
      <w:bookmarkStart w:id="171" w:name="_Ref115411513"/>
      <w:bookmarkStart w:id="172" w:name="_Toc126509284"/>
      <w:bookmarkStart w:id="173" w:name="_Ref84914310"/>
      <w:bookmarkStart w:id="174" w:name="_Ref84915134"/>
      <w:bookmarkStart w:id="175" w:name="_Ref84915144"/>
      <w:bookmarkStart w:id="176" w:name="_Ref85447516"/>
      <w:r>
        <w:t xml:space="preserve">Identified </w:t>
      </w:r>
      <w:r w:rsidR="00332A89" w:rsidRPr="00BC4962">
        <w:t>Potential Impacts</w:t>
      </w:r>
      <w:bookmarkEnd w:id="171"/>
      <w:bookmarkEnd w:id="172"/>
    </w:p>
    <w:p w14:paraId="55F444CB" w14:textId="47E3FE73" w:rsidR="00332A89" w:rsidRPr="00FA601C" w:rsidRDefault="005C2C09" w:rsidP="00332A89">
      <w:pPr>
        <w:rPr>
          <w:color w:val="000000" w:themeColor="text1"/>
        </w:rPr>
      </w:pPr>
      <w:r w:rsidRPr="00BC4962">
        <w:rPr>
          <w:color w:val="000000" w:themeColor="text1"/>
        </w:rPr>
        <w:t xml:space="preserve">Potential impacts were identified in the NVIA with consideration to the Project activities, preliminary modelling outcomes, stakeholder concerns and the issues identified in the referral document and Scoping </w:t>
      </w:r>
      <w:r w:rsidR="00C302C8">
        <w:rPr>
          <w:color w:val="000000" w:themeColor="text1"/>
        </w:rPr>
        <w:t>R</w:t>
      </w:r>
      <w:r w:rsidRPr="00BC4962">
        <w:rPr>
          <w:color w:val="000000" w:themeColor="text1"/>
        </w:rPr>
        <w:t xml:space="preserve">equirements. Where a source-pathway-receptor relationship was considered plausible, further </w:t>
      </w:r>
      <w:r w:rsidRPr="00BC4962">
        <w:rPr>
          <w:color w:val="000000" w:themeColor="text1"/>
        </w:rPr>
        <w:lastRenderedPageBreak/>
        <w:t>inv</w:t>
      </w:r>
      <w:r w:rsidRPr="00134C93">
        <w:rPr>
          <w:color w:val="000000" w:themeColor="text1"/>
        </w:rPr>
        <w:t>estigation was undertaken to assess the residual impacts with</w:t>
      </w:r>
      <w:r w:rsidR="0061416D" w:rsidRPr="00134C93">
        <w:rPr>
          <w:color w:val="000000" w:themeColor="text1"/>
        </w:rPr>
        <w:t xml:space="preserve"> avoidance and</w:t>
      </w:r>
      <w:r w:rsidRPr="00134C93">
        <w:rPr>
          <w:color w:val="000000" w:themeColor="text1"/>
        </w:rPr>
        <w:t xml:space="preserve"> mitigation measures in place (</w:t>
      </w:r>
      <w:r w:rsidRPr="00FA601C">
        <w:rPr>
          <w:color w:val="000000" w:themeColor="text1"/>
        </w:rPr>
        <w:t xml:space="preserve">refer </w:t>
      </w:r>
      <w:r w:rsidR="00B3364F" w:rsidRPr="00FA601C">
        <w:rPr>
          <w:color w:val="000000" w:themeColor="text1"/>
        </w:rPr>
        <w:t>Section </w:t>
      </w:r>
      <w:r w:rsidR="00BF5D40" w:rsidRPr="00FA601C">
        <w:rPr>
          <w:color w:val="000000" w:themeColor="text1"/>
        </w:rPr>
        <w:fldChar w:fldCharType="begin"/>
      </w:r>
      <w:r w:rsidR="00BF5D40" w:rsidRPr="00FA601C">
        <w:rPr>
          <w:color w:val="000000" w:themeColor="text1"/>
        </w:rPr>
        <w:instrText xml:space="preserve"> REF _Ref84914385 \r \h </w:instrText>
      </w:r>
      <w:r w:rsidR="00134C93" w:rsidRPr="00FA601C">
        <w:rPr>
          <w:color w:val="000000" w:themeColor="text1"/>
        </w:rPr>
        <w:instrText xml:space="preserve"> \* MERGEFORMAT </w:instrText>
      </w:r>
      <w:r w:rsidR="00BF5D40" w:rsidRPr="00FA601C">
        <w:rPr>
          <w:color w:val="000000" w:themeColor="text1"/>
        </w:rPr>
      </w:r>
      <w:r w:rsidR="00BF5D40" w:rsidRPr="00FA601C">
        <w:rPr>
          <w:color w:val="000000" w:themeColor="text1"/>
        </w:rPr>
        <w:fldChar w:fldCharType="separate"/>
      </w:r>
      <w:r w:rsidR="003F61C4" w:rsidRPr="00FA601C">
        <w:rPr>
          <w:color w:val="000000" w:themeColor="text1"/>
        </w:rPr>
        <w:t>12.7</w:t>
      </w:r>
      <w:r w:rsidR="00BF5D40" w:rsidRPr="00FA601C">
        <w:rPr>
          <w:color w:val="000000" w:themeColor="text1"/>
        </w:rPr>
        <w:fldChar w:fldCharType="end"/>
      </w:r>
      <w:r w:rsidR="00976048" w:rsidRPr="00FA601C">
        <w:rPr>
          <w:color w:val="000000" w:themeColor="text1"/>
        </w:rPr>
        <w:t xml:space="preserve">). </w:t>
      </w:r>
      <w:r w:rsidR="00F96DD9" w:rsidRPr="00FA601C">
        <w:rPr>
          <w:color w:val="000000" w:themeColor="text1"/>
        </w:rPr>
        <w:t xml:space="preserve">The </w:t>
      </w:r>
      <w:r w:rsidR="006729B1" w:rsidRPr="00FA601C">
        <w:rPr>
          <w:color w:val="000000" w:themeColor="text1"/>
        </w:rPr>
        <w:t xml:space="preserve">potential impacts assessed are listed in </w:t>
      </w:r>
      <w:r w:rsidR="00EB6080" w:rsidRPr="00FA601C">
        <w:rPr>
          <w:color w:val="000000" w:themeColor="text1"/>
        </w:rPr>
        <w:fldChar w:fldCharType="begin"/>
      </w:r>
      <w:r w:rsidR="00EB6080" w:rsidRPr="00FA601C">
        <w:rPr>
          <w:color w:val="000000" w:themeColor="text1"/>
        </w:rPr>
        <w:instrText xml:space="preserve"> REF _Ref124520358 \h </w:instrText>
      </w:r>
      <w:r w:rsidR="00134C93" w:rsidRPr="00FA601C">
        <w:rPr>
          <w:color w:val="000000" w:themeColor="text1"/>
        </w:rPr>
        <w:instrText xml:space="preserve"> \* MERGEFORMAT </w:instrText>
      </w:r>
      <w:r w:rsidR="00EB6080" w:rsidRPr="00FA601C">
        <w:rPr>
          <w:color w:val="000000" w:themeColor="text1"/>
        </w:rPr>
      </w:r>
      <w:r w:rsidR="00EB6080" w:rsidRPr="00FA601C">
        <w:rPr>
          <w:color w:val="000000" w:themeColor="text1"/>
        </w:rPr>
        <w:fldChar w:fldCharType="separate"/>
      </w:r>
      <w:r w:rsidR="003F61C4" w:rsidRPr="00FA601C">
        <w:rPr>
          <w:color w:val="000000" w:themeColor="text1"/>
        </w:rPr>
        <w:t xml:space="preserve">Table </w:t>
      </w:r>
      <w:r w:rsidR="003F61C4" w:rsidRPr="00FA601C">
        <w:rPr>
          <w:noProof/>
          <w:color w:val="000000" w:themeColor="text1"/>
        </w:rPr>
        <w:t>12</w:t>
      </w:r>
      <w:r w:rsidR="003F61C4" w:rsidRPr="00FA601C">
        <w:rPr>
          <w:noProof/>
          <w:color w:val="000000" w:themeColor="text1"/>
        </w:rPr>
        <w:noBreakHyphen/>
        <w:t>5</w:t>
      </w:r>
      <w:r w:rsidR="00EB6080" w:rsidRPr="00FA601C">
        <w:rPr>
          <w:color w:val="000000" w:themeColor="text1"/>
        </w:rPr>
        <w:fldChar w:fldCharType="end"/>
      </w:r>
      <w:r w:rsidR="00332A89" w:rsidRPr="00FA601C">
        <w:rPr>
          <w:color w:val="000000" w:themeColor="text1"/>
        </w:rPr>
        <w:t xml:space="preserve"> below</w:t>
      </w:r>
      <w:r w:rsidR="006729B1" w:rsidRPr="00FA601C">
        <w:rPr>
          <w:color w:val="000000" w:themeColor="text1"/>
        </w:rPr>
        <w:t>.</w:t>
      </w:r>
    </w:p>
    <w:p w14:paraId="170006A0" w14:textId="57359AB5" w:rsidR="00332A89" w:rsidRPr="00FA601C" w:rsidRDefault="00332A89" w:rsidP="00332A89">
      <w:pPr>
        <w:pStyle w:val="Caption"/>
        <w:rPr>
          <w:color w:val="000000" w:themeColor="text1"/>
        </w:rPr>
      </w:pPr>
      <w:bookmarkStart w:id="177" w:name="_Ref124520358"/>
      <w:bookmarkStart w:id="178" w:name="_Ref115589587"/>
      <w:bookmarkStart w:id="179" w:name="_Toc127258361"/>
      <w:r w:rsidRPr="00FA601C">
        <w:rPr>
          <w:color w:val="000000" w:themeColor="text1"/>
        </w:rPr>
        <w:t xml:space="preserve">Table </w:t>
      </w:r>
      <w:r w:rsidR="00A37728" w:rsidRPr="00FA601C">
        <w:rPr>
          <w:color w:val="000000" w:themeColor="text1"/>
        </w:rPr>
        <w:fldChar w:fldCharType="begin"/>
      </w:r>
      <w:r w:rsidR="00A37728" w:rsidRPr="00FA601C">
        <w:rPr>
          <w:color w:val="000000" w:themeColor="text1"/>
        </w:rPr>
        <w:instrText xml:space="preserve"> STYLEREF 1 \s </w:instrText>
      </w:r>
      <w:r w:rsidR="00A37728" w:rsidRPr="00FA601C">
        <w:rPr>
          <w:color w:val="000000" w:themeColor="text1"/>
        </w:rPr>
        <w:fldChar w:fldCharType="separate"/>
      </w:r>
      <w:r w:rsidR="003F61C4" w:rsidRPr="00FA601C">
        <w:rPr>
          <w:noProof/>
          <w:color w:val="000000" w:themeColor="text1"/>
        </w:rPr>
        <w:t>12</w:t>
      </w:r>
      <w:r w:rsidR="00A37728" w:rsidRPr="00FA601C">
        <w:rPr>
          <w:color w:val="000000" w:themeColor="text1"/>
        </w:rPr>
        <w:fldChar w:fldCharType="end"/>
      </w:r>
      <w:r w:rsidR="00A37728" w:rsidRPr="00FA601C">
        <w:rPr>
          <w:color w:val="000000" w:themeColor="text1"/>
        </w:rPr>
        <w:noBreakHyphen/>
      </w:r>
      <w:r w:rsidR="00A37728" w:rsidRPr="00FA601C">
        <w:rPr>
          <w:color w:val="000000" w:themeColor="text1"/>
        </w:rPr>
        <w:fldChar w:fldCharType="begin"/>
      </w:r>
      <w:r w:rsidR="00A37728" w:rsidRPr="00FA601C">
        <w:rPr>
          <w:color w:val="000000" w:themeColor="text1"/>
        </w:rPr>
        <w:instrText xml:space="preserve"> SEQ Table \* ARABIC \s 1 </w:instrText>
      </w:r>
      <w:r w:rsidR="00A37728" w:rsidRPr="00FA601C">
        <w:rPr>
          <w:color w:val="000000" w:themeColor="text1"/>
        </w:rPr>
        <w:fldChar w:fldCharType="separate"/>
      </w:r>
      <w:r w:rsidR="003F61C4" w:rsidRPr="00FA601C">
        <w:rPr>
          <w:noProof/>
          <w:color w:val="000000" w:themeColor="text1"/>
        </w:rPr>
        <w:t>5</w:t>
      </w:r>
      <w:r w:rsidR="00A37728" w:rsidRPr="00FA601C">
        <w:rPr>
          <w:color w:val="000000" w:themeColor="text1"/>
        </w:rPr>
        <w:fldChar w:fldCharType="end"/>
      </w:r>
      <w:bookmarkEnd w:id="177"/>
      <w:bookmarkEnd w:id="178"/>
      <w:r w:rsidRPr="00FA601C">
        <w:rPr>
          <w:color w:val="000000" w:themeColor="text1"/>
        </w:rPr>
        <w:t>: Potential Impacts</w:t>
      </w:r>
      <w:bookmarkEnd w:id="179"/>
    </w:p>
    <w:tbl>
      <w:tblPr>
        <w:tblStyle w:val="TableGrid"/>
        <w:tblW w:w="5000" w:type="pct"/>
        <w:tblLook w:val="04A0" w:firstRow="1" w:lastRow="0" w:firstColumn="1" w:lastColumn="0" w:noHBand="0" w:noVBand="1"/>
      </w:tblPr>
      <w:tblGrid>
        <w:gridCol w:w="987"/>
        <w:gridCol w:w="7655"/>
        <w:gridCol w:w="760"/>
      </w:tblGrid>
      <w:tr w:rsidR="00B3364F" w:rsidRPr="00FA601C" w14:paraId="73CFAE4F" w14:textId="77777777" w:rsidTr="00A644B9">
        <w:trPr>
          <w:cnfStyle w:val="100000000000" w:firstRow="1" w:lastRow="0" w:firstColumn="0" w:lastColumn="0" w:oddVBand="0" w:evenVBand="0" w:oddHBand="0" w:evenHBand="0" w:firstRowFirstColumn="0" w:firstRowLastColumn="0" w:lastRowFirstColumn="0" w:lastRowLastColumn="0"/>
          <w:trHeight w:val="20"/>
        </w:trPr>
        <w:tc>
          <w:tcPr>
            <w:tcW w:w="525" w:type="pct"/>
          </w:tcPr>
          <w:p w14:paraId="770AEAA9" w14:textId="77777777" w:rsidR="00332A89" w:rsidRPr="00FA601C" w:rsidRDefault="00332A89" w:rsidP="006E02A5">
            <w:pPr>
              <w:pStyle w:val="EESTabletextbody"/>
              <w:rPr>
                <w:b w:val="0"/>
              </w:rPr>
            </w:pPr>
            <w:r w:rsidRPr="00FA601C">
              <w:t>Item</w:t>
            </w:r>
          </w:p>
        </w:tc>
        <w:tc>
          <w:tcPr>
            <w:tcW w:w="4071" w:type="pct"/>
          </w:tcPr>
          <w:p w14:paraId="78D93A9F" w14:textId="77777777" w:rsidR="00332A89" w:rsidRPr="00FA601C" w:rsidRDefault="00332A89" w:rsidP="006E02A5">
            <w:pPr>
              <w:pStyle w:val="EESTabletextbody"/>
              <w:rPr>
                <w:b w:val="0"/>
              </w:rPr>
            </w:pPr>
            <w:r w:rsidRPr="00FA601C">
              <w:t>Potential Impacts</w:t>
            </w:r>
          </w:p>
        </w:tc>
        <w:tc>
          <w:tcPr>
            <w:tcW w:w="404" w:type="pct"/>
          </w:tcPr>
          <w:p w14:paraId="40AACEE3" w14:textId="77777777" w:rsidR="00332A89" w:rsidRPr="00FA601C" w:rsidRDefault="00332A89" w:rsidP="006E02A5">
            <w:pPr>
              <w:pStyle w:val="EESTabletextbody"/>
              <w:rPr>
                <w:b w:val="0"/>
              </w:rPr>
            </w:pPr>
            <w:r w:rsidRPr="00FA601C">
              <w:rPr>
                <w:bCs/>
              </w:rPr>
              <w:t>Phase</w:t>
            </w:r>
            <w:r w:rsidRPr="00FA601C">
              <w:rPr>
                <w:bCs/>
                <w:vertAlign w:val="superscript"/>
              </w:rPr>
              <w:footnoteReference w:id="5"/>
            </w:r>
          </w:p>
        </w:tc>
      </w:tr>
      <w:tr w:rsidR="00B3364F" w:rsidRPr="00FA601C" w14:paraId="097B7625" w14:textId="77777777" w:rsidTr="00A644B9">
        <w:trPr>
          <w:trHeight w:val="20"/>
        </w:trPr>
        <w:tc>
          <w:tcPr>
            <w:tcW w:w="525" w:type="pct"/>
          </w:tcPr>
          <w:p w14:paraId="015EF05C" w14:textId="77777777" w:rsidR="00332A89" w:rsidRPr="00FA601C" w:rsidRDefault="00332A89" w:rsidP="006E02A5">
            <w:pPr>
              <w:pStyle w:val="EESTabletextbody"/>
            </w:pPr>
            <w:r w:rsidRPr="00FA601C">
              <w:t>IP-01</w:t>
            </w:r>
          </w:p>
        </w:tc>
        <w:tc>
          <w:tcPr>
            <w:tcW w:w="4071" w:type="pct"/>
          </w:tcPr>
          <w:p w14:paraId="32379D04" w14:textId="2DF6A604" w:rsidR="00332A89" w:rsidRPr="00FA601C" w:rsidRDefault="00332A89" w:rsidP="006E02A5">
            <w:pPr>
              <w:pStyle w:val="EESTabletextbody"/>
            </w:pPr>
            <w:r w:rsidRPr="00FA601C">
              <w:t xml:space="preserve">Construction and site preparation </w:t>
            </w:r>
            <w:r w:rsidR="005E51FA" w:rsidRPr="00FA601C">
              <w:t>resulting in</w:t>
            </w:r>
            <w:r w:rsidRPr="00FA601C">
              <w:t xml:space="preserve"> short-term/temporary noise emissions that impact </w:t>
            </w:r>
            <w:proofErr w:type="gramStart"/>
            <w:r w:rsidRPr="00FA601C">
              <w:t>local residents</w:t>
            </w:r>
            <w:proofErr w:type="gramEnd"/>
            <w:r w:rsidRPr="00FA601C">
              <w:t xml:space="preserve"> and/or environmental receptors (refer scenarios CON01 </w:t>
            </w:r>
            <w:r w:rsidR="004615EB" w:rsidRPr="00FA601C">
              <w:t>and</w:t>
            </w:r>
            <w:r w:rsidRPr="00FA601C">
              <w:t> CON03).</w:t>
            </w:r>
          </w:p>
        </w:tc>
        <w:tc>
          <w:tcPr>
            <w:tcW w:w="404" w:type="pct"/>
          </w:tcPr>
          <w:p w14:paraId="1A8F60A6" w14:textId="77777777" w:rsidR="00332A89" w:rsidRPr="00FA601C" w:rsidRDefault="00332A89" w:rsidP="006E02A5">
            <w:pPr>
              <w:pStyle w:val="EESTabletextbody"/>
            </w:pPr>
            <w:r w:rsidRPr="00FA601C">
              <w:rPr>
                <w:bCs/>
              </w:rPr>
              <w:t>C, D</w:t>
            </w:r>
          </w:p>
        </w:tc>
      </w:tr>
      <w:tr w:rsidR="00B3364F" w:rsidRPr="00FA601C" w14:paraId="777F3D09" w14:textId="77777777" w:rsidTr="00A644B9">
        <w:trPr>
          <w:trHeight w:val="20"/>
        </w:trPr>
        <w:tc>
          <w:tcPr>
            <w:tcW w:w="525" w:type="pct"/>
          </w:tcPr>
          <w:p w14:paraId="60701D41" w14:textId="77777777" w:rsidR="00332A89" w:rsidRPr="00FA601C" w:rsidRDefault="00332A89" w:rsidP="006E02A5">
            <w:pPr>
              <w:pStyle w:val="EESTabletextbody"/>
            </w:pPr>
            <w:r w:rsidRPr="00FA601C">
              <w:t>IP-02</w:t>
            </w:r>
          </w:p>
        </w:tc>
        <w:tc>
          <w:tcPr>
            <w:tcW w:w="4071" w:type="pct"/>
          </w:tcPr>
          <w:p w14:paraId="481F2476" w14:textId="6A4BBDB1" w:rsidR="00332A89" w:rsidRPr="00FA601C" w:rsidRDefault="00332A89" w:rsidP="006E02A5">
            <w:pPr>
              <w:pStyle w:val="EESTabletextbody"/>
            </w:pPr>
            <w:r w:rsidRPr="00FA601C">
              <w:t xml:space="preserve">Operational mining activity and associated works </w:t>
            </w:r>
            <w:r w:rsidR="005E51FA" w:rsidRPr="00FA601C">
              <w:t>resulting in</w:t>
            </w:r>
            <w:r w:rsidRPr="00FA601C">
              <w:t xml:space="preserve"> noise emissions that impact </w:t>
            </w:r>
            <w:proofErr w:type="gramStart"/>
            <w:r w:rsidRPr="00FA601C">
              <w:t>local residents</w:t>
            </w:r>
            <w:proofErr w:type="gramEnd"/>
            <w:r w:rsidRPr="00FA601C">
              <w:t xml:space="preserve"> and/or environmental receptors (refer scenarios OP01-OP04).</w:t>
            </w:r>
          </w:p>
        </w:tc>
        <w:tc>
          <w:tcPr>
            <w:tcW w:w="404" w:type="pct"/>
          </w:tcPr>
          <w:p w14:paraId="6DC69CEE" w14:textId="77777777" w:rsidR="00332A89" w:rsidRPr="00FA601C" w:rsidRDefault="00332A89" w:rsidP="006E02A5">
            <w:pPr>
              <w:pStyle w:val="EESTabletextbody"/>
            </w:pPr>
            <w:r w:rsidRPr="00FA601C">
              <w:t>O</w:t>
            </w:r>
          </w:p>
        </w:tc>
      </w:tr>
      <w:tr w:rsidR="00B3364F" w:rsidRPr="00FA601C" w14:paraId="1C1B7763" w14:textId="77777777" w:rsidTr="00A644B9">
        <w:trPr>
          <w:trHeight w:val="20"/>
        </w:trPr>
        <w:tc>
          <w:tcPr>
            <w:tcW w:w="525" w:type="pct"/>
          </w:tcPr>
          <w:p w14:paraId="675575BB" w14:textId="77777777" w:rsidR="00332A89" w:rsidRPr="00FA601C" w:rsidRDefault="00332A89" w:rsidP="006E02A5">
            <w:pPr>
              <w:pStyle w:val="EESTabletextbody"/>
            </w:pPr>
            <w:r w:rsidRPr="00FA601C">
              <w:t>IP-03</w:t>
            </w:r>
          </w:p>
        </w:tc>
        <w:tc>
          <w:tcPr>
            <w:tcW w:w="4071" w:type="pct"/>
          </w:tcPr>
          <w:p w14:paraId="549283B0" w14:textId="4F2C9068" w:rsidR="00332A89" w:rsidRPr="00FA601C" w:rsidRDefault="00332A89" w:rsidP="006E02A5">
            <w:pPr>
              <w:pStyle w:val="EESTabletextbody"/>
            </w:pPr>
            <w:r w:rsidRPr="00FA601C">
              <w:t xml:space="preserve">Road traffic noise emissions </w:t>
            </w:r>
            <w:r w:rsidR="005E51FA" w:rsidRPr="00FA601C">
              <w:t>resulting in</w:t>
            </w:r>
            <w:r w:rsidRPr="00FA601C">
              <w:t xml:space="preserve"> impact</w:t>
            </w:r>
            <w:r w:rsidR="005E51FA" w:rsidRPr="00FA601C">
              <w:t xml:space="preserve">s to </w:t>
            </w:r>
            <w:proofErr w:type="gramStart"/>
            <w:r w:rsidRPr="00FA601C">
              <w:t>local residents</w:t>
            </w:r>
            <w:proofErr w:type="gramEnd"/>
            <w:r w:rsidRPr="00FA601C">
              <w:t xml:space="preserve">. </w:t>
            </w:r>
          </w:p>
        </w:tc>
        <w:tc>
          <w:tcPr>
            <w:tcW w:w="404" w:type="pct"/>
          </w:tcPr>
          <w:p w14:paraId="13D2E157" w14:textId="77777777" w:rsidR="00332A89" w:rsidRPr="00FA601C" w:rsidRDefault="00332A89" w:rsidP="006E02A5">
            <w:pPr>
              <w:pStyle w:val="EESTabletextbody"/>
            </w:pPr>
            <w:r w:rsidRPr="00FA601C">
              <w:t>C, O, D</w:t>
            </w:r>
          </w:p>
        </w:tc>
      </w:tr>
      <w:tr w:rsidR="00B3364F" w:rsidRPr="00FA601C" w14:paraId="7763238E" w14:textId="77777777" w:rsidTr="00A644B9">
        <w:trPr>
          <w:trHeight w:val="20"/>
        </w:trPr>
        <w:tc>
          <w:tcPr>
            <w:tcW w:w="525" w:type="pct"/>
          </w:tcPr>
          <w:p w14:paraId="64BFCDF4" w14:textId="77777777" w:rsidR="00332A89" w:rsidRPr="00FA601C" w:rsidRDefault="00332A89" w:rsidP="006E02A5">
            <w:pPr>
              <w:pStyle w:val="EESTabletextbody"/>
            </w:pPr>
            <w:r w:rsidRPr="00FA601C">
              <w:t>IP-04</w:t>
            </w:r>
          </w:p>
        </w:tc>
        <w:tc>
          <w:tcPr>
            <w:tcW w:w="4071" w:type="pct"/>
          </w:tcPr>
          <w:p w14:paraId="2D4D044D" w14:textId="7BACC815" w:rsidR="00332A89" w:rsidRPr="00FA601C" w:rsidRDefault="00332A89" w:rsidP="006E02A5">
            <w:pPr>
              <w:pStyle w:val="EESTabletextbody"/>
            </w:pPr>
            <w:r w:rsidRPr="00FA601C">
              <w:t xml:space="preserve">Vibration effects </w:t>
            </w:r>
            <w:r w:rsidR="005E51FA" w:rsidRPr="00FA601C">
              <w:t>resulting in</w:t>
            </w:r>
            <w:r w:rsidRPr="00FA601C">
              <w:t xml:space="preserve"> impact </w:t>
            </w:r>
            <w:proofErr w:type="gramStart"/>
            <w:r w:rsidRPr="00FA601C">
              <w:t>local residents</w:t>
            </w:r>
            <w:proofErr w:type="gramEnd"/>
            <w:r w:rsidRPr="00FA601C">
              <w:t xml:space="preserve"> and/or environmental receptors</w:t>
            </w:r>
          </w:p>
        </w:tc>
        <w:tc>
          <w:tcPr>
            <w:tcW w:w="404" w:type="pct"/>
          </w:tcPr>
          <w:p w14:paraId="7EAABEB5" w14:textId="77777777" w:rsidR="00332A89" w:rsidRPr="00FA601C" w:rsidRDefault="00332A89" w:rsidP="006E02A5">
            <w:pPr>
              <w:pStyle w:val="EESTabletextbody"/>
            </w:pPr>
            <w:r w:rsidRPr="00FA601C">
              <w:rPr>
                <w:bCs/>
              </w:rPr>
              <w:t>C, O, D</w:t>
            </w:r>
          </w:p>
        </w:tc>
      </w:tr>
    </w:tbl>
    <w:p w14:paraId="0963F82E" w14:textId="288DAE49" w:rsidR="00C27C35" w:rsidRPr="00FA601C" w:rsidRDefault="00C27C35" w:rsidP="006E02A5">
      <w:pPr>
        <w:pStyle w:val="Heading3"/>
      </w:pPr>
      <w:bookmarkStart w:id="180" w:name="_Toc126228914"/>
      <w:bookmarkStart w:id="181" w:name="_Toc126229194"/>
      <w:bookmarkStart w:id="182" w:name="_Toc126228915"/>
      <w:bookmarkStart w:id="183" w:name="_Toc126229195"/>
      <w:bookmarkStart w:id="184" w:name="_Toc126228916"/>
      <w:bookmarkStart w:id="185" w:name="_Toc126229196"/>
      <w:bookmarkStart w:id="186" w:name="_Toc126228935"/>
      <w:bookmarkStart w:id="187" w:name="_Toc126229215"/>
      <w:bookmarkStart w:id="188" w:name="_Toc126228936"/>
      <w:bookmarkStart w:id="189" w:name="_Toc126229216"/>
      <w:bookmarkStart w:id="190" w:name="_Ref117055995"/>
      <w:bookmarkStart w:id="191" w:name="_Ref117056010"/>
      <w:bookmarkStart w:id="192" w:name="_Ref117682981"/>
      <w:bookmarkStart w:id="193" w:name="_Ref126320285"/>
      <w:bookmarkStart w:id="194" w:name="_Ref126320324"/>
      <w:bookmarkStart w:id="195" w:name="_Toc126509285"/>
      <w:bookmarkEnd w:id="180"/>
      <w:bookmarkEnd w:id="181"/>
      <w:bookmarkEnd w:id="182"/>
      <w:bookmarkEnd w:id="183"/>
      <w:bookmarkEnd w:id="184"/>
      <w:bookmarkEnd w:id="185"/>
      <w:bookmarkEnd w:id="186"/>
      <w:bookmarkEnd w:id="187"/>
      <w:bookmarkEnd w:id="188"/>
      <w:bookmarkEnd w:id="189"/>
      <w:r w:rsidRPr="00FA601C">
        <w:t xml:space="preserve">Sensitive </w:t>
      </w:r>
      <w:bookmarkEnd w:id="173"/>
      <w:bookmarkEnd w:id="174"/>
      <w:bookmarkEnd w:id="175"/>
      <w:bookmarkEnd w:id="176"/>
      <w:bookmarkEnd w:id="190"/>
      <w:bookmarkEnd w:id="191"/>
      <w:bookmarkEnd w:id="192"/>
      <w:bookmarkEnd w:id="193"/>
      <w:bookmarkEnd w:id="194"/>
      <w:r w:rsidR="00AF50F2" w:rsidRPr="00FA601C">
        <w:t>Receptors</w:t>
      </w:r>
      <w:bookmarkEnd w:id="195"/>
    </w:p>
    <w:p w14:paraId="2C3CDA88" w14:textId="23D32BC3" w:rsidR="00921D73" w:rsidRPr="0081019F" w:rsidRDefault="00DA7371" w:rsidP="00B74024">
      <w:pPr>
        <w:pStyle w:val="BodyText"/>
        <w:rPr>
          <w:color w:val="000000" w:themeColor="text1"/>
        </w:rPr>
      </w:pPr>
      <w:bookmarkStart w:id="196" w:name="_Hlk115776833"/>
      <w:r w:rsidRPr="0081019F">
        <w:rPr>
          <w:color w:val="000000" w:themeColor="text1"/>
        </w:rPr>
        <w:t>T</w:t>
      </w:r>
      <w:r w:rsidR="00FC6EDE" w:rsidRPr="0081019F">
        <w:rPr>
          <w:color w:val="000000" w:themeColor="text1"/>
        </w:rPr>
        <w:t>he impact assessment</w:t>
      </w:r>
      <w:r w:rsidR="00352374" w:rsidRPr="0081019F">
        <w:rPr>
          <w:color w:val="000000" w:themeColor="text1"/>
        </w:rPr>
        <w:t xml:space="preserve"> identified 46 sensitive receptors</w:t>
      </w:r>
      <w:r w:rsidR="008663B7" w:rsidRPr="0081019F">
        <w:rPr>
          <w:color w:val="000000" w:themeColor="text1"/>
        </w:rPr>
        <w:t xml:space="preserve"> </w:t>
      </w:r>
      <w:r w:rsidR="006B050B" w:rsidRPr="0081019F">
        <w:rPr>
          <w:color w:val="000000" w:themeColor="text1"/>
        </w:rPr>
        <w:t xml:space="preserve">within </w:t>
      </w:r>
      <w:r w:rsidR="00D81CA3" w:rsidRPr="0081019F">
        <w:rPr>
          <w:color w:val="000000" w:themeColor="text1"/>
        </w:rPr>
        <w:t>the</w:t>
      </w:r>
      <w:r w:rsidR="000B7B39" w:rsidRPr="0081019F">
        <w:rPr>
          <w:color w:val="000000" w:themeColor="text1"/>
        </w:rPr>
        <w:t xml:space="preserve"> s</w:t>
      </w:r>
      <w:r w:rsidR="002B42EF" w:rsidRPr="0081019F">
        <w:rPr>
          <w:color w:val="000000" w:themeColor="text1"/>
        </w:rPr>
        <w:t>tudy area</w:t>
      </w:r>
      <w:r w:rsidR="00067017" w:rsidRPr="0081019F">
        <w:rPr>
          <w:color w:val="000000" w:themeColor="text1"/>
        </w:rPr>
        <w:t xml:space="preserve"> </w:t>
      </w:r>
      <w:r w:rsidR="00CC3FA2" w:rsidRPr="0081019F">
        <w:rPr>
          <w:color w:val="000000" w:themeColor="text1"/>
        </w:rPr>
        <w:t>surrounding the</w:t>
      </w:r>
      <w:r w:rsidR="00CE5164">
        <w:rPr>
          <w:color w:val="000000" w:themeColor="text1"/>
        </w:rPr>
        <w:t xml:space="preserve"> proposed</w:t>
      </w:r>
      <w:r w:rsidR="00CC3FA2" w:rsidRPr="0081019F">
        <w:rPr>
          <w:color w:val="000000" w:themeColor="text1"/>
        </w:rPr>
        <w:t xml:space="preserve"> </w:t>
      </w:r>
      <w:r w:rsidR="00067017" w:rsidRPr="0081019F">
        <w:rPr>
          <w:color w:val="000000" w:themeColor="text1"/>
        </w:rPr>
        <w:t>mining licence</w:t>
      </w:r>
      <w:r w:rsidR="00CC3FA2" w:rsidRPr="0081019F">
        <w:rPr>
          <w:color w:val="000000" w:themeColor="text1"/>
        </w:rPr>
        <w:t xml:space="preserve"> and WBA</w:t>
      </w:r>
      <w:r w:rsidR="00067017" w:rsidRPr="0081019F">
        <w:rPr>
          <w:color w:val="000000" w:themeColor="text1"/>
        </w:rPr>
        <w:t xml:space="preserve"> (refer </w:t>
      </w:r>
      <w:r w:rsidR="00067017" w:rsidRPr="0081019F">
        <w:rPr>
          <w:color w:val="000000" w:themeColor="text1"/>
        </w:rPr>
        <w:fldChar w:fldCharType="begin"/>
      </w:r>
      <w:r w:rsidR="00067017" w:rsidRPr="0081019F">
        <w:rPr>
          <w:color w:val="000000" w:themeColor="text1"/>
        </w:rPr>
        <w:instrText xml:space="preserve"> REF _Ref115758512 \h </w:instrText>
      </w:r>
      <w:r w:rsidR="009F4E1E" w:rsidRPr="0081019F">
        <w:rPr>
          <w:color w:val="000000" w:themeColor="text1"/>
        </w:rPr>
        <w:instrText xml:space="preserve"> \* MERGEFORMAT </w:instrText>
      </w:r>
      <w:r w:rsidR="00067017" w:rsidRPr="0081019F">
        <w:rPr>
          <w:color w:val="000000" w:themeColor="text1"/>
        </w:rPr>
      </w:r>
      <w:r w:rsidR="00067017" w:rsidRPr="0081019F">
        <w:rPr>
          <w:color w:val="000000" w:themeColor="text1"/>
        </w:rPr>
        <w:fldChar w:fldCharType="separate"/>
      </w:r>
      <w:r w:rsidR="003F61C4" w:rsidRPr="0093037D">
        <w:rPr>
          <w:color w:val="000000" w:themeColor="text1"/>
        </w:rPr>
        <w:t xml:space="preserve">Figure </w:t>
      </w:r>
      <w:r w:rsidR="003F61C4">
        <w:rPr>
          <w:noProof/>
          <w:color w:val="000000" w:themeColor="text1"/>
        </w:rPr>
        <w:t>12</w:t>
      </w:r>
      <w:r w:rsidR="003F61C4">
        <w:rPr>
          <w:noProof/>
          <w:color w:val="000000" w:themeColor="text1"/>
        </w:rPr>
        <w:noBreakHyphen/>
        <w:t>5</w:t>
      </w:r>
      <w:r w:rsidR="00067017" w:rsidRPr="0081019F">
        <w:rPr>
          <w:color w:val="000000" w:themeColor="text1"/>
        </w:rPr>
        <w:fldChar w:fldCharType="end"/>
      </w:r>
      <w:r w:rsidR="00067017" w:rsidRPr="0081019F">
        <w:rPr>
          <w:color w:val="000000" w:themeColor="text1"/>
        </w:rPr>
        <w:t>)</w:t>
      </w:r>
      <w:r w:rsidR="002C10B7" w:rsidRPr="0081019F">
        <w:rPr>
          <w:color w:val="000000" w:themeColor="text1"/>
        </w:rPr>
        <w:t>.</w:t>
      </w:r>
      <w:bookmarkEnd w:id="196"/>
      <w:r w:rsidR="002C10B7" w:rsidRPr="0081019F">
        <w:rPr>
          <w:color w:val="000000" w:themeColor="text1"/>
        </w:rPr>
        <w:t xml:space="preserve"> These receptors </w:t>
      </w:r>
      <w:r w:rsidR="003169E6" w:rsidRPr="0081019F">
        <w:rPr>
          <w:color w:val="000000" w:themeColor="text1"/>
        </w:rPr>
        <w:t>are representative of</w:t>
      </w:r>
      <w:r w:rsidR="00C75A75" w:rsidRPr="0081019F">
        <w:rPr>
          <w:color w:val="000000" w:themeColor="text1"/>
        </w:rPr>
        <w:t xml:space="preserve"> </w:t>
      </w:r>
      <w:r w:rsidR="00804433" w:rsidRPr="0081019F">
        <w:rPr>
          <w:color w:val="000000" w:themeColor="text1"/>
        </w:rPr>
        <w:t xml:space="preserve">the closest and/or potentially most affected </w:t>
      </w:r>
      <w:r w:rsidR="00113668" w:rsidRPr="0081019F">
        <w:rPr>
          <w:color w:val="000000" w:themeColor="text1"/>
        </w:rPr>
        <w:t>‘</w:t>
      </w:r>
      <w:r w:rsidR="00FF45A0" w:rsidRPr="0081019F">
        <w:rPr>
          <w:color w:val="000000" w:themeColor="text1"/>
        </w:rPr>
        <w:t>noise sensitive areas</w:t>
      </w:r>
      <w:r w:rsidR="00113668" w:rsidRPr="0081019F">
        <w:rPr>
          <w:color w:val="000000" w:themeColor="text1"/>
        </w:rPr>
        <w:t>’</w:t>
      </w:r>
      <w:r w:rsidR="00B67671" w:rsidRPr="0081019F">
        <w:rPr>
          <w:color w:val="000000" w:themeColor="text1"/>
        </w:rPr>
        <w:t xml:space="preserve"> as defined in the </w:t>
      </w:r>
      <w:r w:rsidR="00B67671" w:rsidRPr="0081019F">
        <w:rPr>
          <w:i/>
          <w:iCs/>
          <w:color w:val="000000" w:themeColor="text1"/>
        </w:rPr>
        <w:t>E</w:t>
      </w:r>
      <w:r w:rsidR="00E11AD0" w:rsidRPr="0081019F">
        <w:rPr>
          <w:i/>
          <w:iCs/>
          <w:color w:val="000000" w:themeColor="text1"/>
        </w:rPr>
        <w:t xml:space="preserve">nvironment </w:t>
      </w:r>
      <w:r w:rsidR="00B67671" w:rsidRPr="0081019F">
        <w:rPr>
          <w:i/>
          <w:iCs/>
          <w:color w:val="000000" w:themeColor="text1"/>
        </w:rPr>
        <w:t>P</w:t>
      </w:r>
      <w:r w:rsidR="00E11AD0" w:rsidRPr="0081019F">
        <w:rPr>
          <w:i/>
          <w:iCs/>
          <w:color w:val="000000" w:themeColor="text1"/>
        </w:rPr>
        <w:t>rotection</w:t>
      </w:r>
      <w:r w:rsidR="00B67671" w:rsidRPr="0081019F">
        <w:rPr>
          <w:i/>
          <w:iCs/>
          <w:color w:val="000000" w:themeColor="text1"/>
        </w:rPr>
        <w:t xml:space="preserve"> Regulation</w:t>
      </w:r>
      <w:r w:rsidR="009453C1" w:rsidRPr="0081019F">
        <w:rPr>
          <w:i/>
          <w:iCs/>
          <w:color w:val="000000" w:themeColor="text1"/>
        </w:rPr>
        <w:t>s</w:t>
      </w:r>
      <w:r w:rsidR="00B67671" w:rsidRPr="0070781C">
        <w:rPr>
          <w:i/>
          <w:iCs/>
          <w:color w:val="000000" w:themeColor="text1"/>
        </w:rPr>
        <w:t xml:space="preserve"> </w:t>
      </w:r>
      <w:proofErr w:type="gramStart"/>
      <w:r w:rsidR="00E11AD0" w:rsidRPr="0070781C">
        <w:rPr>
          <w:i/>
          <w:iCs/>
          <w:color w:val="000000" w:themeColor="text1"/>
        </w:rPr>
        <w:t>202</w:t>
      </w:r>
      <w:r w:rsidR="00113668" w:rsidRPr="0070781C">
        <w:rPr>
          <w:i/>
          <w:iCs/>
          <w:color w:val="000000" w:themeColor="text1"/>
        </w:rPr>
        <w:t>1</w:t>
      </w:r>
      <w:proofErr w:type="gramEnd"/>
      <w:r w:rsidR="00FD412D" w:rsidRPr="00C114DC">
        <w:rPr>
          <w:color w:val="000000" w:themeColor="text1"/>
        </w:rPr>
        <w:t xml:space="preserve"> </w:t>
      </w:r>
      <w:r w:rsidR="00FD412D" w:rsidRPr="0081019F">
        <w:rPr>
          <w:color w:val="000000" w:themeColor="text1"/>
        </w:rPr>
        <w:t xml:space="preserve">or </w:t>
      </w:r>
      <w:r w:rsidR="00EF2E80" w:rsidRPr="0081019F">
        <w:rPr>
          <w:color w:val="000000" w:themeColor="text1"/>
        </w:rPr>
        <w:t>‘</w:t>
      </w:r>
      <w:r w:rsidR="00A872E1" w:rsidRPr="0081019F">
        <w:rPr>
          <w:color w:val="000000" w:themeColor="text1"/>
        </w:rPr>
        <w:t>environmental value</w:t>
      </w:r>
      <w:r w:rsidR="00EF2E80" w:rsidRPr="0081019F">
        <w:rPr>
          <w:color w:val="000000" w:themeColor="text1"/>
        </w:rPr>
        <w:t xml:space="preserve">’ </w:t>
      </w:r>
      <w:r w:rsidR="00970372" w:rsidRPr="0081019F">
        <w:rPr>
          <w:color w:val="000000" w:themeColor="text1"/>
        </w:rPr>
        <w:t xml:space="preserve">as </w:t>
      </w:r>
      <w:r w:rsidR="00EF2E80" w:rsidRPr="0081019F">
        <w:rPr>
          <w:color w:val="000000" w:themeColor="text1"/>
        </w:rPr>
        <w:t>defined in the</w:t>
      </w:r>
      <w:r w:rsidR="00CD1EEF" w:rsidRPr="0081019F">
        <w:rPr>
          <w:color w:val="000000" w:themeColor="text1"/>
        </w:rPr>
        <w:t xml:space="preserve"> Environment </w:t>
      </w:r>
      <w:r w:rsidR="00113668" w:rsidRPr="0081019F">
        <w:rPr>
          <w:color w:val="000000" w:themeColor="text1"/>
        </w:rPr>
        <w:t>R</w:t>
      </w:r>
      <w:r w:rsidR="00CD1EEF" w:rsidRPr="0081019F">
        <w:rPr>
          <w:color w:val="000000" w:themeColor="text1"/>
        </w:rPr>
        <w:t xml:space="preserve">eference </w:t>
      </w:r>
      <w:r w:rsidR="00113668" w:rsidRPr="0081019F">
        <w:rPr>
          <w:color w:val="000000" w:themeColor="text1"/>
        </w:rPr>
        <w:t>S</w:t>
      </w:r>
      <w:r w:rsidR="00CD1EEF" w:rsidRPr="0081019F">
        <w:rPr>
          <w:color w:val="000000" w:themeColor="text1"/>
        </w:rPr>
        <w:t>tand</w:t>
      </w:r>
      <w:r w:rsidR="00113668" w:rsidRPr="0081019F">
        <w:rPr>
          <w:color w:val="000000" w:themeColor="text1"/>
        </w:rPr>
        <w:t>ard</w:t>
      </w:r>
      <w:r w:rsidR="00214583" w:rsidRPr="0081019F">
        <w:rPr>
          <w:color w:val="000000" w:themeColor="text1"/>
        </w:rPr>
        <w:t>.</w:t>
      </w:r>
      <w:r w:rsidR="00747BAD" w:rsidRPr="0081019F">
        <w:rPr>
          <w:color w:val="000000" w:themeColor="text1"/>
        </w:rPr>
        <w:t xml:space="preserve"> </w:t>
      </w:r>
    </w:p>
    <w:p w14:paraId="25EEC087" w14:textId="714B0287" w:rsidR="00B41986" w:rsidRPr="0081019F" w:rsidRDefault="006B050B" w:rsidP="00B74024">
      <w:pPr>
        <w:pStyle w:val="BodyText"/>
        <w:rPr>
          <w:color w:val="000000" w:themeColor="text1"/>
        </w:rPr>
      </w:pPr>
      <w:r w:rsidRPr="0081019F">
        <w:rPr>
          <w:color w:val="000000" w:themeColor="text1"/>
        </w:rPr>
        <w:t>The</w:t>
      </w:r>
      <w:r w:rsidR="00E26221" w:rsidRPr="0081019F">
        <w:rPr>
          <w:color w:val="000000" w:themeColor="text1"/>
        </w:rPr>
        <w:t xml:space="preserve"> receptors </w:t>
      </w:r>
      <w:r w:rsidRPr="0081019F">
        <w:rPr>
          <w:color w:val="000000" w:themeColor="text1"/>
        </w:rPr>
        <w:t>were identified based on observations made during the baseline noise study</w:t>
      </w:r>
      <w:r w:rsidR="002F5C20" w:rsidRPr="0081019F">
        <w:rPr>
          <w:color w:val="000000" w:themeColor="text1"/>
        </w:rPr>
        <w:t xml:space="preserve">, </w:t>
      </w:r>
      <w:r w:rsidRPr="0081019F">
        <w:rPr>
          <w:color w:val="000000" w:themeColor="text1"/>
        </w:rPr>
        <w:t>aerial photography</w:t>
      </w:r>
      <w:r w:rsidR="00B54294" w:rsidRPr="0081019F">
        <w:rPr>
          <w:color w:val="000000" w:themeColor="text1"/>
        </w:rPr>
        <w:t xml:space="preserve">, </w:t>
      </w:r>
      <w:r w:rsidRPr="0081019F">
        <w:rPr>
          <w:color w:val="000000" w:themeColor="text1"/>
        </w:rPr>
        <w:t>zoning</w:t>
      </w:r>
      <w:r w:rsidR="003C445A" w:rsidRPr="0081019F">
        <w:rPr>
          <w:color w:val="000000" w:themeColor="text1"/>
        </w:rPr>
        <w:t xml:space="preserve"> information</w:t>
      </w:r>
      <w:r w:rsidR="00B54294" w:rsidRPr="0081019F">
        <w:rPr>
          <w:color w:val="000000" w:themeColor="text1"/>
        </w:rPr>
        <w:t xml:space="preserve"> and the anticipated noise emissions from the </w:t>
      </w:r>
      <w:r w:rsidR="00C75A75" w:rsidRPr="0081019F">
        <w:rPr>
          <w:color w:val="000000" w:themeColor="text1"/>
        </w:rPr>
        <w:t>P</w:t>
      </w:r>
      <w:r w:rsidR="00B54294" w:rsidRPr="0081019F">
        <w:rPr>
          <w:color w:val="000000" w:themeColor="text1"/>
        </w:rPr>
        <w:t>roject</w:t>
      </w:r>
      <w:r w:rsidR="003C445A" w:rsidRPr="0081019F">
        <w:rPr>
          <w:color w:val="000000" w:themeColor="text1"/>
        </w:rPr>
        <w:t>.</w:t>
      </w:r>
      <w:r w:rsidR="005D0DB0" w:rsidRPr="0081019F">
        <w:rPr>
          <w:color w:val="000000" w:themeColor="text1"/>
        </w:rPr>
        <w:t xml:space="preserve"> </w:t>
      </w:r>
      <w:r w:rsidR="000801BB" w:rsidRPr="0081019F">
        <w:rPr>
          <w:color w:val="000000" w:themeColor="text1"/>
        </w:rPr>
        <w:t xml:space="preserve">The receptors were verified </w:t>
      </w:r>
      <w:r w:rsidR="0055620E" w:rsidRPr="0081019F">
        <w:rPr>
          <w:color w:val="000000" w:themeColor="text1"/>
        </w:rPr>
        <w:t>during the</w:t>
      </w:r>
      <w:r w:rsidR="000801BB" w:rsidRPr="0081019F">
        <w:rPr>
          <w:color w:val="000000" w:themeColor="text1"/>
        </w:rPr>
        <w:t xml:space="preserve"> preliminary noise modelling to ensure the worst-case emissions </w:t>
      </w:r>
      <w:r w:rsidR="00340B60" w:rsidRPr="0081019F">
        <w:rPr>
          <w:color w:val="000000" w:themeColor="text1"/>
        </w:rPr>
        <w:t>were</w:t>
      </w:r>
      <w:r w:rsidR="000801BB" w:rsidRPr="0081019F">
        <w:rPr>
          <w:color w:val="000000" w:themeColor="text1"/>
        </w:rPr>
        <w:t xml:space="preserve"> assessed </w:t>
      </w:r>
      <w:r w:rsidR="00DF50B0" w:rsidRPr="0081019F">
        <w:rPr>
          <w:color w:val="000000" w:themeColor="text1"/>
        </w:rPr>
        <w:t>for each scenario</w:t>
      </w:r>
      <w:r w:rsidR="000801BB" w:rsidRPr="0081019F">
        <w:rPr>
          <w:color w:val="000000" w:themeColor="text1"/>
        </w:rPr>
        <w:t>.</w:t>
      </w:r>
      <w:r w:rsidR="00121426" w:rsidRPr="0081019F">
        <w:rPr>
          <w:color w:val="000000" w:themeColor="text1"/>
        </w:rPr>
        <w:t xml:space="preserve"> </w:t>
      </w:r>
    </w:p>
    <w:p w14:paraId="60623A8D" w14:textId="36481C20" w:rsidR="00CC3FA2" w:rsidRPr="009124E8" w:rsidRDefault="006B185D" w:rsidP="00B74024">
      <w:pPr>
        <w:pStyle w:val="BodyText"/>
        <w:rPr>
          <w:color w:val="000000" w:themeColor="text1"/>
        </w:rPr>
      </w:pPr>
      <w:r w:rsidRPr="0081019F">
        <w:rPr>
          <w:color w:val="000000" w:themeColor="text1"/>
        </w:rPr>
        <w:fldChar w:fldCharType="begin"/>
      </w:r>
      <w:r w:rsidRPr="0081019F">
        <w:rPr>
          <w:color w:val="000000" w:themeColor="text1"/>
        </w:rPr>
        <w:instrText xml:space="preserve"> REF _Ref80289764 \h </w:instrText>
      </w:r>
      <w:r w:rsidR="009F4E1E" w:rsidRPr="0081019F">
        <w:rPr>
          <w:color w:val="000000" w:themeColor="text1"/>
        </w:rPr>
        <w:instrText xml:space="preserve"> \* MERGEFORMAT </w:instrText>
      </w:r>
      <w:r w:rsidRPr="0081019F">
        <w:rPr>
          <w:color w:val="000000" w:themeColor="text1"/>
        </w:rPr>
      </w:r>
      <w:r w:rsidRPr="0081019F">
        <w:rPr>
          <w:color w:val="000000" w:themeColor="text1"/>
        </w:rPr>
        <w:fldChar w:fldCharType="separate"/>
      </w:r>
      <w:r w:rsidR="003F61C4" w:rsidRPr="0081019F">
        <w:rPr>
          <w:color w:val="000000" w:themeColor="text1"/>
        </w:rPr>
        <w:t xml:space="preserve">Table </w:t>
      </w:r>
      <w:r w:rsidR="003F61C4">
        <w:rPr>
          <w:noProof/>
          <w:color w:val="000000" w:themeColor="text1"/>
        </w:rPr>
        <w:t>12</w:t>
      </w:r>
      <w:r w:rsidR="003F61C4">
        <w:rPr>
          <w:noProof/>
          <w:color w:val="000000" w:themeColor="text1"/>
        </w:rPr>
        <w:noBreakHyphen/>
        <w:t>6</w:t>
      </w:r>
      <w:r w:rsidRPr="0081019F">
        <w:rPr>
          <w:color w:val="000000" w:themeColor="text1"/>
        </w:rPr>
        <w:fldChar w:fldCharType="end"/>
      </w:r>
      <w:r w:rsidR="00C3515F" w:rsidRPr="0081019F">
        <w:rPr>
          <w:color w:val="000000" w:themeColor="text1"/>
        </w:rPr>
        <w:t xml:space="preserve"> summarises the types of sensitive receptors assessed in the impact assessment</w:t>
      </w:r>
      <w:r w:rsidR="0043780F">
        <w:rPr>
          <w:color w:val="000000" w:themeColor="text1"/>
        </w:rPr>
        <w:t>,</w:t>
      </w:r>
      <w:r w:rsidR="00C3515F" w:rsidRPr="0081019F">
        <w:rPr>
          <w:color w:val="000000" w:themeColor="text1"/>
        </w:rPr>
        <w:t xml:space="preserve"> and </w:t>
      </w:r>
      <w:r w:rsidR="005064E6" w:rsidRPr="0081019F">
        <w:rPr>
          <w:color w:val="000000" w:themeColor="text1"/>
        </w:rPr>
        <w:fldChar w:fldCharType="begin"/>
      </w:r>
      <w:r w:rsidR="005064E6" w:rsidRPr="0081019F">
        <w:rPr>
          <w:color w:val="000000" w:themeColor="text1"/>
        </w:rPr>
        <w:instrText xml:space="preserve"> REF _Ref115758512 \h </w:instrText>
      </w:r>
      <w:r w:rsidR="009F4E1E" w:rsidRPr="0081019F">
        <w:rPr>
          <w:color w:val="000000" w:themeColor="text1"/>
        </w:rPr>
        <w:instrText xml:space="preserve"> \* MERGEFORMAT </w:instrText>
      </w:r>
      <w:r w:rsidR="005064E6" w:rsidRPr="0081019F">
        <w:rPr>
          <w:color w:val="000000" w:themeColor="text1"/>
        </w:rPr>
      </w:r>
      <w:r w:rsidR="005064E6" w:rsidRPr="0081019F">
        <w:rPr>
          <w:color w:val="000000" w:themeColor="text1"/>
        </w:rPr>
        <w:fldChar w:fldCharType="separate"/>
      </w:r>
      <w:r w:rsidR="003F61C4" w:rsidRPr="0093037D">
        <w:rPr>
          <w:color w:val="000000" w:themeColor="text1"/>
        </w:rPr>
        <w:t xml:space="preserve">Figure </w:t>
      </w:r>
      <w:r w:rsidR="003F61C4">
        <w:rPr>
          <w:noProof/>
          <w:color w:val="000000" w:themeColor="text1"/>
        </w:rPr>
        <w:t>12</w:t>
      </w:r>
      <w:r w:rsidR="003F61C4">
        <w:rPr>
          <w:noProof/>
          <w:color w:val="000000" w:themeColor="text1"/>
        </w:rPr>
        <w:noBreakHyphen/>
        <w:t>5</w:t>
      </w:r>
      <w:r w:rsidR="005064E6" w:rsidRPr="0081019F">
        <w:rPr>
          <w:color w:val="000000" w:themeColor="text1"/>
        </w:rPr>
        <w:fldChar w:fldCharType="end"/>
      </w:r>
      <w:r w:rsidR="00C3515F" w:rsidRPr="0081019F">
        <w:rPr>
          <w:color w:val="000000" w:themeColor="text1"/>
        </w:rPr>
        <w:t xml:space="preserve"> shows </w:t>
      </w:r>
      <w:r w:rsidR="00C3515F" w:rsidRPr="009124E8">
        <w:rPr>
          <w:color w:val="000000" w:themeColor="text1"/>
        </w:rPr>
        <w:t>the</w:t>
      </w:r>
      <w:r w:rsidR="007A7C1E" w:rsidRPr="009124E8">
        <w:rPr>
          <w:color w:val="000000" w:themeColor="text1"/>
        </w:rPr>
        <w:t>ir</w:t>
      </w:r>
      <w:r w:rsidR="00C3515F" w:rsidRPr="009124E8">
        <w:rPr>
          <w:color w:val="000000" w:themeColor="text1"/>
        </w:rPr>
        <w:t xml:space="preserve"> locatio</w:t>
      </w:r>
      <w:r w:rsidR="00765963" w:rsidRPr="009124E8">
        <w:rPr>
          <w:color w:val="000000" w:themeColor="text1"/>
        </w:rPr>
        <w:t>n within and surrounding the Project.</w:t>
      </w:r>
      <w:r w:rsidR="002A4A15" w:rsidRPr="009124E8">
        <w:rPr>
          <w:color w:val="000000" w:themeColor="text1"/>
        </w:rPr>
        <w:t xml:space="preserve"> </w:t>
      </w:r>
    </w:p>
    <w:p w14:paraId="49604BEE" w14:textId="11B19959" w:rsidR="009F4E1E" w:rsidRPr="009F4E1E" w:rsidRDefault="00C93ED0" w:rsidP="0081019F">
      <w:pPr>
        <w:pStyle w:val="BodyText"/>
      </w:pPr>
      <w:r w:rsidRPr="009124E8">
        <w:rPr>
          <w:color w:val="000000" w:themeColor="text1"/>
        </w:rPr>
        <w:t>R</w:t>
      </w:r>
      <w:r w:rsidR="000A2FCF" w:rsidRPr="009124E8">
        <w:rPr>
          <w:color w:val="000000" w:themeColor="text1"/>
        </w:rPr>
        <w:t xml:space="preserve">epresentative </w:t>
      </w:r>
      <w:r w:rsidR="007A7C1E" w:rsidRPr="009124E8">
        <w:rPr>
          <w:color w:val="000000" w:themeColor="text1"/>
        </w:rPr>
        <w:t xml:space="preserve">sensitive </w:t>
      </w:r>
      <w:r w:rsidR="00DF39A3" w:rsidRPr="009124E8">
        <w:rPr>
          <w:color w:val="000000" w:themeColor="text1"/>
        </w:rPr>
        <w:t>receptors for each road traffic segment assessed</w:t>
      </w:r>
      <w:r w:rsidR="000A2FCF" w:rsidRPr="009124E8">
        <w:rPr>
          <w:color w:val="000000" w:themeColor="text1"/>
        </w:rPr>
        <w:t xml:space="preserve"> in the towns of Dooen and Cavendish</w:t>
      </w:r>
      <w:r w:rsidR="001409B3" w:rsidRPr="009124E8">
        <w:rPr>
          <w:color w:val="000000" w:themeColor="text1"/>
        </w:rPr>
        <w:t xml:space="preserve"> are shown in </w:t>
      </w:r>
      <w:r w:rsidR="00E5524C" w:rsidRPr="009124E8">
        <w:rPr>
          <w:color w:val="000000" w:themeColor="text1"/>
        </w:rPr>
        <w:fldChar w:fldCharType="begin"/>
      </w:r>
      <w:r w:rsidR="00E5524C" w:rsidRPr="009124E8">
        <w:rPr>
          <w:color w:val="000000" w:themeColor="text1"/>
        </w:rPr>
        <w:instrText xml:space="preserve"> REF _Ref91233735 \h </w:instrText>
      </w:r>
      <w:r w:rsidR="009124E8">
        <w:rPr>
          <w:color w:val="000000" w:themeColor="text1"/>
        </w:rPr>
        <w:instrText xml:space="preserve"> \* MERGEFORMAT </w:instrText>
      </w:r>
      <w:r w:rsidR="00E5524C" w:rsidRPr="009124E8">
        <w:rPr>
          <w:color w:val="000000" w:themeColor="text1"/>
        </w:rPr>
      </w:r>
      <w:r w:rsidR="00E5524C" w:rsidRPr="009124E8">
        <w:rPr>
          <w:color w:val="000000" w:themeColor="text1"/>
        </w:rPr>
        <w:fldChar w:fldCharType="separate"/>
      </w:r>
      <w:r w:rsidR="003F61C4" w:rsidRPr="003F61C4">
        <w:rPr>
          <w:color w:val="000000" w:themeColor="text1"/>
          <w:lang w:val="en-AU"/>
        </w:rPr>
        <w:t xml:space="preserve">Figure </w:t>
      </w:r>
      <w:r w:rsidR="003F61C4" w:rsidRPr="003F61C4">
        <w:rPr>
          <w:noProof/>
          <w:color w:val="000000" w:themeColor="text1"/>
          <w:lang w:val="en-AU"/>
        </w:rPr>
        <w:t>12</w:t>
      </w:r>
      <w:r w:rsidR="003F61C4" w:rsidRPr="003F61C4">
        <w:rPr>
          <w:noProof/>
          <w:color w:val="000000" w:themeColor="text1"/>
          <w:lang w:val="en-AU"/>
        </w:rPr>
        <w:noBreakHyphen/>
        <w:t>9</w:t>
      </w:r>
      <w:r w:rsidR="00E5524C" w:rsidRPr="009124E8">
        <w:rPr>
          <w:color w:val="000000" w:themeColor="text1"/>
        </w:rPr>
        <w:fldChar w:fldCharType="end"/>
      </w:r>
      <w:r w:rsidR="009124E8" w:rsidRPr="009124E8">
        <w:rPr>
          <w:color w:val="000000" w:themeColor="text1"/>
        </w:rPr>
        <w:t xml:space="preserve"> and </w:t>
      </w:r>
      <w:r w:rsidR="009124E8" w:rsidRPr="009124E8">
        <w:rPr>
          <w:color w:val="000000" w:themeColor="text1"/>
        </w:rPr>
        <w:fldChar w:fldCharType="begin"/>
      </w:r>
      <w:r w:rsidR="009124E8" w:rsidRPr="009124E8">
        <w:rPr>
          <w:color w:val="000000" w:themeColor="text1"/>
        </w:rPr>
        <w:instrText xml:space="preserve"> REF _Ref91233739 \h </w:instrText>
      </w:r>
      <w:r w:rsidR="009124E8">
        <w:rPr>
          <w:color w:val="000000" w:themeColor="text1"/>
        </w:rPr>
        <w:instrText xml:space="preserve"> \* MERGEFORMAT </w:instrText>
      </w:r>
      <w:r w:rsidR="009124E8" w:rsidRPr="009124E8">
        <w:rPr>
          <w:color w:val="000000" w:themeColor="text1"/>
        </w:rPr>
      </w:r>
      <w:r w:rsidR="009124E8" w:rsidRPr="009124E8">
        <w:rPr>
          <w:color w:val="000000" w:themeColor="text1"/>
        </w:rPr>
        <w:fldChar w:fldCharType="separate"/>
      </w:r>
      <w:r w:rsidR="003F61C4" w:rsidRPr="003F61C4">
        <w:rPr>
          <w:color w:val="000000" w:themeColor="text1"/>
          <w:lang w:val="en-AU"/>
        </w:rPr>
        <w:t xml:space="preserve">Figure </w:t>
      </w:r>
      <w:r w:rsidR="003F61C4" w:rsidRPr="003F61C4">
        <w:rPr>
          <w:noProof/>
          <w:color w:val="000000" w:themeColor="text1"/>
          <w:lang w:val="en-AU"/>
        </w:rPr>
        <w:t>12</w:t>
      </w:r>
      <w:r w:rsidR="003F61C4" w:rsidRPr="003F61C4">
        <w:rPr>
          <w:noProof/>
          <w:color w:val="000000" w:themeColor="text1"/>
          <w:lang w:val="en-AU"/>
        </w:rPr>
        <w:noBreakHyphen/>
        <w:t>10</w:t>
      </w:r>
      <w:r w:rsidR="009124E8" w:rsidRPr="009124E8">
        <w:rPr>
          <w:color w:val="000000" w:themeColor="text1"/>
        </w:rPr>
        <w:fldChar w:fldCharType="end"/>
      </w:r>
      <w:r w:rsidR="009124E8" w:rsidRPr="009124E8">
        <w:rPr>
          <w:color w:val="000000" w:themeColor="text1"/>
        </w:rPr>
        <w:t xml:space="preserve"> respectively</w:t>
      </w:r>
      <w:r w:rsidR="001409B3" w:rsidRPr="009124E8">
        <w:rPr>
          <w:color w:val="000000" w:themeColor="text1"/>
        </w:rPr>
        <w:t>.</w:t>
      </w:r>
      <w:r w:rsidR="00CC3FA2" w:rsidRPr="009124E8">
        <w:rPr>
          <w:color w:val="000000" w:themeColor="text1"/>
        </w:rPr>
        <w:t xml:space="preserve"> </w:t>
      </w:r>
      <w:r w:rsidR="00435734" w:rsidRPr="009124E8">
        <w:rPr>
          <w:color w:val="000000" w:themeColor="text1"/>
        </w:rPr>
        <w:t>A full list of receptors</w:t>
      </w:r>
      <w:r w:rsidR="00EE748B" w:rsidRPr="009124E8">
        <w:rPr>
          <w:color w:val="000000" w:themeColor="text1"/>
        </w:rPr>
        <w:t xml:space="preserve"> and </w:t>
      </w:r>
      <w:r w:rsidR="00F10786" w:rsidRPr="009124E8">
        <w:rPr>
          <w:color w:val="000000" w:themeColor="text1"/>
        </w:rPr>
        <w:t>associated</w:t>
      </w:r>
      <w:r w:rsidR="00EE748B" w:rsidRPr="009124E8">
        <w:rPr>
          <w:color w:val="000000" w:themeColor="text1"/>
        </w:rPr>
        <w:t xml:space="preserve"> baseline monitoring location</w:t>
      </w:r>
      <w:r w:rsidR="001003EA" w:rsidRPr="009124E8">
        <w:rPr>
          <w:color w:val="000000" w:themeColor="text1"/>
        </w:rPr>
        <w:t>s</w:t>
      </w:r>
      <w:r w:rsidR="00435734" w:rsidRPr="009124E8">
        <w:rPr>
          <w:color w:val="000000" w:themeColor="text1"/>
        </w:rPr>
        <w:t xml:space="preserve"> is provided in </w:t>
      </w:r>
      <w:r w:rsidR="00B3364F" w:rsidRPr="009124E8">
        <w:rPr>
          <w:color w:val="000000" w:themeColor="text1"/>
        </w:rPr>
        <w:t>Appendix </w:t>
      </w:r>
      <w:r w:rsidR="001003EA" w:rsidRPr="009124E8">
        <w:rPr>
          <w:color w:val="000000" w:themeColor="text1"/>
        </w:rPr>
        <w:t>G</w:t>
      </w:r>
      <w:r w:rsidR="00F10786" w:rsidRPr="009124E8">
        <w:rPr>
          <w:color w:val="000000" w:themeColor="text1"/>
        </w:rPr>
        <w:t>,</w:t>
      </w:r>
      <w:r w:rsidR="00435734" w:rsidRPr="009124E8">
        <w:rPr>
          <w:color w:val="000000" w:themeColor="text1"/>
        </w:rPr>
        <w:t xml:space="preserve"> </w:t>
      </w:r>
      <w:r w:rsidR="008313A2" w:rsidRPr="009124E8">
        <w:rPr>
          <w:color w:val="000000" w:themeColor="text1"/>
        </w:rPr>
        <w:t>Table</w:t>
      </w:r>
      <w:r w:rsidR="001812CD">
        <w:rPr>
          <w:color w:val="000000" w:themeColor="text1"/>
        </w:rPr>
        <w:t> </w:t>
      </w:r>
      <w:r w:rsidR="008313A2" w:rsidRPr="009124E8">
        <w:rPr>
          <w:color w:val="000000" w:themeColor="text1"/>
        </w:rPr>
        <w:t>6.1.</w:t>
      </w:r>
      <w:r w:rsidR="00D21076" w:rsidRPr="0081019F">
        <w:rPr>
          <w:color w:val="000000" w:themeColor="text1"/>
        </w:rPr>
        <w:t xml:space="preserve"> </w:t>
      </w:r>
    </w:p>
    <w:p w14:paraId="22E12358" w14:textId="7096241A" w:rsidR="00721D7A" w:rsidRPr="0081019F" w:rsidRDefault="00721D7A" w:rsidP="00721D7A">
      <w:pPr>
        <w:pStyle w:val="Caption"/>
        <w:rPr>
          <w:color w:val="000000" w:themeColor="text1"/>
        </w:rPr>
      </w:pPr>
      <w:bookmarkStart w:id="197" w:name="_Ref80289764"/>
      <w:bookmarkStart w:id="198" w:name="_Ref80289761"/>
      <w:bookmarkStart w:id="199" w:name="_Toc80289975"/>
      <w:bookmarkStart w:id="200" w:name="_Toc127258362"/>
      <w:r w:rsidRPr="0081019F">
        <w:rPr>
          <w:color w:val="000000" w:themeColor="text1"/>
        </w:rPr>
        <w:t xml:space="preserve">Table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Table \* ARABIC \s 1 </w:instrText>
      </w:r>
      <w:r w:rsidR="00A37728">
        <w:rPr>
          <w:color w:val="000000" w:themeColor="text1"/>
        </w:rPr>
        <w:fldChar w:fldCharType="separate"/>
      </w:r>
      <w:r w:rsidR="003F61C4">
        <w:rPr>
          <w:noProof/>
          <w:color w:val="000000" w:themeColor="text1"/>
        </w:rPr>
        <w:t>6</w:t>
      </w:r>
      <w:r w:rsidR="00A37728">
        <w:rPr>
          <w:color w:val="000000" w:themeColor="text1"/>
        </w:rPr>
        <w:fldChar w:fldCharType="end"/>
      </w:r>
      <w:bookmarkEnd w:id="197"/>
      <w:r w:rsidRPr="0081019F">
        <w:rPr>
          <w:color w:val="000000" w:themeColor="text1"/>
        </w:rPr>
        <w:t>: Sensitive receptors</w:t>
      </w:r>
      <w:bookmarkEnd w:id="198"/>
      <w:bookmarkEnd w:id="199"/>
      <w:bookmarkEnd w:id="200"/>
    </w:p>
    <w:tbl>
      <w:tblPr>
        <w:tblStyle w:val="TableGrid"/>
        <w:tblW w:w="5000" w:type="pct"/>
        <w:tblLayout w:type="fixed"/>
        <w:tblLook w:val="0620" w:firstRow="1" w:lastRow="0" w:firstColumn="0" w:lastColumn="0" w:noHBand="1" w:noVBand="1"/>
      </w:tblPr>
      <w:tblGrid>
        <w:gridCol w:w="2830"/>
        <w:gridCol w:w="6572"/>
      </w:tblGrid>
      <w:tr w:rsidR="00A37728" w:rsidRPr="00A37728" w14:paraId="02B4F231" w14:textId="77777777" w:rsidTr="00A644B9">
        <w:trPr>
          <w:cnfStyle w:val="100000000000" w:firstRow="1" w:lastRow="0" w:firstColumn="0" w:lastColumn="0" w:oddVBand="0" w:evenVBand="0" w:oddHBand="0" w:evenHBand="0" w:firstRowFirstColumn="0" w:firstRowLastColumn="0" w:lastRowFirstColumn="0" w:lastRowLastColumn="0"/>
          <w:trHeight w:val="20"/>
        </w:trPr>
        <w:tc>
          <w:tcPr>
            <w:tcW w:w="2830" w:type="dxa"/>
          </w:tcPr>
          <w:p w14:paraId="3215A9A8" w14:textId="47BB4F62" w:rsidR="00721D7A" w:rsidRPr="003A7ECE" w:rsidRDefault="009D1C24" w:rsidP="006E02A5">
            <w:pPr>
              <w:pStyle w:val="EESTabletextbody"/>
              <w:rPr>
                <w:color w:val="000000" w:themeColor="text1"/>
              </w:rPr>
            </w:pPr>
            <w:r w:rsidRPr="00A644B9">
              <w:rPr>
                <w:color w:val="000000" w:themeColor="text1"/>
              </w:rPr>
              <w:t>R</w:t>
            </w:r>
            <w:r w:rsidR="00164B57" w:rsidRPr="00A644B9">
              <w:rPr>
                <w:color w:val="000000" w:themeColor="text1"/>
              </w:rPr>
              <w:t xml:space="preserve">eceptor </w:t>
            </w:r>
            <w:r w:rsidR="002B6E9D">
              <w:rPr>
                <w:color w:val="000000" w:themeColor="text1"/>
              </w:rPr>
              <w:t>T</w:t>
            </w:r>
            <w:r w:rsidR="00164B57" w:rsidRPr="00A644B9">
              <w:rPr>
                <w:color w:val="000000" w:themeColor="text1"/>
              </w:rPr>
              <w:t>ype</w:t>
            </w:r>
          </w:p>
        </w:tc>
        <w:tc>
          <w:tcPr>
            <w:tcW w:w="6572" w:type="dxa"/>
          </w:tcPr>
          <w:p w14:paraId="041A5ED6" w14:textId="48C6EFA2" w:rsidR="00721D7A" w:rsidRPr="003A7ECE" w:rsidRDefault="00164B57" w:rsidP="006E02A5">
            <w:pPr>
              <w:pStyle w:val="EESTabletextbody"/>
              <w:rPr>
                <w:color w:val="000000" w:themeColor="text1"/>
              </w:rPr>
            </w:pPr>
            <w:r w:rsidRPr="00A644B9">
              <w:rPr>
                <w:color w:val="000000" w:themeColor="text1"/>
              </w:rPr>
              <w:t>Sensitive Receptor</w:t>
            </w:r>
          </w:p>
        </w:tc>
      </w:tr>
      <w:tr w:rsidR="00A37728" w:rsidRPr="00A37728" w14:paraId="6D5ACDA0" w14:textId="77777777" w:rsidTr="00A644B9">
        <w:trPr>
          <w:trHeight w:val="20"/>
        </w:trPr>
        <w:tc>
          <w:tcPr>
            <w:tcW w:w="2830" w:type="dxa"/>
          </w:tcPr>
          <w:p w14:paraId="72BBE8FC" w14:textId="31C49AFE" w:rsidR="00EE56AB" w:rsidRPr="006E02A5" w:rsidRDefault="00EA72DB" w:rsidP="006E02A5">
            <w:pPr>
              <w:pStyle w:val="EESTabletextbody"/>
              <w:rPr>
                <w:color w:val="000000" w:themeColor="text1"/>
              </w:rPr>
            </w:pPr>
            <w:r w:rsidRPr="006E02A5">
              <w:rPr>
                <w:color w:val="000000" w:themeColor="text1"/>
              </w:rPr>
              <w:t xml:space="preserve">Residential </w:t>
            </w:r>
            <w:r w:rsidR="00B363E5" w:rsidRPr="006E02A5">
              <w:rPr>
                <w:color w:val="000000" w:themeColor="text1"/>
              </w:rPr>
              <w:t>dwellings</w:t>
            </w:r>
            <w:r w:rsidR="00FF7BD9" w:rsidRPr="006E02A5">
              <w:rPr>
                <w:color w:val="000000" w:themeColor="text1"/>
              </w:rPr>
              <w:t xml:space="preserve"> </w:t>
            </w:r>
            <w:r w:rsidR="009F2D3E" w:rsidRPr="006E02A5">
              <w:rPr>
                <w:color w:val="000000" w:themeColor="text1"/>
              </w:rPr>
              <w:t>(</w:t>
            </w:r>
            <w:r w:rsidR="00CC51C0" w:rsidRPr="006E02A5">
              <w:rPr>
                <w:color w:val="000000" w:themeColor="text1"/>
              </w:rPr>
              <w:t>P</w:t>
            </w:r>
            <w:r w:rsidR="00C007B5" w:rsidRPr="006E02A5">
              <w:rPr>
                <w:color w:val="000000" w:themeColor="text1"/>
              </w:rPr>
              <w:t>roject area and surrounds)</w:t>
            </w:r>
            <w:r w:rsidR="00EF774C" w:rsidRPr="006E02A5">
              <w:rPr>
                <w:color w:val="000000" w:themeColor="text1"/>
              </w:rPr>
              <w:t xml:space="preserve"> </w:t>
            </w:r>
            <w:r w:rsidR="00CD2E46" w:rsidRPr="006E02A5">
              <w:rPr>
                <w:color w:val="000000" w:themeColor="text1"/>
              </w:rPr>
              <w:t>(</w:t>
            </w:r>
            <w:r w:rsidR="001A322C" w:rsidRPr="006E02A5">
              <w:rPr>
                <w:color w:val="000000" w:themeColor="text1"/>
              </w:rPr>
              <w:t>EP Reg</w:t>
            </w:r>
            <w:r w:rsidR="0051769A" w:rsidRPr="006E02A5">
              <w:rPr>
                <w:color w:val="000000" w:themeColor="text1"/>
              </w:rPr>
              <w:t>s</w:t>
            </w:r>
            <w:r w:rsidR="00F27413" w:rsidRPr="006E02A5">
              <w:rPr>
                <w:color w:val="000000" w:themeColor="text1"/>
              </w:rPr>
              <w:t xml:space="preserve"> 2021</w:t>
            </w:r>
            <w:r w:rsidR="002F3CDC" w:rsidRPr="006E02A5">
              <w:rPr>
                <w:color w:val="000000" w:themeColor="text1"/>
              </w:rPr>
              <w:t xml:space="preserve"> - </w:t>
            </w:r>
            <w:r w:rsidR="00EE56AB" w:rsidRPr="006E02A5">
              <w:rPr>
                <w:color w:val="000000" w:themeColor="text1"/>
              </w:rPr>
              <w:t xml:space="preserve">Noise </w:t>
            </w:r>
            <w:r w:rsidR="00643C85" w:rsidRPr="006E02A5">
              <w:rPr>
                <w:color w:val="000000" w:themeColor="text1"/>
              </w:rPr>
              <w:t>sensitive area</w:t>
            </w:r>
            <w:r w:rsidR="00CD2E46" w:rsidRPr="006E02A5">
              <w:rPr>
                <w:color w:val="000000" w:themeColor="text1"/>
              </w:rPr>
              <w:t>)</w:t>
            </w:r>
          </w:p>
        </w:tc>
        <w:tc>
          <w:tcPr>
            <w:tcW w:w="6572" w:type="dxa"/>
          </w:tcPr>
          <w:p w14:paraId="2DE60BAE" w14:textId="4931E5DE" w:rsidR="00EA72DB" w:rsidRPr="006E02A5" w:rsidRDefault="00D103DD" w:rsidP="006E02A5">
            <w:pPr>
              <w:pStyle w:val="EESTabletextbody"/>
              <w:rPr>
                <w:color w:val="000000" w:themeColor="text1"/>
              </w:rPr>
            </w:pPr>
            <w:r w:rsidRPr="006E02A5">
              <w:rPr>
                <w:color w:val="000000" w:themeColor="text1"/>
              </w:rPr>
              <w:t>Isolated r</w:t>
            </w:r>
            <w:r w:rsidR="003E3980" w:rsidRPr="006E02A5">
              <w:rPr>
                <w:color w:val="000000" w:themeColor="text1"/>
              </w:rPr>
              <w:t xml:space="preserve">esidential dwellings </w:t>
            </w:r>
            <w:r w:rsidR="00F539E6" w:rsidRPr="006E02A5">
              <w:rPr>
                <w:color w:val="000000" w:themeColor="text1"/>
              </w:rPr>
              <w:t xml:space="preserve">within and surrounding the </w:t>
            </w:r>
            <w:r w:rsidR="006245ED" w:rsidRPr="006E02A5">
              <w:rPr>
                <w:color w:val="000000" w:themeColor="text1"/>
              </w:rPr>
              <w:t>P</w:t>
            </w:r>
            <w:r w:rsidR="00F539E6" w:rsidRPr="006E02A5">
              <w:rPr>
                <w:color w:val="000000" w:themeColor="text1"/>
              </w:rPr>
              <w:t>roject area</w:t>
            </w:r>
            <w:r w:rsidR="003E066E" w:rsidRPr="006E02A5">
              <w:rPr>
                <w:color w:val="000000" w:themeColor="text1"/>
              </w:rPr>
              <w:t xml:space="preserve"> and r</w:t>
            </w:r>
            <w:r w:rsidR="005430A0" w:rsidRPr="006E02A5">
              <w:rPr>
                <w:color w:val="000000" w:themeColor="text1"/>
              </w:rPr>
              <w:t>epresentative d</w:t>
            </w:r>
            <w:r w:rsidR="00E92BB6" w:rsidRPr="006E02A5">
              <w:rPr>
                <w:color w:val="000000" w:themeColor="text1"/>
              </w:rPr>
              <w:t>wellings</w:t>
            </w:r>
            <w:r w:rsidRPr="006E02A5">
              <w:rPr>
                <w:color w:val="000000" w:themeColor="text1"/>
              </w:rPr>
              <w:t xml:space="preserve"> within built up areas</w:t>
            </w:r>
            <w:r w:rsidR="00E92BB6" w:rsidRPr="006E02A5">
              <w:rPr>
                <w:color w:val="000000" w:themeColor="text1"/>
              </w:rPr>
              <w:t xml:space="preserve"> in the </w:t>
            </w:r>
            <w:r w:rsidR="00D71EDE" w:rsidRPr="006E02A5">
              <w:rPr>
                <w:color w:val="000000" w:themeColor="text1"/>
              </w:rPr>
              <w:t>townships of Dooe</w:t>
            </w:r>
            <w:r w:rsidR="00BC0230" w:rsidRPr="006E02A5">
              <w:rPr>
                <w:color w:val="000000" w:themeColor="text1"/>
              </w:rPr>
              <w:t>n and Jung</w:t>
            </w:r>
            <w:r w:rsidR="00C8790C" w:rsidRPr="006E02A5">
              <w:rPr>
                <w:color w:val="000000" w:themeColor="text1"/>
              </w:rPr>
              <w:t>.</w:t>
            </w:r>
            <w:r w:rsidR="00E76DCB" w:rsidRPr="006E02A5">
              <w:rPr>
                <w:color w:val="000000" w:themeColor="text1"/>
              </w:rPr>
              <w:t xml:space="preserve"> </w:t>
            </w:r>
            <w:r w:rsidR="00F4365E" w:rsidRPr="006E02A5">
              <w:rPr>
                <w:color w:val="000000" w:themeColor="text1"/>
              </w:rPr>
              <w:t xml:space="preserve">Environmental values include sleep during the night, domestic and recreational </w:t>
            </w:r>
            <w:proofErr w:type="gramStart"/>
            <w:r w:rsidR="002C591F" w:rsidRPr="006E02A5">
              <w:rPr>
                <w:color w:val="000000" w:themeColor="text1"/>
              </w:rPr>
              <w:t>activities</w:t>
            </w:r>
            <w:proofErr w:type="gramEnd"/>
            <w:r w:rsidR="002C591F" w:rsidRPr="006E02A5">
              <w:rPr>
                <w:color w:val="000000" w:themeColor="text1"/>
              </w:rPr>
              <w:t xml:space="preserve"> </w:t>
            </w:r>
            <w:r w:rsidR="00F4365E" w:rsidRPr="006E02A5">
              <w:rPr>
                <w:color w:val="000000" w:themeColor="text1"/>
              </w:rPr>
              <w:t>and normal conversation.</w:t>
            </w:r>
          </w:p>
        </w:tc>
      </w:tr>
      <w:tr w:rsidR="00A37728" w:rsidRPr="00A37728" w14:paraId="710DCD87" w14:textId="77777777" w:rsidTr="00A644B9">
        <w:trPr>
          <w:trHeight w:val="20"/>
        </w:trPr>
        <w:tc>
          <w:tcPr>
            <w:tcW w:w="2830" w:type="dxa"/>
          </w:tcPr>
          <w:p w14:paraId="4F8F74E6" w14:textId="6D945DDF" w:rsidR="00CD2E46" w:rsidRPr="006E02A5" w:rsidRDefault="007B4C35" w:rsidP="006E02A5">
            <w:pPr>
              <w:pStyle w:val="EESTabletextbody"/>
              <w:rPr>
                <w:color w:val="000000" w:themeColor="text1"/>
              </w:rPr>
            </w:pPr>
            <w:r w:rsidRPr="006E02A5">
              <w:rPr>
                <w:color w:val="000000" w:themeColor="text1"/>
              </w:rPr>
              <w:t xml:space="preserve">Residential </w:t>
            </w:r>
            <w:r w:rsidR="00B363E5" w:rsidRPr="006E02A5">
              <w:rPr>
                <w:color w:val="000000" w:themeColor="text1"/>
              </w:rPr>
              <w:t>dwellings</w:t>
            </w:r>
            <w:r w:rsidR="00C007B5" w:rsidRPr="006E02A5">
              <w:rPr>
                <w:color w:val="000000" w:themeColor="text1"/>
              </w:rPr>
              <w:t xml:space="preserve"> (</w:t>
            </w:r>
            <w:r w:rsidR="003A552B" w:rsidRPr="006E02A5">
              <w:rPr>
                <w:color w:val="000000" w:themeColor="text1"/>
              </w:rPr>
              <w:t>haulage route)</w:t>
            </w:r>
            <w:r w:rsidR="00EF774C" w:rsidRPr="006E02A5">
              <w:rPr>
                <w:color w:val="000000" w:themeColor="text1"/>
              </w:rPr>
              <w:t xml:space="preserve"> </w:t>
            </w:r>
            <w:r w:rsidR="002F3CDC" w:rsidRPr="006E02A5">
              <w:rPr>
                <w:color w:val="000000" w:themeColor="text1"/>
              </w:rPr>
              <w:t>(EP Regs</w:t>
            </w:r>
            <w:r w:rsidR="00F27413" w:rsidRPr="006E02A5">
              <w:rPr>
                <w:color w:val="000000" w:themeColor="text1"/>
              </w:rPr>
              <w:t xml:space="preserve"> 2021</w:t>
            </w:r>
            <w:r w:rsidR="002F3CDC" w:rsidRPr="006E02A5">
              <w:rPr>
                <w:color w:val="000000" w:themeColor="text1"/>
              </w:rPr>
              <w:t xml:space="preserve"> - Noise sensitive area)</w:t>
            </w:r>
          </w:p>
        </w:tc>
        <w:tc>
          <w:tcPr>
            <w:tcW w:w="6572" w:type="dxa"/>
          </w:tcPr>
          <w:p w14:paraId="4D848C79" w14:textId="453C6579" w:rsidR="00EA72DB" w:rsidRPr="006E02A5" w:rsidRDefault="007B4C35" w:rsidP="006E02A5">
            <w:pPr>
              <w:pStyle w:val="EESTabletextbody"/>
              <w:rPr>
                <w:color w:val="000000" w:themeColor="text1"/>
              </w:rPr>
            </w:pPr>
            <w:r w:rsidRPr="006E02A5">
              <w:rPr>
                <w:color w:val="000000" w:themeColor="text1"/>
              </w:rPr>
              <w:t xml:space="preserve">Representative dwellings </w:t>
            </w:r>
            <w:r w:rsidR="006245ED" w:rsidRPr="006E02A5">
              <w:rPr>
                <w:color w:val="000000" w:themeColor="text1"/>
              </w:rPr>
              <w:t>i</w:t>
            </w:r>
            <w:r w:rsidRPr="006E02A5">
              <w:rPr>
                <w:color w:val="000000" w:themeColor="text1"/>
              </w:rPr>
              <w:t xml:space="preserve">n the townships of </w:t>
            </w:r>
            <w:r w:rsidR="003A552B" w:rsidRPr="006E02A5">
              <w:rPr>
                <w:color w:val="000000" w:themeColor="text1"/>
              </w:rPr>
              <w:t>Dooen</w:t>
            </w:r>
            <w:r w:rsidRPr="006E02A5">
              <w:rPr>
                <w:color w:val="000000" w:themeColor="text1"/>
              </w:rPr>
              <w:t xml:space="preserve"> and</w:t>
            </w:r>
            <w:r w:rsidR="003A552B" w:rsidRPr="006E02A5">
              <w:rPr>
                <w:color w:val="000000" w:themeColor="text1"/>
              </w:rPr>
              <w:t xml:space="preserve"> Cavendish</w:t>
            </w:r>
            <w:r w:rsidRPr="006E02A5">
              <w:rPr>
                <w:color w:val="000000" w:themeColor="text1"/>
              </w:rPr>
              <w:t xml:space="preserve"> </w:t>
            </w:r>
            <w:r w:rsidR="0007618D" w:rsidRPr="006E02A5">
              <w:rPr>
                <w:color w:val="000000" w:themeColor="text1"/>
              </w:rPr>
              <w:t xml:space="preserve">adjacent </w:t>
            </w:r>
            <w:r w:rsidR="00A4782E" w:rsidRPr="006E02A5">
              <w:rPr>
                <w:color w:val="000000" w:themeColor="text1"/>
              </w:rPr>
              <w:t>the HMC</w:t>
            </w:r>
            <w:r w:rsidR="0007618D" w:rsidRPr="006E02A5">
              <w:rPr>
                <w:color w:val="000000" w:themeColor="text1"/>
              </w:rPr>
              <w:t xml:space="preserve"> haulage route</w:t>
            </w:r>
            <w:r w:rsidR="00F4365E" w:rsidRPr="006E02A5">
              <w:rPr>
                <w:color w:val="000000" w:themeColor="text1"/>
              </w:rPr>
              <w:t xml:space="preserve">. Environmental values include sleep during the night, domestic and recreational </w:t>
            </w:r>
            <w:proofErr w:type="gramStart"/>
            <w:r w:rsidR="00F4365E" w:rsidRPr="006E02A5">
              <w:rPr>
                <w:color w:val="000000" w:themeColor="text1"/>
              </w:rPr>
              <w:t>activities</w:t>
            </w:r>
            <w:proofErr w:type="gramEnd"/>
            <w:r w:rsidR="00F4365E" w:rsidRPr="006E02A5">
              <w:rPr>
                <w:color w:val="000000" w:themeColor="text1"/>
              </w:rPr>
              <w:t xml:space="preserve"> and normal conversation.</w:t>
            </w:r>
          </w:p>
        </w:tc>
      </w:tr>
      <w:tr w:rsidR="00A37728" w:rsidRPr="00A37728" w14:paraId="0559C6AE" w14:textId="77777777" w:rsidTr="00A644B9">
        <w:trPr>
          <w:trHeight w:val="20"/>
        </w:trPr>
        <w:tc>
          <w:tcPr>
            <w:tcW w:w="2830" w:type="dxa"/>
          </w:tcPr>
          <w:p w14:paraId="3992B080" w14:textId="165CC50F" w:rsidR="00F27413" w:rsidRPr="006E02A5" w:rsidRDefault="00856820" w:rsidP="006E02A5">
            <w:pPr>
              <w:pStyle w:val="EESTabletextbody"/>
              <w:rPr>
                <w:color w:val="000000" w:themeColor="text1"/>
              </w:rPr>
            </w:pPr>
            <w:r w:rsidRPr="006E02A5">
              <w:rPr>
                <w:color w:val="000000" w:themeColor="text1"/>
              </w:rPr>
              <w:t>Educational facilities</w:t>
            </w:r>
            <w:r w:rsidR="005730EA" w:rsidRPr="006E02A5">
              <w:rPr>
                <w:color w:val="000000" w:themeColor="text1"/>
              </w:rPr>
              <w:t xml:space="preserve"> and community venues</w:t>
            </w:r>
            <w:r w:rsidR="00EF774C" w:rsidRPr="006E02A5">
              <w:rPr>
                <w:color w:val="000000" w:themeColor="text1"/>
              </w:rPr>
              <w:t xml:space="preserve"> </w:t>
            </w:r>
            <w:r w:rsidR="00EF7C18" w:rsidRPr="006E02A5">
              <w:rPr>
                <w:color w:val="000000" w:themeColor="text1"/>
              </w:rPr>
              <w:t>(EP Regs 2021 - Noise sensitive area)</w:t>
            </w:r>
            <w:r w:rsidR="00EF7C18" w:rsidRPr="006E02A5" w:rsidDel="00EF7C18">
              <w:rPr>
                <w:color w:val="000000" w:themeColor="text1"/>
                <w:highlight w:val="cyan"/>
              </w:rPr>
              <w:t xml:space="preserve"> </w:t>
            </w:r>
          </w:p>
        </w:tc>
        <w:tc>
          <w:tcPr>
            <w:tcW w:w="6572" w:type="dxa"/>
          </w:tcPr>
          <w:p w14:paraId="4B89ED19" w14:textId="27238A0D" w:rsidR="00856820" w:rsidRPr="006E02A5" w:rsidRDefault="00DC44B1" w:rsidP="006E02A5">
            <w:pPr>
              <w:pStyle w:val="EESTabletextbody"/>
              <w:rPr>
                <w:color w:val="000000" w:themeColor="text1"/>
              </w:rPr>
            </w:pPr>
            <w:r w:rsidRPr="006E02A5">
              <w:rPr>
                <w:color w:val="000000" w:themeColor="text1"/>
              </w:rPr>
              <w:t>Environmental values include domestic and recreational activities, learning and develop</w:t>
            </w:r>
            <w:r w:rsidR="0023310D" w:rsidRPr="006E02A5">
              <w:rPr>
                <w:color w:val="000000" w:themeColor="text1"/>
              </w:rPr>
              <w:t>ment</w:t>
            </w:r>
            <w:r w:rsidRPr="006E02A5">
              <w:rPr>
                <w:color w:val="000000" w:themeColor="text1"/>
              </w:rPr>
              <w:t xml:space="preserve"> and normal conversation.</w:t>
            </w:r>
          </w:p>
        </w:tc>
      </w:tr>
      <w:tr w:rsidR="00A37728" w:rsidRPr="00A37728" w14:paraId="67E9714A" w14:textId="77777777" w:rsidTr="00A644B9">
        <w:trPr>
          <w:trHeight w:val="20"/>
        </w:trPr>
        <w:tc>
          <w:tcPr>
            <w:tcW w:w="2830" w:type="dxa"/>
          </w:tcPr>
          <w:p w14:paraId="463457F0" w14:textId="1973E38D" w:rsidR="001A322C" w:rsidRPr="006E02A5" w:rsidRDefault="001E24A5" w:rsidP="006E02A5">
            <w:pPr>
              <w:pStyle w:val="EESTabletextbody"/>
              <w:rPr>
                <w:color w:val="000000" w:themeColor="text1"/>
              </w:rPr>
            </w:pPr>
            <w:r w:rsidRPr="006E02A5">
              <w:rPr>
                <w:color w:val="000000" w:themeColor="text1"/>
              </w:rPr>
              <w:t>Industrial and Commercial</w:t>
            </w:r>
            <w:r w:rsidR="00EF774C" w:rsidRPr="006E02A5">
              <w:rPr>
                <w:color w:val="000000" w:themeColor="text1"/>
              </w:rPr>
              <w:t xml:space="preserve"> </w:t>
            </w:r>
            <w:r w:rsidR="00841A81" w:rsidRPr="006E02A5">
              <w:rPr>
                <w:color w:val="000000" w:themeColor="text1"/>
              </w:rPr>
              <w:t xml:space="preserve">(ERS – Environmental </w:t>
            </w:r>
            <w:r w:rsidR="002C49A1">
              <w:rPr>
                <w:color w:val="000000" w:themeColor="text1"/>
              </w:rPr>
              <w:t>V</w:t>
            </w:r>
            <w:r w:rsidR="00841A81" w:rsidRPr="006E02A5">
              <w:rPr>
                <w:color w:val="000000" w:themeColor="text1"/>
              </w:rPr>
              <w:t>alue)</w:t>
            </w:r>
          </w:p>
        </w:tc>
        <w:tc>
          <w:tcPr>
            <w:tcW w:w="6572" w:type="dxa"/>
          </w:tcPr>
          <w:p w14:paraId="611E7132" w14:textId="34092512" w:rsidR="004B62FA" w:rsidRPr="006E02A5" w:rsidRDefault="0017116C" w:rsidP="006E02A5">
            <w:pPr>
              <w:pStyle w:val="EESTabletextbody"/>
              <w:rPr>
                <w:color w:val="000000" w:themeColor="text1"/>
              </w:rPr>
            </w:pPr>
            <w:r w:rsidRPr="006E02A5">
              <w:rPr>
                <w:color w:val="000000" w:themeColor="text1"/>
              </w:rPr>
              <w:t xml:space="preserve">Located to the west of the </w:t>
            </w:r>
            <w:r w:rsidR="00DC7814" w:rsidRPr="006E02A5">
              <w:rPr>
                <w:color w:val="000000" w:themeColor="text1"/>
              </w:rPr>
              <w:t>P</w:t>
            </w:r>
            <w:r w:rsidRPr="006E02A5">
              <w:rPr>
                <w:color w:val="000000" w:themeColor="text1"/>
              </w:rPr>
              <w:t>roject area</w:t>
            </w:r>
            <w:r w:rsidR="00093C1E" w:rsidRPr="006E02A5">
              <w:rPr>
                <w:color w:val="000000" w:themeColor="text1"/>
              </w:rPr>
              <w:t xml:space="preserve"> surrounding Dooen and </w:t>
            </w:r>
            <w:r w:rsidR="00A7719C" w:rsidRPr="006E02A5">
              <w:rPr>
                <w:color w:val="000000" w:themeColor="text1"/>
              </w:rPr>
              <w:t xml:space="preserve">adjacent Henty </w:t>
            </w:r>
            <w:r w:rsidR="00B81EC3">
              <w:rPr>
                <w:color w:val="000000" w:themeColor="text1"/>
              </w:rPr>
              <w:t>Highway</w:t>
            </w:r>
            <w:r w:rsidR="00B81EC3" w:rsidRPr="006E02A5">
              <w:rPr>
                <w:color w:val="000000" w:themeColor="text1"/>
              </w:rPr>
              <w:t xml:space="preserve"> </w:t>
            </w:r>
            <w:r w:rsidR="00524CB3" w:rsidRPr="006E02A5">
              <w:rPr>
                <w:color w:val="000000" w:themeColor="text1"/>
              </w:rPr>
              <w:t>(</w:t>
            </w:r>
            <w:r w:rsidR="00043299">
              <w:rPr>
                <w:color w:val="000000" w:themeColor="text1"/>
              </w:rPr>
              <w:t>WIFT Precinct</w:t>
            </w:r>
            <w:r w:rsidR="00524CB3" w:rsidRPr="006E02A5">
              <w:rPr>
                <w:color w:val="000000" w:themeColor="text1"/>
              </w:rPr>
              <w:t>)</w:t>
            </w:r>
            <w:r w:rsidR="00894296" w:rsidRPr="006E02A5">
              <w:rPr>
                <w:color w:val="000000" w:themeColor="text1"/>
              </w:rPr>
              <w:t>.</w:t>
            </w:r>
            <w:r w:rsidR="008063AB" w:rsidRPr="006E02A5">
              <w:rPr>
                <w:color w:val="000000" w:themeColor="text1"/>
              </w:rPr>
              <w:t xml:space="preserve"> </w:t>
            </w:r>
            <w:r w:rsidR="005730EA" w:rsidRPr="006E02A5">
              <w:rPr>
                <w:color w:val="000000" w:themeColor="text1"/>
              </w:rPr>
              <w:t xml:space="preserve">Environmental values include </w:t>
            </w:r>
            <w:r w:rsidR="006808E3" w:rsidRPr="006E02A5">
              <w:rPr>
                <w:color w:val="000000" w:themeColor="text1"/>
              </w:rPr>
              <w:t xml:space="preserve">industrial and commercial </w:t>
            </w:r>
            <w:r w:rsidR="005730EA" w:rsidRPr="006E02A5">
              <w:rPr>
                <w:color w:val="000000" w:themeColor="text1"/>
              </w:rPr>
              <w:t xml:space="preserve">activities, </w:t>
            </w:r>
            <w:r w:rsidR="00141015" w:rsidRPr="006E02A5">
              <w:rPr>
                <w:color w:val="000000" w:themeColor="text1"/>
              </w:rPr>
              <w:t xml:space="preserve">an active public realm </w:t>
            </w:r>
            <w:r w:rsidR="005730EA" w:rsidRPr="006E02A5">
              <w:rPr>
                <w:color w:val="000000" w:themeColor="text1"/>
              </w:rPr>
              <w:t>and normal conversation.</w:t>
            </w:r>
            <w:r w:rsidR="00EE3B27" w:rsidRPr="006E02A5">
              <w:rPr>
                <w:color w:val="000000" w:themeColor="text1"/>
              </w:rPr>
              <w:t xml:space="preserve"> </w:t>
            </w:r>
          </w:p>
        </w:tc>
      </w:tr>
      <w:tr w:rsidR="00A37728" w:rsidRPr="00A37728" w14:paraId="4B04DD60" w14:textId="77777777" w:rsidTr="00A644B9">
        <w:trPr>
          <w:trHeight w:val="20"/>
        </w:trPr>
        <w:tc>
          <w:tcPr>
            <w:tcW w:w="2830" w:type="dxa"/>
          </w:tcPr>
          <w:p w14:paraId="6027B895" w14:textId="5DDFFD9A" w:rsidR="001A322C" w:rsidRPr="006E02A5" w:rsidRDefault="00F20C23" w:rsidP="006E02A5">
            <w:pPr>
              <w:pStyle w:val="EESTabletextbody"/>
              <w:rPr>
                <w:color w:val="000000" w:themeColor="text1"/>
              </w:rPr>
            </w:pPr>
            <w:r w:rsidRPr="006E02A5">
              <w:rPr>
                <w:color w:val="000000" w:themeColor="text1"/>
              </w:rPr>
              <w:t>Nat</w:t>
            </w:r>
            <w:r w:rsidR="005A5902" w:rsidRPr="006E02A5">
              <w:rPr>
                <w:color w:val="000000" w:themeColor="text1"/>
              </w:rPr>
              <w:t>ural areas</w:t>
            </w:r>
            <w:r w:rsidR="00EF774C" w:rsidRPr="006E02A5">
              <w:rPr>
                <w:color w:val="000000" w:themeColor="text1"/>
              </w:rPr>
              <w:t xml:space="preserve"> </w:t>
            </w:r>
            <w:r w:rsidR="001A322C" w:rsidRPr="006E02A5">
              <w:rPr>
                <w:color w:val="000000" w:themeColor="text1"/>
              </w:rPr>
              <w:t xml:space="preserve">(ERS </w:t>
            </w:r>
            <w:r w:rsidR="00792E83" w:rsidRPr="006E02A5">
              <w:rPr>
                <w:color w:val="000000" w:themeColor="text1"/>
              </w:rPr>
              <w:t xml:space="preserve">– Environment </w:t>
            </w:r>
            <w:r w:rsidR="002C49A1">
              <w:rPr>
                <w:color w:val="000000" w:themeColor="text1"/>
              </w:rPr>
              <w:t>V</w:t>
            </w:r>
            <w:r w:rsidR="00792E83" w:rsidRPr="006E02A5">
              <w:rPr>
                <w:color w:val="000000" w:themeColor="text1"/>
              </w:rPr>
              <w:t>alue</w:t>
            </w:r>
            <w:r w:rsidR="007A3FA3" w:rsidRPr="006E02A5">
              <w:rPr>
                <w:color w:val="000000" w:themeColor="text1"/>
              </w:rPr>
              <w:t>)</w:t>
            </w:r>
          </w:p>
        </w:tc>
        <w:tc>
          <w:tcPr>
            <w:tcW w:w="6572" w:type="dxa"/>
          </w:tcPr>
          <w:p w14:paraId="6EE10EE2" w14:textId="23F558B5" w:rsidR="00721D7A" w:rsidRPr="006E02A5" w:rsidRDefault="00A4782E" w:rsidP="006E02A5">
            <w:pPr>
              <w:pStyle w:val="EESTabletextbody"/>
              <w:rPr>
                <w:color w:val="000000" w:themeColor="text1"/>
              </w:rPr>
            </w:pPr>
            <w:r w:rsidRPr="006E02A5">
              <w:rPr>
                <w:color w:val="000000" w:themeColor="text1"/>
              </w:rPr>
              <w:t>Darlot swamp</w:t>
            </w:r>
            <w:r w:rsidR="00A81B0E" w:rsidRPr="006E02A5">
              <w:rPr>
                <w:color w:val="000000" w:themeColor="text1"/>
              </w:rPr>
              <w:t xml:space="preserve"> </w:t>
            </w:r>
            <w:r w:rsidR="00C174B1" w:rsidRPr="006E02A5">
              <w:rPr>
                <w:color w:val="000000" w:themeColor="text1"/>
              </w:rPr>
              <w:t>and Dooen swamps to the south</w:t>
            </w:r>
            <w:r w:rsidR="00AC1D81" w:rsidRPr="006E02A5">
              <w:rPr>
                <w:color w:val="000000" w:themeColor="text1"/>
              </w:rPr>
              <w:t xml:space="preserve"> of the Project area</w:t>
            </w:r>
            <w:r w:rsidR="006324D7" w:rsidRPr="006E02A5">
              <w:rPr>
                <w:color w:val="000000" w:themeColor="text1"/>
              </w:rPr>
              <w:t>.</w:t>
            </w:r>
            <w:r w:rsidR="0023310D" w:rsidRPr="006E02A5">
              <w:rPr>
                <w:color w:val="000000" w:themeColor="text1"/>
              </w:rPr>
              <w:t xml:space="preserve"> Environmental values include </w:t>
            </w:r>
            <w:r w:rsidR="005730EA" w:rsidRPr="006E02A5">
              <w:rPr>
                <w:color w:val="000000" w:themeColor="text1"/>
              </w:rPr>
              <w:t>h</w:t>
            </w:r>
            <w:r w:rsidR="0023310D" w:rsidRPr="006E02A5">
              <w:rPr>
                <w:color w:val="000000" w:themeColor="text1"/>
              </w:rPr>
              <w:t xml:space="preserve">uman </w:t>
            </w:r>
            <w:r w:rsidR="00612CA5" w:rsidRPr="00612CA5">
              <w:rPr>
                <w:color w:val="000000" w:themeColor="text1"/>
              </w:rPr>
              <w:t>tranquility</w:t>
            </w:r>
            <w:r w:rsidR="0023310D" w:rsidRPr="006E02A5">
              <w:rPr>
                <w:color w:val="000000" w:themeColor="text1"/>
              </w:rPr>
              <w:t xml:space="preserve"> and enjoyment of the outdoors in natural area</w:t>
            </w:r>
            <w:r w:rsidR="0092500C" w:rsidRPr="006E02A5">
              <w:rPr>
                <w:color w:val="000000" w:themeColor="text1"/>
              </w:rPr>
              <w:t>s</w:t>
            </w:r>
            <w:r w:rsidR="00C174B1" w:rsidRPr="006E02A5">
              <w:rPr>
                <w:color w:val="000000" w:themeColor="text1"/>
              </w:rPr>
              <w:t xml:space="preserve"> (Category V</w:t>
            </w:r>
            <w:r w:rsidR="00453CB6" w:rsidRPr="006E02A5">
              <w:rPr>
                <w:color w:val="000000" w:themeColor="text1"/>
              </w:rPr>
              <w:t xml:space="preserve"> – ERS Environmental Value</w:t>
            </w:r>
            <w:r w:rsidR="00C174B1" w:rsidRPr="006E02A5">
              <w:rPr>
                <w:color w:val="000000" w:themeColor="text1"/>
              </w:rPr>
              <w:t>).</w:t>
            </w:r>
          </w:p>
        </w:tc>
      </w:tr>
    </w:tbl>
    <w:p w14:paraId="479B4E99" w14:textId="1658E71B" w:rsidR="00CF502C" w:rsidRPr="0093037D" w:rsidRDefault="006A73BD" w:rsidP="00CF502C">
      <w:pPr>
        <w:keepNext/>
        <w:rPr>
          <w:color w:val="000000" w:themeColor="text1"/>
        </w:rPr>
      </w:pPr>
      <w:bookmarkStart w:id="201" w:name="_Toc115586641"/>
      <w:bookmarkStart w:id="202" w:name="_Toc115587023"/>
      <w:bookmarkStart w:id="203" w:name="_Toc115586642"/>
      <w:bookmarkStart w:id="204" w:name="_Toc115587024"/>
      <w:bookmarkStart w:id="205" w:name="_Toc115586643"/>
      <w:bookmarkStart w:id="206" w:name="_Toc115587025"/>
      <w:bookmarkStart w:id="207" w:name="_Toc115586644"/>
      <w:bookmarkStart w:id="208" w:name="_Toc115587026"/>
      <w:bookmarkStart w:id="209" w:name="_Toc115586645"/>
      <w:bookmarkStart w:id="210" w:name="_Toc115587027"/>
      <w:bookmarkStart w:id="211" w:name="_Toc83185219"/>
      <w:bookmarkStart w:id="212" w:name="_Toc115586646"/>
      <w:bookmarkStart w:id="213" w:name="_Toc115587028"/>
      <w:bookmarkStart w:id="214" w:name="_Toc115586647"/>
      <w:bookmarkStart w:id="215" w:name="_Toc115587029"/>
      <w:bookmarkStart w:id="216" w:name="_Toc115586648"/>
      <w:bookmarkStart w:id="217" w:name="_Toc115587030"/>
      <w:bookmarkStart w:id="218" w:name="_Toc115586649"/>
      <w:bookmarkStart w:id="219" w:name="_Toc115587031"/>
      <w:bookmarkStart w:id="220" w:name="_Toc115586650"/>
      <w:bookmarkStart w:id="221" w:name="_Toc115587032"/>
      <w:bookmarkStart w:id="222" w:name="_Toc83185222"/>
      <w:bookmarkStart w:id="223" w:name="_Toc83185223"/>
      <w:bookmarkStart w:id="224" w:name="_Toc83185224"/>
      <w:bookmarkStart w:id="225" w:name="_Toc83185225"/>
      <w:bookmarkStart w:id="226" w:name="_Toc83185227"/>
      <w:bookmarkStart w:id="227" w:name="_Toc83185228"/>
      <w:bookmarkStart w:id="228" w:name="_Toc83185229"/>
      <w:bookmarkStart w:id="229" w:name="_Toc83185230"/>
      <w:bookmarkStart w:id="230" w:name="_Toc83185231"/>
      <w:bookmarkStart w:id="231" w:name="_Ref7869798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noProof/>
          <w:color w:val="000000" w:themeColor="text1"/>
        </w:rPr>
        <w:lastRenderedPageBreak/>
        <w:drawing>
          <wp:inline distT="0" distB="0" distL="0" distR="0" wp14:anchorId="6C84D7E9" wp14:editId="20A0CF86">
            <wp:extent cx="5976620" cy="8451215"/>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2706261A" w14:textId="7769D199" w:rsidR="00CF502C" w:rsidRDefault="00CF502C" w:rsidP="006E02A5">
      <w:pPr>
        <w:pStyle w:val="Caption"/>
      </w:pPr>
      <w:bookmarkStart w:id="232" w:name="_Ref115758512"/>
      <w:bookmarkStart w:id="233" w:name="_Toc126229313"/>
      <w:r w:rsidRPr="0093037D">
        <w:rPr>
          <w:color w:val="000000" w:themeColor="text1"/>
        </w:rPr>
        <w:t xml:space="preserve">Figure </w:t>
      </w:r>
      <w:r w:rsidR="00A37728">
        <w:rPr>
          <w:bCs w:val="0"/>
          <w:iCs w:val="0"/>
          <w:color w:val="000000" w:themeColor="text1"/>
        </w:rPr>
        <w:fldChar w:fldCharType="begin"/>
      </w:r>
      <w:r w:rsidR="00A37728">
        <w:rPr>
          <w:color w:val="000000" w:themeColor="text1"/>
        </w:rPr>
        <w:instrText xml:space="preserve"> STYLEREF 1 \s </w:instrText>
      </w:r>
      <w:r w:rsidR="00A37728">
        <w:rPr>
          <w:bCs w:val="0"/>
          <w:iCs w:val="0"/>
          <w:color w:val="000000" w:themeColor="text1"/>
        </w:rPr>
        <w:fldChar w:fldCharType="separate"/>
      </w:r>
      <w:r w:rsidR="003F61C4">
        <w:rPr>
          <w:noProof/>
          <w:color w:val="000000" w:themeColor="text1"/>
        </w:rPr>
        <w:t>12</w:t>
      </w:r>
      <w:r w:rsidR="00A37728">
        <w:rPr>
          <w:bCs w:val="0"/>
          <w:iCs w:val="0"/>
          <w:color w:val="000000" w:themeColor="text1"/>
        </w:rPr>
        <w:fldChar w:fldCharType="end"/>
      </w:r>
      <w:r w:rsidR="00A37728">
        <w:rPr>
          <w:color w:val="000000" w:themeColor="text1"/>
        </w:rPr>
        <w:noBreakHyphen/>
      </w:r>
      <w:r w:rsidR="00A37728">
        <w:rPr>
          <w:bCs w:val="0"/>
          <w:iCs w:val="0"/>
          <w:color w:val="000000" w:themeColor="text1"/>
        </w:rPr>
        <w:fldChar w:fldCharType="begin"/>
      </w:r>
      <w:r w:rsidR="00A37728">
        <w:rPr>
          <w:color w:val="000000" w:themeColor="text1"/>
        </w:rPr>
        <w:instrText xml:space="preserve"> SEQ Figure \* ARABIC \s 1 </w:instrText>
      </w:r>
      <w:r w:rsidR="00A37728">
        <w:rPr>
          <w:bCs w:val="0"/>
          <w:iCs w:val="0"/>
          <w:color w:val="000000" w:themeColor="text1"/>
        </w:rPr>
        <w:fldChar w:fldCharType="separate"/>
      </w:r>
      <w:r w:rsidR="003F61C4">
        <w:rPr>
          <w:noProof/>
          <w:color w:val="000000" w:themeColor="text1"/>
        </w:rPr>
        <w:t>5</w:t>
      </w:r>
      <w:r w:rsidR="00A37728">
        <w:rPr>
          <w:bCs w:val="0"/>
          <w:iCs w:val="0"/>
          <w:color w:val="000000" w:themeColor="text1"/>
        </w:rPr>
        <w:fldChar w:fldCharType="end"/>
      </w:r>
      <w:bookmarkEnd w:id="232"/>
      <w:r w:rsidRPr="0093037D">
        <w:rPr>
          <w:color w:val="000000" w:themeColor="text1"/>
        </w:rPr>
        <w:t>: Sensitive receptor types</w:t>
      </w:r>
      <w:bookmarkEnd w:id="233"/>
    </w:p>
    <w:p w14:paraId="29D28642" w14:textId="067C2F8D" w:rsidR="00800890" w:rsidRPr="003B3843" w:rsidRDefault="00800890" w:rsidP="00800890">
      <w:pPr>
        <w:pStyle w:val="Heading3"/>
      </w:pPr>
      <w:bookmarkStart w:id="234" w:name="_Toc126228958"/>
      <w:bookmarkStart w:id="235" w:name="_Toc126229238"/>
      <w:bookmarkStart w:id="236" w:name="_Toc126228959"/>
      <w:bookmarkStart w:id="237" w:name="_Toc126229239"/>
      <w:bookmarkStart w:id="238" w:name="_Toc126228960"/>
      <w:bookmarkStart w:id="239" w:name="_Toc126229240"/>
      <w:bookmarkStart w:id="240" w:name="_Toc126228979"/>
      <w:bookmarkStart w:id="241" w:name="_Toc126229259"/>
      <w:bookmarkStart w:id="242" w:name="_Toc126228980"/>
      <w:bookmarkStart w:id="243" w:name="_Toc126229260"/>
      <w:bookmarkStart w:id="244" w:name="_Ref126320350"/>
      <w:bookmarkStart w:id="245" w:name="_Ref126320367"/>
      <w:bookmarkStart w:id="246" w:name="_Ref126320389"/>
      <w:bookmarkStart w:id="247" w:name="_Toc126509286"/>
      <w:bookmarkStart w:id="248" w:name="_Ref115591090"/>
      <w:bookmarkStart w:id="249" w:name="_Ref115591107"/>
      <w:bookmarkStart w:id="250" w:name="_Ref115591598"/>
      <w:bookmarkEnd w:id="234"/>
      <w:bookmarkEnd w:id="235"/>
      <w:bookmarkEnd w:id="236"/>
      <w:bookmarkEnd w:id="237"/>
      <w:bookmarkEnd w:id="238"/>
      <w:bookmarkEnd w:id="239"/>
      <w:bookmarkEnd w:id="240"/>
      <w:bookmarkEnd w:id="241"/>
      <w:bookmarkEnd w:id="242"/>
      <w:bookmarkEnd w:id="243"/>
      <w:r w:rsidRPr="003B3843">
        <w:lastRenderedPageBreak/>
        <w:t>Impact Characteri</w:t>
      </w:r>
      <w:r>
        <w:t>s</w:t>
      </w:r>
      <w:r w:rsidRPr="003B3843">
        <w:t>ation</w:t>
      </w:r>
      <w:bookmarkEnd w:id="244"/>
      <w:bookmarkEnd w:id="245"/>
      <w:bookmarkEnd w:id="246"/>
      <w:bookmarkEnd w:id="247"/>
    </w:p>
    <w:p w14:paraId="0C7548AD" w14:textId="3D5C1402" w:rsidR="00800890" w:rsidRPr="003B3843" w:rsidRDefault="00800890" w:rsidP="00800890">
      <w:pPr>
        <w:rPr>
          <w:color w:val="000000" w:themeColor="text1"/>
        </w:rPr>
      </w:pPr>
      <w:r w:rsidRPr="003B3843">
        <w:rPr>
          <w:color w:val="000000" w:themeColor="text1"/>
        </w:rPr>
        <w:t xml:space="preserve">The NVIA considered the magnitude, spatial extent and duration of the noise emissions and the sensitivity of the receptor. The residual impacts were </w:t>
      </w:r>
      <w:r>
        <w:rPr>
          <w:color w:val="000000" w:themeColor="text1"/>
        </w:rPr>
        <w:t>characterised</w:t>
      </w:r>
      <w:r w:rsidRPr="003B3843">
        <w:rPr>
          <w:color w:val="000000" w:themeColor="text1"/>
        </w:rPr>
        <w:t xml:space="preserve"> </w:t>
      </w:r>
      <w:proofErr w:type="gramStart"/>
      <w:r w:rsidRPr="003B3843">
        <w:rPr>
          <w:color w:val="000000" w:themeColor="text1"/>
        </w:rPr>
        <w:t>with regard to</w:t>
      </w:r>
      <w:proofErr w:type="gramEnd"/>
      <w:r w:rsidRPr="003B3843">
        <w:rPr>
          <w:color w:val="000000" w:themeColor="text1"/>
        </w:rPr>
        <w:t xml:space="preserve"> the </w:t>
      </w:r>
      <w:r>
        <w:rPr>
          <w:color w:val="000000" w:themeColor="text1"/>
        </w:rPr>
        <w:t xml:space="preserve">relevant reference material listed </w:t>
      </w:r>
      <w:r w:rsidRPr="003B3843">
        <w:rPr>
          <w:color w:val="000000" w:themeColor="text1"/>
        </w:rPr>
        <w:t xml:space="preserve">in </w:t>
      </w:r>
      <w:r w:rsidR="00CF2303">
        <w:rPr>
          <w:color w:val="000000" w:themeColor="text1"/>
        </w:rPr>
        <w:fldChar w:fldCharType="begin"/>
      </w:r>
      <w:r w:rsidR="00CF2303">
        <w:rPr>
          <w:color w:val="000000" w:themeColor="text1"/>
        </w:rPr>
        <w:instrText xml:space="preserve"> REF _Ref124520930 \h </w:instrText>
      </w:r>
      <w:r w:rsidR="00CF2303">
        <w:rPr>
          <w:color w:val="000000" w:themeColor="text1"/>
        </w:rPr>
      </w:r>
      <w:r w:rsidR="00CF2303">
        <w:rPr>
          <w:color w:val="000000" w:themeColor="text1"/>
        </w:rPr>
        <w:fldChar w:fldCharType="separate"/>
      </w:r>
      <w:r w:rsidR="003F61C4" w:rsidRPr="003B3843">
        <w:rPr>
          <w:color w:val="000000" w:themeColor="text1"/>
        </w:rPr>
        <w:t xml:space="preserve">Table </w:t>
      </w:r>
      <w:r w:rsidR="003F61C4">
        <w:rPr>
          <w:noProof/>
          <w:color w:val="000000" w:themeColor="text1"/>
        </w:rPr>
        <w:t>12</w:t>
      </w:r>
      <w:r w:rsidR="003F61C4">
        <w:rPr>
          <w:color w:val="000000" w:themeColor="text1"/>
        </w:rPr>
        <w:noBreakHyphen/>
      </w:r>
      <w:r w:rsidR="003F61C4">
        <w:rPr>
          <w:noProof/>
          <w:color w:val="000000" w:themeColor="text1"/>
        </w:rPr>
        <w:t>7</w:t>
      </w:r>
      <w:r w:rsidR="00CF2303">
        <w:rPr>
          <w:color w:val="000000" w:themeColor="text1"/>
        </w:rPr>
        <w:fldChar w:fldCharType="end"/>
      </w:r>
      <w:r w:rsidRPr="003B3843">
        <w:rPr>
          <w:color w:val="000000" w:themeColor="text1"/>
        </w:rPr>
        <w:t>.</w:t>
      </w:r>
    </w:p>
    <w:p w14:paraId="0A71DF41" w14:textId="23A73B12" w:rsidR="00800890" w:rsidRPr="003B3843" w:rsidRDefault="00800890" w:rsidP="00800890">
      <w:pPr>
        <w:pStyle w:val="Caption"/>
        <w:rPr>
          <w:color w:val="000000" w:themeColor="text1"/>
        </w:rPr>
      </w:pPr>
      <w:bookmarkStart w:id="251" w:name="_Ref124520930"/>
      <w:bookmarkStart w:id="252" w:name="_Toc127258363"/>
      <w:r w:rsidRPr="003B3843">
        <w:rPr>
          <w:color w:val="000000" w:themeColor="text1"/>
        </w:rPr>
        <w:t xml:space="preserve">Table </w:t>
      </w:r>
      <w:r>
        <w:rPr>
          <w:color w:val="000000" w:themeColor="text1"/>
        </w:rPr>
        <w:fldChar w:fldCharType="begin"/>
      </w:r>
      <w:r>
        <w:rPr>
          <w:color w:val="000000" w:themeColor="text1"/>
        </w:rPr>
        <w:instrText xml:space="preserve"> STYLEREF 1 \s </w:instrText>
      </w:r>
      <w:r>
        <w:rPr>
          <w:color w:val="000000" w:themeColor="text1"/>
        </w:rPr>
        <w:fldChar w:fldCharType="separate"/>
      </w:r>
      <w:r w:rsidR="003F61C4">
        <w:rPr>
          <w:noProof/>
          <w:color w:val="000000" w:themeColor="text1"/>
        </w:rPr>
        <w:t>12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Table \* ARABIC \s 1 </w:instrText>
      </w:r>
      <w:r>
        <w:rPr>
          <w:color w:val="000000" w:themeColor="text1"/>
        </w:rPr>
        <w:fldChar w:fldCharType="separate"/>
      </w:r>
      <w:r w:rsidR="003F61C4">
        <w:rPr>
          <w:noProof/>
          <w:color w:val="000000" w:themeColor="text1"/>
        </w:rPr>
        <w:t>7</w:t>
      </w:r>
      <w:r>
        <w:rPr>
          <w:color w:val="000000" w:themeColor="text1"/>
        </w:rPr>
        <w:fldChar w:fldCharType="end"/>
      </w:r>
      <w:bookmarkEnd w:id="251"/>
      <w:r w:rsidRPr="003B3843">
        <w:rPr>
          <w:color w:val="000000" w:themeColor="text1"/>
        </w:rPr>
        <w:t>: Assessment criteria</w:t>
      </w:r>
      <w:bookmarkEnd w:id="252"/>
    </w:p>
    <w:tbl>
      <w:tblPr>
        <w:tblStyle w:val="TableGrid"/>
        <w:tblW w:w="5000" w:type="pct"/>
        <w:tblLook w:val="04A0" w:firstRow="1" w:lastRow="0" w:firstColumn="1" w:lastColumn="0" w:noHBand="0" w:noVBand="1"/>
      </w:tblPr>
      <w:tblGrid>
        <w:gridCol w:w="2689"/>
        <w:gridCol w:w="6713"/>
      </w:tblGrid>
      <w:tr w:rsidR="00800890" w:rsidRPr="00B3364F" w14:paraId="6087DB44" w14:textId="77777777" w:rsidTr="00A644B9">
        <w:trPr>
          <w:cnfStyle w:val="100000000000" w:firstRow="1" w:lastRow="0" w:firstColumn="0" w:lastColumn="0" w:oddVBand="0" w:evenVBand="0" w:oddHBand="0" w:evenHBand="0" w:firstRowFirstColumn="0" w:firstRowLastColumn="0" w:lastRowFirstColumn="0" w:lastRowLastColumn="0"/>
          <w:trHeight w:val="113"/>
        </w:trPr>
        <w:tc>
          <w:tcPr>
            <w:tcW w:w="1430" w:type="pct"/>
          </w:tcPr>
          <w:p w14:paraId="4D8E8240" w14:textId="77777777" w:rsidR="00800890" w:rsidRPr="003B3843" w:rsidRDefault="00800890" w:rsidP="000D4A52">
            <w:pPr>
              <w:pStyle w:val="EESTabletextbody"/>
            </w:pPr>
            <w:r w:rsidRPr="003B3843">
              <w:t xml:space="preserve">Reference </w:t>
            </w:r>
          </w:p>
        </w:tc>
        <w:tc>
          <w:tcPr>
            <w:tcW w:w="3570" w:type="pct"/>
          </w:tcPr>
          <w:p w14:paraId="6F27AF95" w14:textId="77777777" w:rsidR="00800890" w:rsidRPr="003B3843" w:rsidRDefault="00800890" w:rsidP="000D4A52">
            <w:pPr>
              <w:pStyle w:val="EESTabletextbody"/>
            </w:pPr>
            <w:r w:rsidRPr="003B3843">
              <w:t>Commentary</w:t>
            </w:r>
          </w:p>
        </w:tc>
      </w:tr>
      <w:tr w:rsidR="00800890" w:rsidRPr="00B3364F" w14:paraId="562C8B65" w14:textId="77777777" w:rsidTr="00A644B9">
        <w:trPr>
          <w:trHeight w:val="113"/>
        </w:trPr>
        <w:tc>
          <w:tcPr>
            <w:tcW w:w="1430" w:type="pct"/>
          </w:tcPr>
          <w:p w14:paraId="56F3AE85" w14:textId="77777777" w:rsidR="00800890" w:rsidRPr="003B3843" w:rsidRDefault="00800890" w:rsidP="000D4A52">
            <w:pPr>
              <w:pStyle w:val="EESTabletextbody"/>
            </w:pPr>
            <w:r w:rsidRPr="003B3843">
              <w:t>Civil Construction, Building and Demolition guide (Publication 1834, EPA, November 2020)</w:t>
            </w:r>
          </w:p>
        </w:tc>
        <w:tc>
          <w:tcPr>
            <w:tcW w:w="3570" w:type="pct"/>
          </w:tcPr>
          <w:p w14:paraId="5D7B16F5" w14:textId="3C91D570" w:rsidR="00800890" w:rsidRPr="003B3843" w:rsidRDefault="00800890" w:rsidP="000D4A52">
            <w:pPr>
              <w:pStyle w:val="EESTabletextbody"/>
            </w:pPr>
            <w:r w:rsidRPr="003B3843">
              <w:t xml:space="preserve">Provides guidance to the civil construction, building and demolition industries to eliminate or reduce the risk of harm to human health and the environment through good environmental practice. This publication requires the proponent to </w:t>
            </w:r>
            <w:proofErr w:type="gramStart"/>
            <w:r w:rsidRPr="003B3843">
              <w:t>minimise noise and vibration at all times</w:t>
            </w:r>
            <w:proofErr w:type="gramEnd"/>
            <w:r w:rsidRPr="003B3843">
              <w:t xml:space="preserve">, consistent with the </w:t>
            </w:r>
            <w:r w:rsidRPr="00306295">
              <w:rPr>
                <w:i/>
                <w:iCs/>
              </w:rPr>
              <w:t>E</w:t>
            </w:r>
            <w:r w:rsidR="00FA601C">
              <w:rPr>
                <w:i/>
                <w:iCs/>
              </w:rPr>
              <w:t xml:space="preserve">nvironment </w:t>
            </w:r>
            <w:r w:rsidRPr="00306295">
              <w:rPr>
                <w:i/>
                <w:iCs/>
              </w:rPr>
              <w:t>P</w:t>
            </w:r>
            <w:r w:rsidR="00FA601C">
              <w:rPr>
                <w:i/>
                <w:iCs/>
              </w:rPr>
              <w:t>rotection</w:t>
            </w:r>
            <w:r w:rsidRPr="00306295">
              <w:rPr>
                <w:i/>
                <w:iCs/>
              </w:rPr>
              <w:t xml:space="preserve"> Act 2017</w:t>
            </w:r>
            <w:r w:rsidRPr="003B3843">
              <w:t>, General Environmental Duty. Applied to construction noise emissions (</w:t>
            </w:r>
            <w:r>
              <w:t>Section </w:t>
            </w:r>
            <w:r w:rsidR="00CF2303">
              <w:fldChar w:fldCharType="begin"/>
            </w:r>
            <w:r w:rsidR="00CF2303">
              <w:instrText xml:space="preserve"> REF _Ref124520305 \r \h </w:instrText>
            </w:r>
            <w:r w:rsidR="003A7ECE">
              <w:instrText xml:space="preserve"> \* MERGEFORMAT </w:instrText>
            </w:r>
            <w:r w:rsidR="00CF2303">
              <w:fldChar w:fldCharType="separate"/>
            </w:r>
            <w:r w:rsidR="003F61C4">
              <w:t>12.7.1</w:t>
            </w:r>
            <w:r w:rsidR="00CF2303">
              <w:fldChar w:fldCharType="end"/>
            </w:r>
            <w:r w:rsidRPr="003B3843">
              <w:t>).</w:t>
            </w:r>
          </w:p>
        </w:tc>
      </w:tr>
      <w:tr w:rsidR="00800890" w:rsidRPr="00B3364F" w14:paraId="18F65C7F" w14:textId="77777777" w:rsidTr="00A644B9">
        <w:trPr>
          <w:trHeight w:val="113"/>
        </w:trPr>
        <w:tc>
          <w:tcPr>
            <w:tcW w:w="1430" w:type="pct"/>
          </w:tcPr>
          <w:p w14:paraId="05EC8C18" w14:textId="77777777" w:rsidR="00800890" w:rsidRPr="003B3843" w:rsidRDefault="00800890" w:rsidP="000D4A52">
            <w:pPr>
              <w:pStyle w:val="EESTabletextbody"/>
            </w:pPr>
            <w:r w:rsidRPr="003B3843">
              <w:rPr>
                <w:iCs/>
              </w:rPr>
              <w:t>Noise Limit and Assessment Protocol for the Control of Noise from Commercial, Industrial and Trade Premises and Entertainment Venues (Publication 1826.4, EPA, March 2021a)</w:t>
            </w:r>
          </w:p>
        </w:tc>
        <w:tc>
          <w:tcPr>
            <w:tcW w:w="3570" w:type="pct"/>
          </w:tcPr>
          <w:p w14:paraId="5EC7257F" w14:textId="486C8023" w:rsidR="00800890" w:rsidRPr="003B3843" w:rsidRDefault="00800890" w:rsidP="000D4A52">
            <w:pPr>
              <w:pStyle w:val="EESTabletextbody"/>
            </w:pPr>
            <w:r w:rsidRPr="003B3843">
              <w:t xml:space="preserve">Describes the methodology to determine unreasonable noise under the </w:t>
            </w:r>
            <w:r w:rsidRPr="00306295">
              <w:rPr>
                <w:i/>
                <w:iCs/>
              </w:rPr>
              <w:t>Environment Protection Regulations 2021</w:t>
            </w:r>
            <w:r w:rsidRPr="003B3843">
              <w:t xml:space="preserve">. Provides noise criteria/limits for industry and earth resources which are used to assess if an impact </w:t>
            </w:r>
            <w:proofErr w:type="gramStart"/>
            <w:r w:rsidRPr="003B3843">
              <w:t>is considered to be</w:t>
            </w:r>
            <w:proofErr w:type="gramEnd"/>
            <w:r w:rsidRPr="003B3843">
              <w:t xml:space="preserve"> unreasonable. Applied to operational noise emissions (</w:t>
            </w:r>
            <w:r>
              <w:t>Section </w:t>
            </w:r>
            <w:r w:rsidR="00CF2303">
              <w:fldChar w:fldCharType="begin"/>
            </w:r>
            <w:r w:rsidR="00CF2303">
              <w:instrText xml:space="preserve"> REF _Ref84915187 \r \h </w:instrText>
            </w:r>
            <w:r w:rsidR="003A7ECE">
              <w:instrText xml:space="preserve"> \* MERGEFORMAT </w:instrText>
            </w:r>
            <w:r w:rsidR="00CF2303">
              <w:fldChar w:fldCharType="separate"/>
            </w:r>
            <w:r w:rsidR="003F61C4">
              <w:t>12.7.2</w:t>
            </w:r>
            <w:r w:rsidR="00CF2303">
              <w:fldChar w:fldCharType="end"/>
            </w:r>
            <w:r w:rsidRPr="003B3843">
              <w:t xml:space="preserve">). </w:t>
            </w:r>
          </w:p>
        </w:tc>
      </w:tr>
      <w:tr w:rsidR="00800890" w:rsidRPr="00B3364F" w14:paraId="02B9F43D" w14:textId="77777777" w:rsidTr="00A644B9">
        <w:trPr>
          <w:trHeight w:val="113"/>
        </w:trPr>
        <w:tc>
          <w:tcPr>
            <w:tcW w:w="1430" w:type="pct"/>
          </w:tcPr>
          <w:p w14:paraId="3E472211" w14:textId="77777777" w:rsidR="00800890" w:rsidRPr="003B3843" w:rsidRDefault="00800890" w:rsidP="000D4A52">
            <w:pPr>
              <w:pStyle w:val="EESTabletextbody"/>
            </w:pPr>
            <w:r w:rsidRPr="003B3843">
              <w:t>VicRoads Traffic Noise Reduction Policy, 2005 (VicRoads, 2005)</w:t>
            </w:r>
          </w:p>
        </w:tc>
        <w:tc>
          <w:tcPr>
            <w:tcW w:w="3570" w:type="pct"/>
          </w:tcPr>
          <w:p w14:paraId="49F2CD47" w14:textId="19E0DB25" w:rsidR="00800890" w:rsidRPr="003B3843" w:rsidRDefault="00800890" w:rsidP="000D4A52">
            <w:pPr>
              <w:pStyle w:val="EESTabletextbody"/>
            </w:pPr>
            <w:r w:rsidRPr="003B3843">
              <w:t xml:space="preserve">Details noise criteria for new or upgraded roads. The criteria provided are intended to inform </w:t>
            </w:r>
            <w:r>
              <w:t xml:space="preserve">the </w:t>
            </w:r>
            <w:r w:rsidRPr="003B3843">
              <w:t>design of roads and give regard to the balance of factors a road operator/</w:t>
            </w:r>
            <w:r w:rsidR="0044650E">
              <w:t xml:space="preserve"> </w:t>
            </w:r>
            <w:r w:rsidRPr="003B3843">
              <w:t>manager must give regard to when considering noise mitigation measures. Not directly relevant to this impact assessment but has been provided for context (</w:t>
            </w:r>
            <w:r>
              <w:t>Section </w:t>
            </w:r>
            <w:r w:rsidR="00CF2303">
              <w:fldChar w:fldCharType="begin"/>
            </w:r>
            <w:r w:rsidR="00CF2303">
              <w:instrText xml:space="preserve"> REF _Ref84915198 \r \h </w:instrText>
            </w:r>
            <w:r w:rsidR="003A7ECE">
              <w:instrText xml:space="preserve"> \* MERGEFORMAT </w:instrText>
            </w:r>
            <w:r w:rsidR="00CF2303">
              <w:fldChar w:fldCharType="separate"/>
            </w:r>
            <w:r w:rsidR="003F61C4">
              <w:t>12.7.3</w:t>
            </w:r>
            <w:r w:rsidR="00CF2303">
              <w:fldChar w:fldCharType="end"/>
            </w:r>
            <w:r w:rsidRPr="003B3843">
              <w:t>).</w:t>
            </w:r>
          </w:p>
        </w:tc>
      </w:tr>
      <w:tr w:rsidR="00800890" w:rsidRPr="00B3364F" w14:paraId="2279AD48" w14:textId="77777777" w:rsidTr="00A644B9">
        <w:trPr>
          <w:trHeight w:val="113"/>
        </w:trPr>
        <w:tc>
          <w:tcPr>
            <w:tcW w:w="1430" w:type="pct"/>
          </w:tcPr>
          <w:p w14:paraId="32DB7AAA" w14:textId="77777777" w:rsidR="00800890" w:rsidRPr="003B3843" w:rsidRDefault="00800890" w:rsidP="000D4A52">
            <w:pPr>
              <w:pStyle w:val="EESTabletextbody"/>
            </w:pPr>
            <w:r w:rsidRPr="003B3843">
              <w:t>NSW Road Noise Policy (DECCW,</w:t>
            </w:r>
            <w:r>
              <w:t> </w:t>
            </w:r>
            <w:r w:rsidRPr="003B3843">
              <w:t>2011)</w:t>
            </w:r>
          </w:p>
        </w:tc>
        <w:tc>
          <w:tcPr>
            <w:tcW w:w="3570" w:type="pct"/>
          </w:tcPr>
          <w:p w14:paraId="28FD8F92" w14:textId="61CEB90B" w:rsidR="00800890" w:rsidRPr="003B3843" w:rsidRDefault="00800890" w:rsidP="000D4A52">
            <w:pPr>
              <w:pStyle w:val="EESTabletextbody"/>
            </w:pPr>
            <w:r w:rsidRPr="003B3843">
              <w:t>Provides assessment criteria for road traffic noise for new traffic generating developments. In the absence of relevant Victorian guidelines</w:t>
            </w:r>
            <w:r>
              <w:t>,</w:t>
            </w:r>
            <w:r w:rsidRPr="003B3843">
              <w:t xml:space="preserve"> these criteria have been applied to the traffic impact assessment (refer </w:t>
            </w:r>
            <w:r>
              <w:t>Section </w:t>
            </w:r>
            <w:r w:rsidR="00CF2303">
              <w:fldChar w:fldCharType="begin"/>
            </w:r>
            <w:r w:rsidR="00CF2303">
              <w:instrText xml:space="preserve"> REF _Ref84915198 \r \h </w:instrText>
            </w:r>
            <w:r w:rsidR="003A7ECE">
              <w:instrText xml:space="preserve"> \* MERGEFORMAT </w:instrText>
            </w:r>
            <w:r w:rsidR="00CF2303">
              <w:fldChar w:fldCharType="separate"/>
            </w:r>
            <w:r w:rsidR="003F61C4">
              <w:t>12.7.3</w:t>
            </w:r>
            <w:r w:rsidR="00CF2303">
              <w:fldChar w:fldCharType="end"/>
            </w:r>
            <w:r w:rsidRPr="003B3843">
              <w:t xml:space="preserve">). </w:t>
            </w:r>
          </w:p>
        </w:tc>
      </w:tr>
      <w:tr w:rsidR="00800890" w:rsidRPr="00B3364F" w14:paraId="5475E75F" w14:textId="77777777" w:rsidTr="00A644B9">
        <w:trPr>
          <w:trHeight w:val="113"/>
        </w:trPr>
        <w:tc>
          <w:tcPr>
            <w:tcW w:w="1430" w:type="pct"/>
          </w:tcPr>
          <w:p w14:paraId="30F96372" w14:textId="77777777" w:rsidR="00800890" w:rsidRPr="003B3843" w:rsidRDefault="00800890" w:rsidP="000D4A52">
            <w:pPr>
              <w:pStyle w:val="EESTabletextbody"/>
            </w:pPr>
            <w:r w:rsidRPr="003B3843">
              <w:t>Environment</w:t>
            </w:r>
            <w:r>
              <w:t xml:space="preserve"> </w:t>
            </w:r>
            <w:r w:rsidRPr="003B3843">
              <w:t>Reference Standard (ERS), (May 2021)</w:t>
            </w:r>
          </w:p>
        </w:tc>
        <w:tc>
          <w:tcPr>
            <w:tcW w:w="3570" w:type="pct"/>
          </w:tcPr>
          <w:p w14:paraId="6A68E068" w14:textId="5E465F3F" w:rsidR="00800890" w:rsidRPr="003B3843" w:rsidRDefault="00800890" w:rsidP="000D4A52">
            <w:pPr>
              <w:pStyle w:val="EESTabletextbody"/>
            </w:pPr>
            <w:r w:rsidRPr="003B3843">
              <w:t xml:space="preserve">Sets out the environmental values, </w:t>
            </w:r>
            <w:proofErr w:type="gramStart"/>
            <w:r w:rsidRPr="003B3843">
              <w:t>indicators</w:t>
            </w:r>
            <w:proofErr w:type="gramEnd"/>
            <w:r w:rsidRPr="003B3843">
              <w:t xml:space="preserve"> and objectives relevant to ambient sound based on land use category. The objectives for each land use category are typical ambient sound level values and were used in the impact assessment to provide context for the residual impacts. As stated in the ERS</w:t>
            </w:r>
            <w:r>
              <w:t>,</w:t>
            </w:r>
            <w:r w:rsidRPr="003B3843">
              <w:t xml:space="preserve"> the objectives are “</w:t>
            </w:r>
            <w:r w:rsidRPr="003B3843">
              <w:rPr>
                <w:i/>
              </w:rPr>
              <w:t>neither noise limits nor noise design criteria</w:t>
            </w:r>
            <w:r w:rsidRPr="003B3843">
              <w:t xml:space="preserve">”. In situations where pre-existing levels are above the quantified ERS objectives for ambient sound, the approach is to prevent additional risk to the environmental values by implementing appropriate </w:t>
            </w:r>
            <w:r w:rsidR="00B81EC3">
              <w:t>avoidance and mitigation</w:t>
            </w:r>
            <w:r w:rsidR="00B81EC3" w:rsidRPr="003B3843">
              <w:t xml:space="preserve"> </w:t>
            </w:r>
            <w:r w:rsidRPr="003B3843">
              <w:t xml:space="preserve">measures. </w:t>
            </w:r>
          </w:p>
        </w:tc>
      </w:tr>
    </w:tbl>
    <w:p w14:paraId="4A3A0F70" w14:textId="7A99164D" w:rsidR="00800890" w:rsidRPr="003B3843" w:rsidRDefault="00800890" w:rsidP="00800890">
      <w:pPr>
        <w:rPr>
          <w:color w:val="000000" w:themeColor="text1"/>
        </w:rPr>
      </w:pPr>
      <w:r w:rsidRPr="003B3843">
        <w:rPr>
          <w:color w:val="000000" w:themeColor="text1"/>
        </w:rPr>
        <w:t xml:space="preserve">In addition to the detailed characterisation of the impacts described above, the relative significance of the residual impacts </w:t>
      </w:r>
      <w:proofErr w:type="gramStart"/>
      <w:r w:rsidRPr="003B3843">
        <w:rPr>
          <w:color w:val="000000" w:themeColor="text1"/>
        </w:rPr>
        <w:t>were</w:t>
      </w:r>
      <w:proofErr w:type="gramEnd"/>
      <w:r w:rsidRPr="003B3843">
        <w:rPr>
          <w:color w:val="000000" w:themeColor="text1"/>
        </w:rPr>
        <w:t xml:space="preserve"> summarised on a scale ranging from negligible through to severe (refer</w:t>
      </w:r>
      <w:r>
        <w:rPr>
          <w:color w:val="000000" w:themeColor="text1"/>
        </w:rPr>
        <w:t xml:space="preserve"> </w:t>
      </w:r>
      <w:r w:rsidR="00CF2303">
        <w:rPr>
          <w:color w:val="000000" w:themeColor="text1"/>
        </w:rPr>
        <w:fldChar w:fldCharType="begin"/>
      </w:r>
      <w:r w:rsidR="00CF2303">
        <w:rPr>
          <w:color w:val="000000" w:themeColor="text1"/>
        </w:rPr>
        <w:instrText xml:space="preserve"> REF _Ref124520920 \h </w:instrText>
      </w:r>
      <w:r w:rsidR="00CF2303">
        <w:rPr>
          <w:color w:val="000000" w:themeColor="text1"/>
        </w:rPr>
      </w:r>
      <w:r w:rsidR="00CF2303">
        <w:rPr>
          <w:color w:val="000000" w:themeColor="text1"/>
        </w:rPr>
        <w:fldChar w:fldCharType="separate"/>
      </w:r>
      <w:r w:rsidR="003F61C4" w:rsidRPr="003B3843">
        <w:rPr>
          <w:color w:val="000000" w:themeColor="text1"/>
        </w:rPr>
        <w:t xml:space="preserve">Table </w:t>
      </w:r>
      <w:r w:rsidR="003F61C4">
        <w:rPr>
          <w:noProof/>
          <w:color w:val="000000" w:themeColor="text1"/>
        </w:rPr>
        <w:t>12</w:t>
      </w:r>
      <w:r w:rsidR="003F61C4">
        <w:rPr>
          <w:color w:val="000000" w:themeColor="text1"/>
        </w:rPr>
        <w:noBreakHyphen/>
      </w:r>
      <w:r w:rsidR="003F61C4">
        <w:rPr>
          <w:noProof/>
          <w:color w:val="000000" w:themeColor="text1"/>
        </w:rPr>
        <w:t>8</w:t>
      </w:r>
      <w:r w:rsidR="00CF2303">
        <w:rPr>
          <w:color w:val="000000" w:themeColor="text1"/>
        </w:rPr>
        <w:fldChar w:fldCharType="end"/>
      </w:r>
      <w:r w:rsidRPr="003B3843">
        <w:rPr>
          <w:color w:val="000000" w:themeColor="text1"/>
        </w:rPr>
        <w:t xml:space="preserve">). These impact ratings </w:t>
      </w:r>
      <w:r w:rsidR="002B0189">
        <w:rPr>
          <w:color w:val="000000" w:themeColor="text1"/>
        </w:rPr>
        <w:t>are</w:t>
      </w:r>
      <w:r>
        <w:rPr>
          <w:color w:val="000000" w:themeColor="text1"/>
        </w:rPr>
        <w:t xml:space="preserve"> applied for</w:t>
      </w:r>
      <w:r w:rsidRPr="003B3843">
        <w:rPr>
          <w:color w:val="000000" w:themeColor="text1"/>
        </w:rPr>
        <w:t xml:space="preserve"> the operational phases of the Project</w:t>
      </w:r>
      <w:r>
        <w:rPr>
          <w:color w:val="000000" w:themeColor="text1"/>
        </w:rPr>
        <w:t>.</w:t>
      </w:r>
    </w:p>
    <w:p w14:paraId="306F130E" w14:textId="60F4B74E" w:rsidR="00800890" w:rsidRPr="003B3843" w:rsidRDefault="00800890" w:rsidP="00800890">
      <w:pPr>
        <w:pStyle w:val="Caption"/>
        <w:rPr>
          <w:color w:val="000000" w:themeColor="text1"/>
        </w:rPr>
      </w:pPr>
      <w:bookmarkStart w:id="253" w:name="_Ref124520920"/>
      <w:bookmarkStart w:id="254" w:name="_Toc127258364"/>
      <w:r w:rsidRPr="003B3843">
        <w:rPr>
          <w:color w:val="000000" w:themeColor="text1"/>
        </w:rPr>
        <w:t xml:space="preserve">Table </w:t>
      </w:r>
      <w:r>
        <w:rPr>
          <w:color w:val="000000" w:themeColor="text1"/>
        </w:rPr>
        <w:fldChar w:fldCharType="begin"/>
      </w:r>
      <w:r>
        <w:rPr>
          <w:color w:val="000000" w:themeColor="text1"/>
        </w:rPr>
        <w:instrText xml:space="preserve"> STYLEREF 1 \s </w:instrText>
      </w:r>
      <w:r>
        <w:rPr>
          <w:color w:val="000000" w:themeColor="text1"/>
        </w:rPr>
        <w:fldChar w:fldCharType="separate"/>
      </w:r>
      <w:r w:rsidR="003F61C4">
        <w:rPr>
          <w:noProof/>
          <w:color w:val="000000" w:themeColor="text1"/>
        </w:rPr>
        <w:t>12</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Table \* ARABIC \s 1 </w:instrText>
      </w:r>
      <w:r>
        <w:rPr>
          <w:color w:val="000000" w:themeColor="text1"/>
        </w:rPr>
        <w:fldChar w:fldCharType="separate"/>
      </w:r>
      <w:r w:rsidR="003F61C4">
        <w:rPr>
          <w:noProof/>
          <w:color w:val="000000" w:themeColor="text1"/>
        </w:rPr>
        <w:t>8</w:t>
      </w:r>
      <w:r>
        <w:rPr>
          <w:color w:val="000000" w:themeColor="text1"/>
        </w:rPr>
        <w:fldChar w:fldCharType="end"/>
      </w:r>
      <w:bookmarkEnd w:id="253"/>
      <w:r w:rsidRPr="003B3843">
        <w:rPr>
          <w:color w:val="000000" w:themeColor="text1"/>
        </w:rPr>
        <w:t>: Significance ratings</w:t>
      </w:r>
      <w:bookmarkEnd w:id="254"/>
    </w:p>
    <w:tbl>
      <w:tblPr>
        <w:tblStyle w:val="TableGrid"/>
        <w:tblW w:w="5177" w:type="pct"/>
        <w:tblLook w:val="04A0" w:firstRow="1" w:lastRow="0" w:firstColumn="1" w:lastColumn="0" w:noHBand="0" w:noVBand="1"/>
      </w:tblPr>
      <w:tblGrid>
        <w:gridCol w:w="1838"/>
        <w:gridCol w:w="7897"/>
      </w:tblGrid>
      <w:tr w:rsidR="00800890" w:rsidRPr="00A37728" w14:paraId="3698C88C" w14:textId="77777777" w:rsidTr="00173F49">
        <w:trPr>
          <w:cnfStyle w:val="100000000000" w:firstRow="1" w:lastRow="0" w:firstColumn="0" w:lastColumn="0" w:oddVBand="0" w:evenVBand="0" w:oddHBand="0" w:evenHBand="0" w:firstRowFirstColumn="0" w:firstRowLastColumn="0" w:lastRowFirstColumn="0" w:lastRowLastColumn="0"/>
          <w:trHeight w:val="20"/>
        </w:trPr>
        <w:tc>
          <w:tcPr>
            <w:tcW w:w="944" w:type="pct"/>
          </w:tcPr>
          <w:p w14:paraId="303AD1FC" w14:textId="77777777" w:rsidR="00800890" w:rsidRPr="00071ED9" w:rsidRDefault="00800890" w:rsidP="000D4A52">
            <w:pPr>
              <w:pStyle w:val="EESTabletextbody"/>
              <w:rPr>
                <w:b w:val="0"/>
                <w:bCs/>
                <w:color w:val="000000" w:themeColor="text1"/>
              </w:rPr>
            </w:pPr>
            <w:r w:rsidRPr="00071ED9">
              <w:rPr>
                <w:bCs/>
                <w:color w:val="000000" w:themeColor="text1"/>
              </w:rPr>
              <w:t>Rating</w:t>
            </w:r>
          </w:p>
        </w:tc>
        <w:tc>
          <w:tcPr>
            <w:tcW w:w="4056" w:type="pct"/>
          </w:tcPr>
          <w:p w14:paraId="5B96787A" w14:textId="77777777" w:rsidR="00800890" w:rsidRPr="00071ED9" w:rsidRDefault="00800890" w:rsidP="000D4A52">
            <w:pPr>
              <w:pStyle w:val="EESTabletextbody"/>
              <w:rPr>
                <w:b w:val="0"/>
                <w:bCs/>
                <w:color w:val="000000" w:themeColor="text1"/>
              </w:rPr>
            </w:pPr>
            <w:r w:rsidRPr="00071ED9">
              <w:rPr>
                <w:bCs/>
                <w:color w:val="000000" w:themeColor="text1"/>
              </w:rPr>
              <w:t>Description</w:t>
            </w:r>
          </w:p>
        </w:tc>
      </w:tr>
      <w:tr w:rsidR="00800890" w:rsidRPr="00A37728" w14:paraId="0DA00D56" w14:textId="77777777" w:rsidTr="00173F49">
        <w:trPr>
          <w:trHeight w:val="20"/>
        </w:trPr>
        <w:tc>
          <w:tcPr>
            <w:tcW w:w="944" w:type="pct"/>
          </w:tcPr>
          <w:p w14:paraId="1E526FBD" w14:textId="77777777" w:rsidR="00800890" w:rsidRPr="00071ED9" w:rsidRDefault="00800890" w:rsidP="000D4A52">
            <w:pPr>
              <w:pStyle w:val="EESTabletextbody"/>
              <w:rPr>
                <w:color w:val="000000" w:themeColor="text1"/>
              </w:rPr>
            </w:pPr>
            <w:r w:rsidRPr="00071ED9">
              <w:rPr>
                <w:color w:val="000000" w:themeColor="text1"/>
              </w:rPr>
              <w:t>Negligible</w:t>
            </w:r>
          </w:p>
        </w:tc>
        <w:tc>
          <w:tcPr>
            <w:tcW w:w="4056" w:type="pct"/>
          </w:tcPr>
          <w:p w14:paraId="5B956712" w14:textId="01F66925" w:rsidR="00800890" w:rsidRPr="00071ED9" w:rsidRDefault="00800890" w:rsidP="000D4A52">
            <w:pPr>
              <w:pStyle w:val="EESTabletextbody"/>
              <w:rPr>
                <w:color w:val="000000" w:themeColor="text1"/>
              </w:rPr>
            </w:pPr>
            <w:r w:rsidRPr="00071ED9">
              <w:rPr>
                <w:color w:val="000000" w:themeColor="text1"/>
              </w:rPr>
              <w:t>Where noise levels are predicted below project noise limits, no impacts are anticipated. Nuisance an</w:t>
            </w:r>
            <w:r>
              <w:rPr>
                <w:color w:val="000000" w:themeColor="text1"/>
              </w:rPr>
              <w:t>d</w:t>
            </w:r>
            <w:r w:rsidRPr="00071ED9">
              <w:rPr>
                <w:color w:val="000000" w:themeColor="text1"/>
              </w:rPr>
              <w:t xml:space="preserve"> unacceptable level of noise amenity, harm to human health and the environment should not occur. Complaints highly unlikely.</w:t>
            </w:r>
          </w:p>
        </w:tc>
      </w:tr>
      <w:tr w:rsidR="00800890" w:rsidRPr="00A37728" w14:paraId="4ADBA3E8" w14:textId="77777777" w:rsidTr="00173F49">
        <w:trPr>
          <w:trHeight w:val="20"/>
        </w:trPr>
        <w:tc>
          <w:tcPr>
            <w:tcW w:w="944" w:type="pct"/>
          </w:tcPr>
          <w:p w14:paraId="502C5004" w14:textId="77777777" w:rsidR="00800890" w:rsidRPr="00071ED9" w:rsidRDefault="00800890" w:rsidP="000D4A52">
            <w:pPr>
              <w:pStyle w:val="EESTabletextbody"/>
              <w:rPr>
                <w:color w:val="000000" w:themeColor="text1"/>
              </w:rPr>
            </w:pPr>
            <w:r w:rsidRPr="00071ED9">
              <w:rPr>
                <w:color w:val="000000" w:themeColor="text1"/>
              </w:rPr>
              <w:t>Minor</w:t>
            </w:r>
          </w:p>
        </w:tc>
        <w:tc>
          <w:tcPr>
            <w:tcW w:w="4056" w:type="pct"/>
          </w:tcPr>
          <w:p w14:paraId="4F0696FF" w14:textId="77777777" w:rsidR="00800890" w:rsidRPr="00071ED9" w:rsidRDefault="00800890" w:rsidP="000D4A52">
            <w:pPr>
              <w:pStyle w:val="EESTabletextbody"/>
              <w:rPr>
                <w:color w:val="000000" w:themeColor="text1"/>
              </w:rPr>
            </w:pPr>
            <w:r w:rsidRPr="00071ED9">
              <w:rPr>
                <w:color w:val="000000" w:themeColor="text1"/>
              </w:rPr>
              <w:t>Exceedances of project noise limits of ≤2</w:t>
            </w:r>
            <w:r>
              <w:rPr>
                <w:color w:val="000000" w:themeColor="text1"/>
              </w:rPr>
              <w:t> </w:t>
            </w:r>
            <w:r w:rsidRPr="00071ED9">
              <w:rPr>
                <w:color w:val="000000" w:themeColor="text1"/>
              </w:rPr>
              <w:t>dBA are generally imperceptible in practice. Nuisance, or an unacceptable level of noise amenity could occur but would be unlikely. Complaints unlikely.</w:t>
            </w:r>
          </w:p>
        </w:tc>
      </w:tr>
      <w:tr w:rsidR="00800890" w:rsidRPr="00A37728" w14:paraId="77D751D4" w14:textId="77777777" w:rsidTr="00173F49">
        <w:trPr>
          <w:trHeight w:val="20"/>
        </w:trPr>
        <w:tc>
          <w:tcPr>
            <w:tcW w:w="944" w:type="pct"/>
          </w:tcPr>
          <w:p w14:paraId="672BCB01" w14:textId="77777777" w:rsidR="00800890" w:rsidRPr="00071ED9" w:rsidRDefault="00800890" w:rsidP="000D4A52">
            <w:pPr>
              <w:pStyle w:val="EESTabletextbody"/>
              <w:rPr>
                <w:color w:val="000000" w:themeColor="text1"/>
              </w:rPr>
            </w:pPr>
            <w:r w:rsidRPr="00071ED9">
              <w:rPr>
                <w:color w:val="000000" w:themeColor="text1"/>
              </w:rPr>
              <w:t>Moderate</w:t>
            </w:r>
          </w:p>
        </w:tc>
        <w:tc>
          <w:tcPr>
            <w:tcW w:w="4056" w:type="pct"/>
          </w:tcPr>
          <w:p w14:paraId="1617C965" w14:textId="77777777" w:rsidR="00800890" w:rsidRPr="00071ED9" w:rsidRDefault="00800890" w:rsidP="000D4A52">
            <w:pPr>
              <w:pStyle w:val="EESTabletextbody"/>
              <w:rPr>
                <w:color w:val="000000" w:themeColor="text1"/>
              </w:rPr>
            </w:pPr>
            <w:r w:rsidRPr="00071ED9">
              <w:rPr>
                <w:color w:val="000000" w:themeColor="text1"/>
              </w:rPr>
              <w:t>Exceedances of project noise limits of &gt;2 dBA and &lt;5 dBA are perceptible.</w:t>
            </w:r>
          </w:p>
          <w:p w14:paraId="2995EDFA" w14:textId="77777777" w:rsidR="00800890" w:rsidRPr="00071ED9" w:rsidRDefault="00800890" w:rsidP="000D4A52">
            <w:pPr>
              <w:pStyle w:val="EESTabletextbody"/>
              <w:rPr>
                <w:color w:val="000000" w:themeColor="text1"/>
              </w:rPr>
            </w:pPr>
            <w:r w:rsidRPr="00071ED9">
              <w:rPr>
                <w:color w:val="000000" w:themeColor="text1"/>
              </w:rPr>
              <w:t>Nuisance, or an unacceptable level of noise amenity would be anticipated. Harm to human health and the environment could occur. Complaints could be received.</w:t>
            </w:r>
          </w:p>
        </w:tc>
      </w:tr>
      <w:tr w:rsidR="00800890" w:rsidRPr="00A37728" w14:paraId="48890954" w14:textId="77777777" w:rsidTr="00173F49">
        <w:trPr>
          <w:trHeight w:val="20"/>
        </w:trPr>
        <w:tc>
          <w:tcPr>
            <w:tcW w:w="944" w:type="pct"/>
          </w:tcPr>
          <w:p w14:paraId="1A6B3332" w14:textId="77777777" w:rsidR="00800890" w:rsidRPr="00071ED9" w:rsidRDefault="00800890" w:rsidP="000D4A52">
            <w:pPr>
              <w:pStyle w:val="EESTabletextbody"/>
              <w:rPr>
                <w:color w:val="000000" w:themeColor="text1"/>
              </w:rPr>
            </w:pPr>
            <w:r w:rsidRPr="00071ED9">
              <w:rPr>
                <w:color w:val="000000" w:themeColor="text1"/>
              </w:rPr>
              <w:t>Major</w:t>
            </w:r>
          </w:p>
        </w:tc>
        <w:tc>
          <w:tcPr>
            <w:tcW w:w="4056" w:type="pct"/>
          </w:tcPr>
          <w:p w14:paraId="1D97BE56" w14:textId="77777777" w:rsidR="00800890" w:rsidRPr="00071ED9" w:rsidRDefault="00800890" w:rsidP="000D4A52">
            <w:pPr>
              <w:pStyle w:val="EESTabletextbody"/>
              <w:rPr>
                <w:color w:val="000000" w:themeColor="text1"/>
              </w:rPr>
            </w:pPr>
            <w:r w:rsidRPr="00071ED9">
              <w:rPr>
                <w:color w:val="000000" w:themeColor="text1"/>
              </w:rPr>
              <w:t>Exceedances of project noise limits of around 5 to 7 dBA are clearly perceptible.</w:t>
            </w:r>
          </w:p>
          <w:p w14:paraId="616DB36B" w14:textId="77777777" w:rsidR="00800890" w:rsidRPr="00071ED9" w:rsidRDefault="00800890" w:rsidP="000D4A52">
            <w:pPr>
              <w:pStyle w:val="EESTabletextbody"/>
              <w:rPr>
                <w:color w:val="000000" w:themeColor="text1"/>
              </w:rPr>
            </w:pPr>
            <w:r w:rsidRPr="00071ED9">
              <w:rPr>
                <w:color w:val="000000" w:themeColor="text1"/>
              </w:rPr>
              <w:t>Major nuisance, or an unacceptable level of noise amenity would occur. Harm to human health and the environment could occur. Complaints highly likely.</w:t>
            </w:r>
          </w:p>
        </w:tc>
      </w:tr>
      <w:tr w:rsidR="00800890" w:rsidRPr="00A37728" w14:paraId="503E31B9" w14:textId="77777777" w:rsidTr="00173F49">
        <w:trPr>
          <w:trHeight w:val="20"/>
        </w:trPr>
        <w:tc>
          <w:tcPr>
            <w:tcW w:w="944" w:type="pct"/>
          </w:tcPr>
          <w:p w14:paraId="4C37C637" w14:textId="77777777" w:rsidR="00800890" w:rsidRPr="00071ED9" w:rsidRDefault="00800890" w:rsidP="000D4A52">
            <w:pPr>
              <w:pStyle w:val="EESTabletextbody"/>
              <w:rPr>
                <w:color w:val="000000" w:themeColor="text1"/>
              </w:rPr>
            </w:pPr>
            <w:r w:rsidRPr="00071ED9">
              <w:rPr>
                <w:color w:val="000000" w:themeColor="text1"/>
              </w:rPr>
              <w:t>Severe</w:t>
            </w:r>
          </w:p>
        </w:tc>
        <w:tc>
          <w:tcPr>
            <w:tcW w:w="4056" w:type="pct"/>
          </w:tcPr>
          <w:p w14:paraId="12BBF8A3" w14:textId="77777777" w:rsidR="00800890" w:rsidRPr="00071ED9" w:rsidRDefault="00800890" w:rsidP="000D4A52">
            <w:pPr>
              <w:pStyle w:val="EESTabletextbody"/>
              <w:rPr>
                <w:color w:val="000000" w:themeColor="text1"/>
              </w:rPr>
            </w:pPr>
            <w:r w:rsidRPr="00071ED9">
              <w:rPr>
                <w:color w:val="000000" w:themeColor="text1"/>
              </w:rPr>
              <w:t>Exceedances of project noise limits of &gt;7 dBA are clearly perceptible and considered to be severe. Severe nuisance, or an unacceptable level of noise amenity would occur. Harm to human health and the environment would occur. Complaints highly likely.</w:t>
            </w:r>
          </w:p>
        </w:tc>
      </w:tr>
    </w:tbl>
    <w:p w14:paraId="1DD2C1EB" w14:textId="6BF2B4F1" w:rsidR="007264CC" w:rsidRPr="009124E8" w:rsidRDefault="00FF3A17" w:rsidP="006E02A5">
      <w:pPr>
        <w:pStyle w:val="Heading2"/>
      </w:pPr>
      <w:bookmarkStart w:id="255" w:name="_Ref126320541"/>
      <w:bookmarkStart w:id="256" w:name="_Toc126509287"/>
      <w:r w:rsidRPr="009124E8">
        <w:lastRenderedPageBreak/>
        <w:t>Avoidance and Mitigation Measures</w:t>
      </w:r>
      <w:bookmarkEnd w:id="231"/>
      <w:bookmarkEnd w:id="248"/>
      <w:bookmarkEnd w:id="249"/>
      <w:bookmarkEnd w:id="250"/>
      <w:bookmarkEnd w:id="255"/>
      <w:bookmarkEnd w:id="256"/>
    </w:p>
    <w:p w14:paraId="7B1E6044" w14:textId="32407775" w:rsidR="00412A9B" w:rsidRPr="009D4FD2" w:rsidRDefault="00412A9B" w:rsidP="00412A9B">
      <w:pPr>
        <w:rPr>
          <w:color w:val="000000" w:themeColor="text1"/>
        </w:rPr>
      </w:pPr>
      <w:bookmarkStart w:id="257" w:name="_Hlk114635315"/>
      <w:bookmarkStart w:id="258" w:name="_Ref78699372"/>
      <w:r w:rsidRPr="009D4FD2">
        <w:rPr>
          <w:color w:val="000000" w:themeColor="text1"/>
        </w:rPr>
        <w:t xml:space="preserve">This </w:t>
      </w:r>
      <w:r w:rsidR="00B3364F">
        <w:rPr>
          <w:color w:val="000000" w:themeColor="text1"/>
        </w:rPr>
        <w:t>Section</w:t>
      </w:r>
      <w:r w:rsidR="00D24968">
        <w:rPr>
          <w:color w:val="000000" w:themeColor="text1"/>
        </w:rPr>
        <w:t xml:space="preserve"> </w:t>
      </w:r>
      <w:r w:rsidRPr="009D4FD2">
        <w:rPr>
          <w:color w:val="000000" w:themeColor="text1"/>
        </w:rPr>
        <w:t xml:space="preserve">outlines the measures identified to avoid and </w:t>
      </w:r>
      <w:r w:rsidR="0043780F">
        <w:rPr>
          <w:color w:val="000000" w:themeColor="text1"/>
        </w:rPr>
        <w:t>minimise</w:t>
      </w:r>
      <w:r w:rsidR="0043780F" w:rsidRPr="009D4FD2">
        <w:rPr>
          <w:color w:val="000000" w:themeColor="text1"/>
        </w:rPr>
        <w:t xml:space="preserve"> </w:t>
      </w:r>
      <w:r w:rsidRPr="009D4FD2">
        <w:rPr>
          <w:color w:val="000000" w:themeColor="text1"/>
        </w:rPr>
        <w:t>residual impacts.</w:t>
      </w:r>
      <w:bookmarkStart w:id="259" w:name="_Toc83185233"/>
      <w:bookmarkStart w:id="260" w:name="_Hlk102112504"/>
      <w:bookmarkEnd w:id="259"/>
      <w:r w:rsidRPr="009D4FD2">
        <w:rPr>
          <w:color w:val="000000" w:themeColor="text1"/>
        </w:rPr>
        <w:t xml:space="preserve"> It is noted that in line with the requirements of the </w:t>
      </w:r>
      <w:r w:rsidR="00CE37C6">
        <w:rPr>
          <w:color w:val="000000" w:themeColor="text1"/>
        </w:rPr>
        <w:t>e</w:t>
      </w:r>
      <w:r w:rsidRPr="009D4FD2">
        <w:rPr>
          <w:color w:val="000000" w:themeColor="text1"/>
        </w:rPr>
        <w:t>nvironmental management system</w:t>
      </w:r>
      <w:r w:rsidR="000D4BA3">
        <w:rPr>
          <w:color w:val="000000" w:themeColor="text1"/>
        </w:rPr>
        <w:t xml:space="preserve"> (EMS</w:t>
      </w:r>
      <w:r w:rsidR="00D24968">
        <w:rPr>
          <w:color w:val="000000" w:themeColor="text1"/>
        </w:rPr>
        <w:t xml:space="preserve">) </w:t>
      </w:r>
      <w:r w:rsidRPr="009D4FD2">
        <w:rPr>
          <w:color w:val="000000" w:themeColor="text1"/>
        </w:rPr>
        <w:t>and relevant legislation, additional measures may be required during implementation to ensure risks and potential impacts have been minimised so far as reasonably practicable.</w:t>
      </w:r>
    </w:p>
    <w:p w14:paraId="6806F19B" w14:textId="041C614B" w:rsidR="00722031" w:rsidRPr="009124E8" w:rsidRDefault="00722031" w:rsidP="006E02A5">
      <w:pPr>
        <w:pStyle w:val="Heading3"/>
      </w:pPr>
      <w:bookmarkStart w:id="261" w:name="_Toc126509288"/>
      <w:bookmarkEnd w:id="257"/>
      <w:bookmarkEnd w:id="260"/>
      <w:r w:rsidRPr="009124E8">
        <w:t>Avoidance</w:t>
      </w:r>
      <w:bookmarkEnd w:id="258"/>
      <w:bookmarkEnd w:id="261"/>
    </w:p>
    <w:p w14:paraId="13EEA94D" w14:textId="71DFF649" w:rsidR="008F3371" w:rsidRPr="009124E8" w:rsidRDefault="00233121" w:rsidP="006E02A5">
      <w:pPr>
        <w:pStyle w:val="Heading4"/>
      </w:pPr>
      <w:r w:rsidRPr="009124E8">
        <w:t>NV</w:t>
      </w:r>
      <w:r w:rsidR="009E2E99" w:rsidRPr="009124E8">
        <w:t>-</w:t>
      </w:r>
      <w:r w:rsidR="00D9682A" w:rsidRPr="009124E8">
        <w:t xml:space="preserve">01: </w:t>
      </w:r>
      <w:r w:rsidR="008F3371" w:rsidRPr="009124E8">
        <w:t>Fleet type</w:t>
      </w:r>
    </w:p>
    <w:p w14:paraId="300985CF" w14:textId="3698ACAC" w:rsidR="00220B25" w:rsidRPr="009124E8" w:rsidRDefault="000B59F2" w:rsidP="008F4F21">
      <w:pPr>
        <w:rPr>
          <w:color w:val="000000" w:themeColor="text1"/>
        </w:rPr>
      </w:pPr>
      <w:r w:rsidRPr="009124E8">
        <w:rPr>
          <w:color w:val="000000" w:themeColor="text1"/>
        </w:rPr>
        <w:t>The proposed mining fleet was</w:t>
      </w:r>
      <w:r w:rsidR="00220B25" w:rsidRPr="009124E8">
        <w:rPr>
          <w:color w:val="000000" w:themeColor="text1"/>
        </w:rPr>
        <w:t xml:space="preserve"> </w:t>
      </w:r>
      <w:r w:rsidR="00D35D72" w:rsidRPr="009124E8">
        <w:rPr>
          <w:color w:val="000000" w:themeColor="text1"/>
        </w:rPr>
        <w:t>analysed</w:t>
      </w:r>
      <w:r w:rsidR="00352238" w:rsidRPr="009124E8">
        <w:rPr>
          <w:color w:val="000000" w:themeColor="text1"/>
        </w:rPr>
        <w:t xml:space="preserve"> </w:t>
      </w:r>
      <w:r w:rsidR="00CC4E9D" w:rsidRPr="009124E8">
        <w:rPr>
          <w:color w:val="000000" w:themeColor="text1"/>
        </w:rPr>
        <w:t xml:space="preserve">during the preliminary </w:t>
      </w:r>
      <w:r w:rsidR="003634D7" w:rsidRPr="009124E8">
        <w:rPr>
          <w:color w:val="000000" w:themeColor="text1"/>
        </w:rPr>
        <w:t xml:space="preserve">3D </w:t>
      </w:r>
      <w:r w:rsidR="00AD4521" w:rsidRPr="009124E8">
        <w:rPr>
          <w:color w:val="000000" w:themeColor="text1"/>
        </w:rPr>
        <w:t xml:space="preserve">noise </w:t>
      </w:r>
      <w:r w:rsidR="00352238" w:rsidRPr="009124E8">
        <w:rPr>
          <w:color w:val="000000" w:themeColor="text1"/>
        </w:rPr>
        <w:t>modelling</w:t>
      </w:r>
      <w:r w:rsidR="002A64A6" w:rsidRPr="009124E8">
        <w:rPr>
          <w:color w:val="000000" w:themeColor="text1"/>
        </w:rPr>
        <w:t xml:space="preserve"> to </w:t>
      </w:r>
      <w:r w:rsidR="00A3603E" w:rsidRPr="009124E8">
        <w:rPr>
          <w:color w:val="000000" w:themeColor="text1"/>
        </w:rPr>
        <w:t>optimise the size</w:t>
      </w:r>
      <w:r w:rsidR="001109F0" w:rsidRPr="009124E8">
        <w:rPr>
          <w:color w:val="000000" w:themeColor="text1"/>
        </w:rPr>
        <w:t>/type</w:t>
      </w:r>
      <w:r w:rsidR="00A3603E" w:rsidRPr="009124E8">
        <w:rPr>
          <w:color w:val="000000" w:themeColor="text1"/>
        </w:rPr>
        <w:t xml:space="preserve"> of vehicles</w:t>
      </w:r>
      <w:r w:rsidR="00957D28" w:rsidRPr="009124E8">
        <w:rPr>
          <w:color w:val="000000" w:themeColor="text1"/>
        </w:rPr>
        <w:t xml:space="preserve"> </w:t>
      </w:r>
      <w:r w:rsidR="00A3603E" w:rsidRPr="009124E8">
        <w:rPr>
          <w:color w:val="000000" w:themeColor="text1"/>
        </w:rPr>
        <w:t xml:space="preserve">with respect to </w:t>
      </w:r>
      <w:r w:rsidR="002D4D4E" w:rsidRPr="009124E8">
        <w:rPr>
          <w:color w:val="000000" w:themeColor="text1"/>
        </w:rPr>
        <w:t xml:space="preserve">overall </w:t>
      </w:r>
      <w:r w:rsidR="00A3603E" w:rsidRPr="009124E8">
        <w:rPr>
          <w:color w:val="000000" w:themeColor="text1"/>
        </w:rPr>
        <w:t>noise emissions</w:t>
      </w:r>
      <w:r w:rsidR="005F7DB2" w:rsidRPr="009124E8">
        <w:rPr>
          <w:color w:val="000000" w:themeColor="text1"/>
        </w:rPr>
        <w:t>.</w:t>
      </w:r>
      <w:r w:rsidR="00B41510" w:rsidRPr="009124E8">
        <w:rPr>
          <w:color w:val="000000" w:themeColor="text1"/>
        </w:rPr>
        <w:t xml:space="preserve"> Two </w:t>
      </w:r>
      <w:r w:rsidR="00DC0DB3">
        <w:rPr>
          <w:color w:val="000000" w:themeColor="text1"/>
        </w:rPr>
        <w:t>h</w:t>
      </w:r>
      <w:r w:rsidR="00AC34BB" w:rsidRPr="009124E8">
        <w:rPr>
          <w:color w:val="000000" w:themeColor="text1"/>
        </w:rPr>
        <w:t xml:space="preserve">aul </w:t>
      </w:r>
      <w:r w:rsidR="00DC0DB3">
        <w:rPr>
          <w:color w:val="000000" w:themeColor="text1"/>
        </w:rPr>
        <w:t>t</w:t>
      </w:r>
      <w:r w:rsidR="00AC34BB" w:rsidRPr="009124E8">
        <w:rPr>
          <w:color w:val="000000" w:themeColor="text1"/>
        </w:rPr>
        <w:t>ruck</w:t>
      </w:r>
      <w:r w:rsidR="00B41510" w:rsidRPr="009124E8">
        <w:rPr>
          <w:color w:val="000000" w:themeColor="text1"/>
        </w:rPr>
        <w:t xml:space="preserve"> sizes were assessed</w:t>
      </w:r>
      <w:r w:rsidR="0043780F">
        <w:rPr>
          <w:color w:val="000000" w:themeColor="text1"/>
        </w:rPr>
        <w:t>,</w:t>
      </w:r>
      <w:r w:rsidR="00B41510" w:rsidRPr="009124E8">
        <w:rPr>
          <w:color w:val="000000" w:themeColor="text1"/>
        </w:rPr>
        <w:t xml:space="preserve"> including </w:t>
      </w:r>
      <w:r w:rsidR="00AC34BB" w:rsidRPr="009124E8">
        <w:rPr>
          <w:color w:val="000000" w:themeColor="text1"/>
        </w:rPr>
        <w:t xml:space="preserve">the CAT793 </w:t>
      </w:r>
      <w:r w:rsidR="0043780F">
        <w:rPr>
          <w:color w:val="000000" w:themeColor="text1"/>
        </w:rPr>
        <w:t>and the</w:t>
      </w:r>
      <w:r w:rsidR="00AC34BB" w:rsidRPr="009124E8">
        <w:rPr>
          <w:color w:val="000000" w:themeColor="text1"/>
        </w:rPr>
        <w:t xml:space="preserve"> smaller CAT</w:t>
      </w:r>
      <w:r w:rsidR="000201C8" w:rsidRPr="009124E8">
        <w:rPr>
          <w:color w:val="000000" w:themeColor="text1"/>
        </w:rPr>
        <w:t>785</w:t>
      </w:r>
      <w:r w:rsidR="00282101" w:rsidRPr="009124E8">
        <w:rPr>
          <w:color w:val="000000" w:themeColor="text1"/>
        </w:rPr>
        <w:t xml:space="preserve">. </w:t>
      </w:r>
      <w:r w:rsidR="008C4D39" w:rsidRPr="009124E8">
        <w:rPr>
          <w:color w:val="000000" w:themeColor="text1"/>
        </w:rPr>
        <w:t xml:space="preserve">The smaller sized </w:t>
      </w:r>
      <w:r w:rsidR="00DC0DB3">
        <w:rPr>
          <w:color w:val="000000" w:themeColor="text1"/>
        </w:rPr>
        <w:t>h</w:t>
      </w:r>
      <w:r w:rsidR="008C4D39" w:rsidRPr="009124E8">
        <w:rPr>
          <w:color w:val="000000" w:themeColor="text1"/>
        </w:rPr>
        <w:t xml:space="preserve">aul </w:t>
      </w:r>
      <w:r w:rsidR="00DC0DB3">
        <w:rPr>
          <w:color w:val="000000" w:themeColor="text1"/>
        </w:rPr>
        <w:t>t</w:t>
      </w:r>
      <w:r w:rsidR="008C4D39" w:rsidRPr="009124E8">
        <w:rPr>
          <w:color w:val="000000" w:themeColor="text1"/>
        </w:rPr>
        <w:t xml:space="preserve">ruck </w:t>
      </w:r>
      <w:r w:rsidR="003D2A8B" w:rsidRPr="009124E8">
        <w:rPr>
          <w:color w:val="000000" w:themeColor="text1"/>
        </w:rPr>
        <w:t>required a greater number of in-pit circuit</w:t>
      </w:r>
      <w:r w:rsidR="00AD5110" w:rsidRPr="009124E8">
        <w:rPr>
          <w:color w:val="000000" w:themeColor="text1"/>
        </w:rPr>
        <w:t>s</w:t>
      </w:r>
      <w:r w:rsidR="003D2A8B" w:rsidRPr="009124E8">
        <w:rPr>
          <w:color w:val="000000" w:themeColor="text1"/>
        </w:rPr>
        <w:t xml:space="preserve"> </w:t>
      </w:r>
      <w:r w:rsidR="00345541" w:rsidRPr="009124E8">
        <w:rPr>
          <w:color w:val="000000" w:themeColor="text1"/>
        </w:rPr>
        <w:t>to achieve the same throughput</w:t>
      </w:r>
      <w:r w:rsidR="00B81207" w:rsidRPr="009124E8">
        <w:rPr>
          <w:color w:val="000000" w:themeColor="text1"/>
        </w:rPr>
        <w:t xml:space="preserve"> </w:t>
      </w:r>
      <w:r w:rsidR="003D2A8B" w:rsidRPr="009124E8">
        <w:rPr>
          <w:color w:val="000000" w:themeColor="text1"/>
        </w:rPr>
        <w:t>and ultim</w:t>
      </w:r>
      <w:r w:rsidR="00B81207" w:rsidRPr="009124E8">
        <w:rPr>
          <w:color w:val="000000" w:themeColor="text1"/>
        </w:rPr>
        <w:t>ately resulted</w:t>
      </w:r>
      <w:r w:rsidR="003D2A8B" w:rsidRPr="009124E8">
        <w:rPr>
          <w:color w:val="000000" w:themeColor="text1"/>
        </w:rPr>
        <w:t xml:space="preserve"> </w:t>
      </w:r>
      <w:r w:rsidR="009878E3" w:rsidRPr="009124E8">
        <w:rPr>
          <w:color w:val="000000" w:themeColor="text1"/>
        </w:rPr>
        <w:t xml:space="preserve">in </w:t>
      </w:r>
      <w:r w:rsidR="003D2A8B" w:rsidRPr="009124E8">
        <w:rPr>
          <w:color w:val="000000" w:themeColor="text1"/>
        </w:rPr>
        <w:t>greater noise emissions.</w:t>
      </w:r>
      <w:r w:rsidR="00B81207" w:rsidRPr="009124E8">
        <w:rPr>
          <w:color w:val="000000" w:themeColor="text1"/>
        </w:rPr>
        <w:t xml:space="preserve"> For this reason</w:t>
      </w:r>
      <w:r w:rsidR="0042238F" w:rsidRPr="009124E8">
        <w:rPr>
          <w:color w:val="000000" w:themeColor="text1"/>
        </w:rPr>
        <w:t>,</w:t>
      </w:r>
      <w:r w:rsidR="00E81579" w:rsidRPr="009124E8">
        <w:rPr>
          <w:color w:val="000000" w:themeColor="text1"/>
        </w:rPr>
        <w:t xml:space="preserve"> the </w:t>
      </w:r>
      <w:r w:rsidR="008E2662" w:rsidRPr="009124E8">
        <w:rPr>
          <w:color w:val="000000" w:themeColor="text1"/>
        </w:rPr>
        <w:t>in</w:t>
      </w:r>
      <w:r w:rsidR="00253D16" w:rsidRPr="009124E8">
        <w:rPr>
          <w:color w:val="000000" w:themeColor="text1"/>
        </w:rPr>
        <w:t>-</w:t>
      </w:r>
      <w:r w:rsidR="008E2662" w:rsidRPr="009124E8">
        <w:rPr>
          <w:color w:val="000000" w:themeColor="text1"/>
        </w:rPr>
        <w:t xml:space="preserve">pit haulage fleet will comprise </w:t>
      </w:r>
      <w:r w:rsidR="00A82380" w:rsidRPr="009124E8">
        <w:rPr>
          <w:color w:val="000000" w:themeColor="text1"/>
        </w:rPr>
        <w:t>CAT793</w:t>
      </w:r>
      <w:r w:rsidR="00E81579" w:rsidRPr="009124E8">
        <w:rPr>
          <w:color w:val="000000" w:themeColor="text1"/>
        </w:rPr>
        <w:t xml:space="preserve"> vehicles</w:t>
      </w:r>
      <w:r w:rsidR="003066DD" w:rsidRPr="009124E8">
        <w:rPr>
          <w:color w:val="000000" w:themeColor="text1"/>
        </w:rPr>
        <w:t xml:space="preserve"> </w:t>
      </w:r>
      <w:r w:rsidR="008E2662" w:rsidRPr="009124E8">
        <w:rPr>
          <w:color w:val="000000" w:themeColor="text1"/>
        </w:rPr>
        <w:t xml:space="preserve">to </w:t>
      </w:r>
      <w:r w:rsidR="00904B6E" w:rsidRPr="009124E8">
        <w:rPr>
          <w:color w:val="000000" w:themeColor="text1"/>
        </w:rPr>
        <w:t>minimise</w:t>
      </w:r>
      <w:r w:rsidR="009878E3" w:rsidRPr="009124E8">
        <w:rPr>
          <w:color w:val="000000" w:themeColor="text1"/>
        </w:rPr>
        <w:t xml:space="preserve"> the number of </w:t>
      </w:r>
      <w:r w:rsidR="00121CF8" w:rsidRPr="009124E8">
        <w:rPr>
          <w:color w:val="000000" w:themeColor="text1"/>
        </w:rPr>
        <w:t xml:space="preserve">circuits and </w:t>
      </w:r>
      <w:r w:rsidR="009F3314" w:rsidRPr="009124E8">
        <w:rPr>
          <w:color w:val="000000" w:themeColor="text1"/>
        </w:rPr>
        <w:t>reduce</w:t>
      </w:r>
      <w:r w:rsidR="0088560B" w:rsidRPr="009124E8">
        <w:rPr>
          <w:color w:val="000000" w:themeColor="text1"/>
        </w:rPr>
        <w:t xml:space="preserve"> </w:t>
      </w:r>
      <w:r w:rsidR="00121CF8" w:rsidRPr="009124E8">
        <w:rPr>
          <w:color w:val="000000" w:themeColor="text1"/>
        </w:rPr>
        <w:t>noise emissions.</w:t>
      </w:r>
    </w:p>
    <w:p w14:paraId="574EF7EC" w14:textId="72EE6626" w:rsidR="008F3371" w:rsidRPr="009124E8" w:rsidRDefault="00D9682A" w:rsidP="006E02A5">
      <w:pPr>
        <w:pStyle w:val="Heading4"/>
      </w:pPr>
      <w:bookmarkStart w:id="262" w:name="_Ref124253576"/>
      <w:r w:rsidRPr="009124E8">
        <w:t>NV</w:t>
      </w:r>
      <w:r w:rsidR="009E2E99" w:rsidRPr="009124E8">
        <w:t>-</w:t>
      </w:r>
      <w:r w:rsidRPr="009124E8">
        <w:t>0</w:t>
      </w:r>
      <w:r w:rsidR="009E2E99" w:rsidRPr="009124E8">
        <w:t>2</w:t>
      </w:r>
      <w:r w:rsidRPr="009124E8">
        <w:t xml:space="preserve">: </w:t>
      </w:r>
      <w:r w:rsidR="008F3371" w:rsidRPr="009124E8">
        <w:t>Haulage route</w:t>
      </w:r>
      <w:bookmarkEnd w:id="262"/>
    </w:p>
    <w:p w14:paraId="4AF33E9B" w14:textId="1A25057A" w:rsidR="00D14607" w:rsidRPr="009124E8" w:rsidRDefault="00801315" w:rsidP="008F4F21">
      <w:pPr>
        <w:rPr>
          <w:color w:val="000000" w:themeColor="text1"/>
        </w:rPr>
      </w:pPr>
      <w:r w:rsidRPr="009124E8">
        <w:rPr>
          <w:color w:val="000000" w:themeColor="text1"/>
        </w:rPr>
        <w:t xml:space="preserve">A </w:t>
      </w:r>
      <w:r w:rsidR="007826DA" w:rsidRPr="009124E8">
        <w:rPr>
          <w:color w:val="000000" w:themeColor="text1"/>
        </w:rPr>
        <w:t>r</w:t>
      </w:r>
      <w:r w:rsidRPr="009124E8">
        <w:rPr>
          <w:color w:val="000000" w:themeColor="text1"/>
        </w:rPr>
        <w:t>o</w:t>
      </w:r>
      <w:r w:rsidR="0061720F" w:rsidRPr="009124E8">
        <w:rPr>
          <w:color w:val="000000" w:themeColor="text1"/>
        </w:rPr>
        <w:t xml:space="preserve">ad haulage </w:t>
      </w:r>
      <w:r w:rsidR="00D90027" w:rsidRPr="009124E8">
        <w:rPr>
          <w:color w:val="000000" w:themeColor="text1"/>
        </w:rPr>
        <w:t>options</w:t>
      </w:r>
      <w:r w:rsidR="0061720F" w:rsidRPr="009124E8">
        <w:rPr>
          <w:color w:val="000000" w:themeColor="text1"/>
        </w:rPr>
        <w:t xml:space="preserve"> assessment</w:t>
      </w:r>
      <w:r w:rsidR="003048A6" w:rsidRPr="009124E8">
        <w:rPr>
          <w:color w:val="000000" w:themeColor="text1"/>
        </w:rPr>
        <w:t xml:space="preserve"> was undertaken</w:t>
      </w:r>
      <w:r w:rsidR="0061720F" w:rsidRPr="009124E8">
        <w:rPr>
          <w:color w:val="000000" w:themeColor="text1"/>
        </w:rPr>
        <w:t xml:space="preserve"> to determine the most appropriate route from the </w:t>
      </w:r>
      <w:r w:rsidR="00FC68F9" w:rsidRPr="009124E8">
        <w:rPr>
          <w:color w:val="000000" w:themeColor="text1"/>
        </w:rPr>
        <w:t>Project area</w:t>
      </w:r>
      <w:r w:rsidR="0061720F" w:rsidRPr="009124E8">
        <w:rPr>
          <w:color w:val="000000" w:themeColor="text1"/>
        </w:rPr>
        <w:t xml:space="preserve"> to the Port of Portland (</w:t>
      </w:r>
      <w:r w:rsidR="007826DA" w:rsidRPr="009124E8">
        <w:rPr>
          <w:color w:val="000000" w:themeColor="text1"/>
        </w:rPr>
        <w:t xml:space="preserve">refer </w:t>
      </w:r>
      <w:r w:rsidR="00B3364F" w:rsidRPr="009124E8">
        <w:rPr>
          <w:color w:val="000000" w:themeColor="text1"/>
        </w:rPr>
        <w:t>Chapter </w:t>
      </w:r>
      <w:r w:rsidR="00284394" w:rsidRPr="009124E8">
        <w:rPr>
          <w:color w:val="000000" w:themeColor="text1"/>
        </w:rPr>
        <w:t>9</w:t>
      </w:r>
      <w:r w:rsidR="00282101">
        <w:rPr>
          <w:color w:val="000000" w:themeColor="text1"/>
        </w:rPr>
        <w:t>, Traffic and Transport</w:t>
      </w:r>
      <w:r w:rsidR="00284394" w:rsidRPr="009124E8">
        <w:rPr>
          <w:color w:val="000000" w:themeColor="text1"/>
        </w:rPr>
        <w:t>)</w:t>
      </w:r>
      <w:r w:rsidR="000524EC" w:rsidRPr="009124E8">
        <w:rPr>
          <w:color w:val="000000" w:themeColor="text1"/>
        </w:rPr>
        <w:t>.</w:t>
      </w:r>
      <w:r w:rsidR="002B27A8" w:rsidRPr="009124E8">
        <w:rPr>
          <w:color w:val="000000" w:themeColor="text1"/>
        </w:rPr>
        <w:t xml:space="preserve"> </w:t>
      </w:r>
      <w:r w:rsidR="00D14607" w:rsidRPr="009124E8">
        <w:rPr>
          <w:color w:val="000000" w:themeColor="text1"/>
        </w:rPr>
        <w:t>Of the four routes assessed</w:t>
      </w:r>
      <w:r w:rsidR="0043780F">
        <w:rPr>
          <w:color w:val="000000" w:themeColor="text1"/>
        </w:rPr>
        <w:t>,</w:t>
      </w:r>
      <w:r w:rsidR="00D14607" w:rsidRPr="009124E8">
        <w:rPr>
          <w:color w:val="000000" w:themeColor="text1"/>
        </w:rPr>
        <w:t xml:space="preserve"> the </w:t>
      </w:r>
      <w:r w:rsidR="0084301A" w:rsidRPr="009124E8">
        <w:rPr>
          <w:color w:val="000000" w:themeColor="text1"/>
        </w:rPr>
        <w:t>preferred</w:t>
      </w:r>
      <w:r w:rsidR="002B27A8" w:rsidRPr="009124E8">
        <w:rPr>
          <w:color w:val="000000" w:themeColor="text1"/>
        </w:rPr>
        <w:t xml:space="preserve"> haulage route </w:t>
      </w:r>
      <w:r w:rsidR="00D14607" w:rsidRPr="009124E8">
        <w:rPr>
          <w:color w:val="000000" w:themeColor="text1"/>
        </w:rPr>
        <w:t>was</w:t>
      </w:r>
      <w:r w:rsidR="002B27A8" w:rsidRPr="009124E8">
        <w:rPr>
          <w:color w:val="000000" w:themeColor="text1"/>
        </w:rPr>
        <w:t xml:space="preserve"> identified </w:t>
      </w:r>
      <w:r w:rsidR="00D14607" w:rsidRPr="009124E8">
        <w:rPr>
          <w:color w:val="000000" w:themeColor="text1"/>
        </w:rPr>
        <w:t>to have:</w:t>
      </w:r>
    </w:p>
    <w:p w14:paraId="486F19DC" w14:textId="0050D44D" w:rsidR="001D0100" w:rsidRPr="009124E8" w:rsidRDefault="001D0100" w:rsidP="006E02A5">
      <w:pPr>
        <w:pStyle w:val="EESBullet1"/>
      </w:pPr>
      <w:r w:rsidRPr="00282101">
        <w:t>lowest percentage increase in traffic f</w:t>
      </w:r>
      <w:r w:rsidR="009B79A1" w:rsidRPr="00282101">
        <w:t>rom</w:t>
      </w:r>
      <w:r w:rsidRPr="00282101">
        <w:t xml:space="preserve"> existing conditions</w:t>
      </w:r>
      <w:r w:rsidR="001865BA" w:rsidRPr="00282101">
        <w:t xml:space="preserve">; </w:t>
      </w:r>
      <w:r w:rsidR="001865BA" w:rsidRPr="009124E8">
        <w:t>and</w:t>
      </w:r>
    </w:p>
    <w:p w14:paraId="05222054" w14:textId="292CB274" w:rsidR="00E01E81" w:rsidRPr="009124E8" w:rsidRDefault="00D14607" w:rsidP="006E02A5">
      <w:pPr>
        <w:pStyle w:val="EESBullet1"/>
      </w:pPr>
      <w:r w:rsidRPr="009124E8">
        <w:t>highest standard of road</w:t>
      </w:r>
      <w:r w:rsidR="001D0100" w:rsidRPr="009124E8">
        <w:t xml:space="preserve"> (Classification A or B)</w:t>
      </w:r>
      <w:r w:rsidR="00653AEC">
        <w:t>.</w:t>
      </w:r>
    </w:p>
    <w:p w14:paraId="0CFB24E6" w14:textId="194FCC46" w:rsidR="001D0100" w:rsidRPr="009124E8" w:rsidRDefault="001D0100" w:rsidP="001D0100">
      <w:pPr>
        <w:rPr>
          <w:color w:val="000000" w:themeColor="text1"/>
        </w:rPr>
      </w:pPr>
      <w:r w:rsidRPr="009124E8">
        <w:rPr>
          <w:color w:val="000000" w:themeColor="text1"/>
        </w:rPr>
        <w:t>The preferred option has the lowest percentage increase in traffic from existing conditions</w:t>
      </w:r>
      <w:r w:rsidR="003A5221">
        <w:rPr>
          <w:color w:val="000000" w:themeColor="text1"/>
        </w:rPr>
        <w:t>,</w:t>
      </w:r>
      <w:r w:rsidRPr="009124E8">
        <w:rPr>
          <w:color w:val="000000" w:themeColor="text1"/>
        </w:rPr>
        <w:t xml:space="preserve"> and therefore </w:t>
      </w:r>
      <w:r w:rsidR="009B79A1" w:rsidRPr="009124E8">
        <w:rPr>
          <w:color w:val="000000" w:themeColor="text1"/>
        </w:rPr>
        <w:t>the</w:t>
      </w:r>
      <w:r w:rsidRPr="009124E8">
        <w:rPr>
          <w:color w:val="000000" w:themeColor="text1"/>
        </w:rPr>
        <w:t xml:space="preserve"> change in noise emissions </w:t>
      </w:r>
      <w:proofErr w:type="gramStart"/>
      <w:r w:rsidRPr="009124E8">
        <w:rPr>
          <w:color w:val="000000" w:themeColor="text1"/>
        </w:rPr>
        <w:t>are</w:t>
      </w:r>
      <w:proofErr w:type="gramEnd"/>
      <w:r w:rsidRPr="009124E8">
        <w:rPr>
          <w:color w:val="000000" w:themeColor="text1"/>
        </w:rPr>
        <w:t xml:space="preserve"> likely to be less</w:t>
      </w:r>
      <w:r w:rsidR="009B79A1" w:rsidRPr="009124E8">
        <w:rPr>
          <w:color w:val="000000" w:themeColor="text1"/>
        </w:rPr>
        <w:t xml:space="preserve"> tha</w:t>
      </w:r>
      <w:r w:rsidR="001865BA" w:rsidRPr="009124E8">
        <w:rPr>
          <w:color w:val="000000" w:themeColor="text1"/>
        </w:rPr>
        <w:t>n</w:t>
      </w:r>
      <w:r w:rsidR="009B79A1" w:rsidRPr="009124E8">
        <w:rPr>
          <w:color w:val="000000" w:themeColor="text1"/>
        </w:rPr>
        <w:t xml:space="preserve"> the other routes</w:t>
      </w:r>
      <w:r w:rsidRPr="009124E8">
        <w:rPr>
          <w:color w:val="000000" w:themeColor="text1"/>
        </w:rPr>
        <w:t xml:space="preserve">. </w:t>
      </w:r>
      <w:r w:rsidR="008C1874" w:rsidRPr="009124E8">
        <w:rPr>
          <w:color w:val="000000" w:themeColor="text1"/>
        </w:rPr>
        <w:t xml:space="preserve">The </w:t>
      </w:r>
      <w:r w:rsidR="00A22DF5" w:rsidRPr="009124E8">
        <w:rPr>
          <w:color w:val="000000" w:themeColor="text1"/>
        </w:rPr>
        <w:t>preferred</w:t>
      </w:r>
      <w:r w:rsidR="008C1874" w:rsidRPr="009124E8">
        <w:rPr>
          <w:color w:val="000000" w:themeColor="text1"/>
        </w:rPr>
        <w:t xml:space="preserve"> route also </w:t>
      </w:r>
      <w:r w:rsidR="00294162" w:rsidRPr="009124E8">
        <w:rPr>
          <w:color w:val="000000" w:themeColor="text1"/>
        </w:rPr>
        <w:t>comprises the highest standard of road and therefore</w:t>
      </w:r>
      <w:r w:rsidR="00412277">
        <w:rPr>
          <w:color w:val="000000" w:themeColor="text1"/>
        </w:rPr>
        <w:t>,</w:t>
      </w:r>
      <w:r w:rsidR="00294162" w:rsidRPr="009124E8">
        <w:rPr>
          <w:color w:val="000000" w:themeColor="text1"/>
        </w:rPr>
        <w:t xml:space="preserve"> </w:t>
      </w:r>
      <w:r w:rsidR="00421D8F" w:rsidRPr="009124E8">
        <w:rPr>
          <w:color w:val="000000" w:themeColor="text1"/>
        </w:rPr>
        <w:t>noise emission</w:t>
      </w:r>
      <w:r w:rsidR="00A22DF5" w:rsidRPr="009124E8">
        <w:rPr>
          <w:color w:val="000000" w:themeColor="text1"/>
        </w:rPr>
        <w:t>s</w:t>
      </w:r>
      <w:r w:rsidR="00421D8F" w:rsidRPr="009124E8">
        <w:rPr>
          <w:color w:val="000000" w:themeColor="text1"/>
        </w:rPr>
        <w:t xml:space="preserve"> from the contact of tyre</w:t>
      </w:r>
      <w:r w:rsidR="002A2300" w:rsidRPr="009124E8">
        <w:rPr>
          <w:color w:val="000000" w:themeColor="text1"/>
        </w:rPr>
        <w:t>s</w:t>
      </w:r>
      <w:r w:rsidR="00421D8F" w:rsidRPr="009124E8">
        <w:rPr>
          <w:color w:val="000000" w:themeColor="text1"/>
        </w:rPr>
        <w:t xml:space="preserve"> with </w:t>
      </w:r>
      <w:r w:rsidR="003A5221">
        <w:rPr>
          <w:color w:val="000000" w:themeColor="text1"/>
        </w:rPr>
        <w:t xml:space="preserve">the </w:t>
      </w:r>
      <w:r w:rsidR="002A2300" w:rsidRPr="009124E8">
        <w:rPr>
          <w:color w:val="000000" w:themeColor="text1"/>
        </w:rPr>
        <w:t>road surface</w:t>
      </w:r>
      <w:r w:rsidR="00421D8F" w:rsidRPr="009124E8">
        <w:rPr>
          <w:color w:val="000000" w:themeColor="text1"/>
        </w:rPr>
        <w:t xml:space="preserve"> </w:t>
      </w:r>
      <w:r w:rsidR="0099043F">
        <w:rPr>
          <w:color w:val="000000" w:themeColor="text1"/>
        </w:rPr>
        <w:t>are</w:t>
      </w:r>
      <w:r w:rsidR="0099043F" w:rsidRPr="009124E8">
        <w:rPr>
          <w:color w:val="000000" w:themeColor="text1"/>
        </w:rPr>
        <w:t xml:space="preserve"> </w:t>
      </w:r>
      <w:r w:rsidR="00421D8F" w:rsidRPr="009124E8">
        <w:rPr>
          <w:color w:val="000000" w:themeColor="text1"/>
        </w:rPr>
        <w:t xml:space="preserve">likely to be less. </w:t>
      </w:r>
    </w:p>
    <w:p w14:paraId="5F4719B4" w14:textId="27272909" w:rsidR="00421D8F" w:rsidRPr="009124E8" w:rsidRDefault="00421D8F" w:rsidP="001D0100">
      <w:pPr>
        <w:rPr>
          <w:color w:val="000000" w:themeColor="text1"/>
        </w:rPr>
      </w:pPr>
      <w:r w:rsidRPr="009124E8">
        <w:rPr>
          <w:color w:val="000000" w:themeColor="text1"/>
        </w:rPr>
        <w:t xml:space="preserve">This </w:t>
      </w:r>
      <w:proofErr w:type="gramStart"/>
      <w:r w:rsidRPr="009124E8">
        <w:rPr>
          <w:color w:val="000000" w:themeColor="text1"/>
        </w:rPr>
        <w:t>is considered to be</w:t>
      </w:r>
      <w:proofErr w:type="gramEnd"/>
      <w:r w:rsidRPr="009124E8">
        <w:rPr>
          <w:color w:val="000000" w:themeColor="text1"/>
        </w:rPr>
        <w:t xml:space="preserve"> an avoidance measure as lower </w:t>
      </w:r>
      <w:r w:rsidR="00855BD6" w:rsidRPr="009124E8">
        <w:rPr>
          <w:color w:val="000000" w:themeColor="text1"/>
        </w:rPr>
        <w:t>order</w:t>
      </w:r>
      <w:r w:rsidRPr="009124E8">
        <w:rPr>
          <w:color w:val="000000" w:themeColor="text1"/>
        </w:rPr>
        <w:t xml:space="preserve"> roads (Classification C) are avoided </w:t>
      </w:r>
      <w:r w:rsidR="00855BD6" w:rsidRPr="009124E8">
        <w:rPr>
          <w:color w:val="000000" w:themeColor="text1"/>
        </w:rPr>
        <w:t>in the preferred route option</w:t>
      </w:r>
      <w:r w:rsidR="009B79A1" w:rsidRPr="009124E8">
        <w:rPr>
          <w:color w:val="000000" w:themeColor="text1"/>
        </w:rPr>
        <w:t>.</w:t>
      </w:r>
    </w:p>
    <w:p w14:paraId="33E069BB" w14:textId="5DA4BC01" w:rsidR="00734111" w:rsidRPr="009124E8" w:rsidRDefault="00734111" w:rsidP="006E02A5">
      <w:pPr>
        <w:pStyle w:val="Heading4"/>
      </w:pPr>
      <w:bookmarkStart w:id="263" w:name="_Ref128559646"/>
      <w:r w:rsidRPr="009124E8">
        <w:t>NV-0</w:t>
      </w:r>
      <w:r w:rsidR="00D62187" w:rsidRPr="009124E8">
        <w:t>3</w:t>
      </w:r>
      <w:r w:rsidRPr="009124E8">
        <w:t>: High noise level activities</w:t>
      </w:r>
      <w:bookmarkEnd w:id="263"/>
    </w:p>
    <w:p w14:paraId="6A82C888" w14:textId="48A21B67" w:rsidR="002953A0" w:rsidRPr="009124E8" w:rsidRDefault="00861B13" w:rsidP="00C075FF">
      <w:pPr>
        <w:pStyle w:val="BodyText"/>
        <w:rPr>
          <w:color w:val="000000" w:themeColor="text1"/>
        </w:rPr>
      </w:pPr>
      <w:bookmarkStart w:id="264" w:name="_Toc91228822"/>
      <w:bookmarkStart w:id="265" w:name="_Toc91228919"/>
      <w:bookmarkEnd w:id="264"/>
      <w:bookmarkEnd w:id="265"/>
      <w:r w:rsidRPr="009124E8">
        <w:rPr>
          <w:color w:val="000000" w:themeColor="text1"/>
        </w:rPr>
        <w:t>H</w:t>
      </w:r>
      <w:r w:rsidR="00E72C1D" w:rsidRPr="009124E8">
        <w:rPr>
          <w:color w:val="000000" w:themeColor="text1"/>
        </w:rPr>
        <w:t>igh noise generating construction activities associated with the Project w</w:t>
      </w:r>
      <w:r w:rsidR="00C075FF" w:rsidRPr="009124E8">
        <w:rPr>
          <w:color w:val="000000" w:themeColor="text1"/>
        </w:rPr>
        <w:t>ill</w:t>
      </w:r>
      <w:r w:rsidR="00E72C1D" w:rsidRPr="009124E8">
        <w:rPr>
          <w:color w:val="000000" w:themeColor="text1"/>
        </w:rPr>
        <w:t xml:space="preserve"> be limited to the </w:t>
      </w:r>
      <w:r w:rsidR="00514248" w:rsidRPr="009124E8">
        <w:rPr>
          <w:color w:val="000000" w:themeColor="text1"/>
        </w:rPr>
        <w:t xml:space="preserve">EPA </w:t>
      </w:r>
      <w:r w:rsidR="00F264FC" w:rsidRPr="009124E8">
        <w:rPr>
          <w:color w:val="000000" w:themeColor="text1"/>
        </w:rPr>
        <w:t>recommended</w:t>
      </w:r>
      <w:r w:rsidR="00E72C1D" w:rsidRPr="009124E8">
        <w:rPr>
          <w:color w:val="000000" w:themeColor="text1"/>
        </w:rPr>
        <w:t xml:space="preserve"> normal working hours to avoid</w:t>
      </w:r>
      <w:r w:rsidRPr="009124E8">
        <w:rPr>
          <w:color w:val="000000" w:themeColor="text1"/>
        </w:rPr>
        <w:t xml:space="preserve"> unreasonable</w:t>
      </w:r>
      <w:r w:rsidR="00E72C1D" w:rsidRPr="009124E8">
        <w:rPr>
          <w:color w:val="000000" w:themeColor="text1"/>
        </w:rPr>
        <w:t xml:space="preserve"> impacts when people are more sensitive to noise</w:t>
      </w:r>
      <w:r w:rsidR="00514248" w:rsidRPr="009124E8">
        <w:rPr>
          <w:color w:val="000000" w:themeColor="text1"/>
        </w:rPr>
        <w:t xml:space="preserve"> (</w:t>
      </w:r>
      <w:r w:rsidR="00971592" w:rsidRPr="009124E8">
        <w:rPr>
          <w:color w:val="000000" w:themeColor="text1"/>
        </w:rPr>
        <w:t>i.e.,</w:t>
      </w:r>
      <w:r w:rsidR="007E5D9B" w:rsidRPr="009124E8">
        <w:rPr>
          <w:color w:val="000000" w:themeColor="text1"/>
        </w:rPr>
        <w:t xml:space="preserve"> </w:t>
      </w:r>
      <w:r w:rsidR="00AF02A4" w:rsidRPr="009124E8">
        <w:rPr>
          <w:color w:val="000000" w:themeColor="text1"/>
        </w:rPr>
        <w:t>night</w:t>
      </w:r>
      <w:r w:rsidR="00782BE1" w:rsidRPr="009124E8">
        <w:rPr>
          <w:color w:val="000000" w:themeColor="text1"/>
        </w:rPr>
        <w:t>-</w:t>
      </w:r>
      <w:r w:rsidR="00AF02A4" w:rsidRPr="009124E8">
        <w:rPr>
          <w:color w:val="000000" w:themeColor="text1"/>
        </w:rPr>
        <w:t>time</w:t>
      </w:r>
      <w:r w:rsidR="00514248" w:rsidRPr="009124E8">
        <w:rPr>
          <w:color w:val="000000" w:themeColor="text1"/>
        </w:rPr>
        <w:t>)</w:t>
      </w:r>
      <w:r w:rsidR="00E72C1D" w:rsidRPr="009124E8">
        <w:rPr>
          <w:color w:val="000000" w:themeColor="text1"/>
        </w:rPr>
        <w:t xml:space="preserve">. </w:t>
      </w:r>
      <w:r w:rsidR="00971592">
        <w:rPr>
          <w:color w:val="000000" w:themeColor="text1"/>
        </w:rPr>
        <w:t>While c</w:t>
      </w:r>
      <w:r w:rsidR="00E72C1D" w:rsidRPr="009124E8">
        <w:rPr>
          <w:color w:val="000000" w:themeColor="text1"/>
        </w:rPr>
        <w:t xml:space="preserve">onstruction activities outside recommended normal working hours </w:t>
      </w:r>
      <w:r w:rsidR="000F0DE0" w:rsidRPr="009124E8">
        <w:rPr>
          <w:color w:val="000000" w:themeColor="text1"/>
        </w:rPr>
        <w:t xml:space="preserve">are expected to </w:t>
      </w:r>
      <w:r w:rsidR="00E72C1D" w:rsidRPr="009124E8">
        <w:rPr>
          <w:color w:val="000000" w:themeColor="text1"/>
        </w:rPr>
        <w:t>occur</w:t>
      </w:r>
      <w:r w:rsidR="00AF3ADF" w:rsidRPr="009124E8">
        <w:rPr>
          <w:color w:val="000000" w:themeColor="text1"/>
        </w:rPr>
        <w:t>,</w:t>
      </w:r>
      <w:r w:rsidR="00E72C1D" w:rsidRPr="009124E8">
        <w:rPr>
          <w:color w:val="000000" w:themeColor="text1"/>
        </w:rPr>
        <w:t xml:space="preserve"> </w:t>
      </w:r>
      <w:r w:rsidR="004443D6" w:rsidRPr="009124E8">
        <w:rPr>
          <w:color w:val="000000" w:themeColor="text1"/>
        </w:rPr>
        <w:t xml:space="preserve">noise emissions will be </w:t>
      </w:r>
      <w:r w:rsidR="001347B9" w:rsidRPr="009124E8">
        <w:rPr>
          <w:color w:val="000000" w:themeColor="text1"/>
        </w:rPr>
        <w:t>monitor</w:t>
      </w:r>
      <w:r w:rsidR="004443D6" w:rsidRPr="009124E8">
        <w:rPr>
          <w:color w:val="000000" w:themeColor="text1"/>
        </w:rPr>
        <w:t>ed</w:t>
      </w:r>
      <w:r w:rsidR="00F34053" w:rsidRPr="009124E8">
        <w:rPr>
          <w:color w:val="000000" w:themeColor="text1"/>
        </w:rPr>
        <w:t xml:space="preserve"> and proactively managed to</w:t>
      </w:r>
      <w:r w:rsidR="001347B9" w:rsidRPr="009124E8">
        <w:rPr>
          <w:color w:val="000000" w:themeColor="text1"/>
        </w:rPr>
        <w:t xml:space="preserve"> </w:t>
      </w:r>
      <w:r w:rsidR="00F34053" w:rsidRPr="009124E8">
        <w:rPr>
          <w:color w:val="000000" w:themeColor="text1"/>
        </w:rPr>
        <w:t>avoid</w:t>
      </w:r>
      <w:r w:rsidR="001347B9" w:rsidRPr="009124E8">
        <w:rPr>
          <w:color w:val="000000" w:themeColor="text1"/>
        </w:rPr>
        <w:t xml:space="preserve"> </w:t>
      </w:r>
      <w:r w:rsidR="00B77417" w:rsidRPr="009124E8">
        <w:rPr>
          <w:color w:val="000000" w:themeColor="text1"/>
        </w:rPr>
        <w:t xml:space="preserve">high noise level generating </w:t>
      </w:r>
      <w:r w:rsidR="001347B9" w:rsidRPr="009124E8">
        <w:rPr>
          <w:color w:val="000000" w:themeColor="text1"/>
        </w:rPr>
        <w:t>activities</w:t>
      </w:r>
      <w:r w:rsidR="00B77417" w:rsidRPr="009124E8">
        <w:rPr>
          <w:color w:val="000000" w:themeColor="text1"/>
        </w:rPr>
        <w:t xml:space="preserve"> </w:t>
      </w:r>
      <w:r w:rsidR="00F34053" w:rsidRPr="009124E8">
        <w:rPr>
          <w:color w:val="000000" w:themeColor="text1"/>
        </w:rPr>
        <w:t>during the night</w:t>
      </w:r>
      <w:r w:rsidR="00863BF8" w:rsidRPr="009124E8">
        <w:rPr>
          <w:color w:val="000000" w:themeColor="text1"/>
        </w:rPr>
        <w:t>,</w:t>
      </w:r>
      <w:r w:rsidR="00B77417" w:rsidRPr="009124E8">
        <w:rPr>
          <w:color w:val="000000" w:themeColor="text1"/>
        </w:rPr>
        <w:t xml:space="preserve"> </w:t>
      </w:r>
      <w:r w:rsidR="004443D6" w:rsidRPr="009124E8">
        <w:rPr>
          <w:color w:val="000000" w:themeColor="text1"/>
        </w:rPr>
        <w:t>whe</w:t>
      </w:r>
      <w:r w:rsidR="0011345A" w:rsidRPr="009124E8">
        <w:rPr>
          <w:color w:val="000000" w:themeColor="text1"/>
        </w:rPr>
        <w:t>n</w:t>
      </w:r>
      <w:r w:rsidR="004443D6" w:rsidRPr="009124E8">
        <w:rPr>
          <w:color w:val="000000" w:themeColor="text1"/>
        </w:rPr>
        <w:t>ever</w:t>
      </w:r>
      <w:r w:rsidR="008B0714" w:rsidRPr="009124E8">
        <w:rPr>
          <w:color w:val="000000" w:themeColor="text1"/>
        </w:rPr>
        <w:t xml:space="preserve"> practicable </w:t>
      </w:r>
      <w:r w:rsidR="00F34053" w:rsidRPr="009124E8">
        <w:rPr>
          <w:color w:val="000000" w:themeColor="text1"/>
        </w:rPr>
        <w:t>to do so</w:t>
      </w:r>
      <w:r w:rsidR="00DD0CA0" w:rsidRPr="009124E8">
        <w:rPr>
          <w:color w:val="000000" w:themeColor="text1"/>
        </w:rPr>
        <w:t xml:space="preserve">, in line with </w:t>
      </w:r>
      <w:r w:rsidR="004621D9" w:rsidRPr="009124E8">
        <w:rPr>
          <w:color w:val="000000" w:themeColor="text1"/>
        </w:rPr>
        <w:t>E</w:t>
      </w:r>
      <w:r w:rsidR="00653BA0">
        <w:rPr>
          <w:color w:val="000000" w:themeColor="text1"/>
        </w:rPr>
        <w:t xml:space="preserve">nvironment </w:t>
      </w:r>
      <w:r w:rsidR="004621D9" w:rsidRPr="009124E8">
        <w:rPr>
          <w:color w:val="000000" w:themeColor="text1"/>
        </w:rPr>
        <w:t>P</w:t>
      </w:r>
      <w:r w:rsidR="00653BA0">
        <w:rPr>
          <w:color w:val="000000" w:themeColor="text1"/>
        </w:rPr>
        <w:t xml:space="preserve">rotection </w:t>
      </w:r>
      <w:r w:rsidR="004621D9" w:rsidRPr="009124E8">
        <w:rPr>
          <w:color w:val="000000" w:themeColor="text1"/>
        </w:rPr>
        <w:t>A</w:t>
      </w:r>
      <w:r w:rsidR="00653BA0">
        <w:rPr>
          <w:color w:val="000000" w:themeColor="text1"/>
        </w:rPr>
        <w:t>uthority</w:t>
      </w:r>
      <w:r w:rsidR="004621D9" w:rsidRPr="009124E8">
        <w:rPr>
          <w:color w:val="000000" w:themeColor="text1"/>
        </w:rPr>
        <w:t xml:space="preserve"> </w:t>
      </w:r>
      <w:r w:rsidR="002953A0" w:rsidRPr="009124E8">
        <w:rPr>
          <w:color w:val="000000" w:themeColor="text1"/>
        </w:rPr>
        <w:t>P</w:t>
      </w:r>
      <w:r w:rsidR="004621D9" w:rsidRPr="009124E8">
        <w:rPr>
          <w:color w:val="000000" w:themeColor="text1"/>
        </w:rPr>
        <w:t>ublication 1834</w:t>
      </w:r>
      <w:r w:rsidR="0074015D">
        <w:rPr>
          <w:color w:val="000000" w:themeColor="text1"/>
        </w:rPr>
        <w:t xml:space="preserve"> (EPA, 2021b)</w:t>
      </w:r>
      <w:r w:rsidR="00F34053" w:rsidRPr="009124E8">
        <w:rPr>
          <w:color w:val="000000" w:themeColor="text1"/>
        </w:rPr>
        <w:t xml:space="preserve"> </w:t>
      </w:r>
      <w:r w:rsidR="00B77417" w:rsidRPr="009124E8">
        <w:rPr>
          <w:color w:val="000000" w:themeColor="text1"/>
        </w:rPr>
        <w:t xml:space="preserve">(refer </w:t>
      </w:r>
      <w:r w:rsidR="00B3364F">
        <w:rPr>
          <w:color w:val="000000" w:themeColor="text1"/>
        </w:rPr>
        <w:t>Section </w:t>
      </w:r>
      <w:r w:rsidR="00736743" w:rsidRPr="009124E8">
        <w:rPr>
          <w:color w:val="000000" w:themeColor="text1"/>
        </w:rPr>
        <w:fldChar w:fldCharType="begin"/>
      </w:r>
      <w:r w:rsidR="00736743" w:rsidRPr="009124E8">
        <w:rPr>
          <w:color w:val="000000" w:themeColor="text1"/>
        </w:rPr>
        <w:instrText xml:space="preserve"> REF _Ref84915227 \r \h </w:instrText>
      </w:r>
      <w:r w:rsidR="00736743" w:rsidRPr="009124E8">
        <w:rPr>
          <w:color w:val="000000" w:themeColor="text1"/>
        </w:rPr>
      </w:r>
      <w:r w:rsidR="00736743" w:rsidRPr="009124E8">
        <w:rPr>
          <w:color w:val="000000" w:themeColor="text1"/>
        </w:rPr>
        <w:fldChar w:fldCharType="separate"/>
      </w:r>
      <w:r w:rsidR="003F61C4">
        <w:rPr>
          <w:color w:val="000000" w:themeColor="text1"/>
        </w:rPr>
        <w:t>12.6.2.3</w:t>
      </w:r>
      <w:r w:rsidR="00736743" w:rsidRPr="009124E8">
        <w:rPr>
          <w:color w:val="000000" w:themeColor="text1"/>
        </w:rPr>
        <w:fldChar w:fldCharType="end"/>
      </w:r>
      <w:r w:rsidR="00B77417" w:rsidRPr="009124E8">
        <w:rPr>
          <w:color w:val="000000" w:themeColor="text1"/>
        </w:rPr>
        <w:t>)</w:t>
      </w:r>
      <w:r w:rsidR="00E72C1D" w:rsidRPr="009124E8">
        <w:rPr>
          <w:color w:val="000000" w:themeColor="text1"/>
        </w:rPr>
        <w:t>.</w:t>
      </w:r>
      <w:r w:rsidR="002953A0" w:rsidRPr="009124E8">
        <w:rPr>
          <w:color w:val="000000" w:themeColor="text1"/>
        </w:rPr>
        <w:t xml:space="preserve"> </w:t>
      </w:r>
    </w:p>
    <w:p w14:paraId="7AEB21D5" w14:textId="01A00B32" w:rsidR="00E72C1D" w:rsidRPr="009124E8" w:rsidRDefault="002953A0" w:rsidP="00C075FF">
      <w:pPr>
        <w:pStyle w:val="BodyText"/>
        <w:rPr>
          <w:color w:val="000000" w:themeColor="text1"/>
        </w:rPr>
      </w:pPr>
      <w:r w:rsidRPr="009124E8">
        <w:rPr>
          <w:color w:val="000000" w:themeColor="text1"/>
        </w:rPr>
        <w:t xml:space="preserve">Publication 1834 affirms the expectation that construction works </w:t>
      </w:r>
      <w:r w:rsidR="00AC69B1" w:rsidRPr="009124E8">
        <w:rPr>
          <w:color w:val="000000" w:themeColor="text1"/>
        </w:rPr>
        <w:t xml:space="preserve">will </w:t>
      </w:r>
      <w:r w:rsidRPr="009124E8">
        <w:rPr>
          <w:color w:val="000000" w:themeColor="text1"/>
        </w:rPr>
        <w:t>be managed to occur during normal working hours. However, provision is made for works outside normal working hours under circumstances of low</w:t>
      </w:r>
      <w:r w:rsidR="00F2149E">
        <w:rPr>
          <w:color w:val="000000" w:themeColor="text1"/>
        </w:rPr>
        <w:t xml:space="preserve"> </w:t>
      </w:r>
      <w:r w:rsidRPr="009124E8">
        <w:rPr>
          <w:color w:val="000000" w:themeColor="text1"/>
        </w:rPr>
        <w:t xml:space="preserve">noise, </w:t>
      </w:r>
      <w:r w:rsidR="003A5221">
        <w:rPr>
          <w:color w:val="000000" w:themeColor="text1"/>
        </w:rPr>
        <w:t xml:space="preserve">managed </w:t>
      </w:r>
      <w:proofErr w:type="gramStart"/>
      <w:r w:rsidR="003A5221">
        <w:rPr>
          <w:color w:val="000000" w:themeColor="text1"/>
        </w:rPr>
        <w:t>impact</w:t>
      </w:r>
      <w:proofErr w:type="gramEnd"/>
      <w:r w:rsidRPr="009124E8">
        <w:rPr>
          <w:color w:val="000000" w:themeColor="text1"/>
        </w:rPr>
        <w:t xml:space="preserve"> or unavoidable works. For ‘lo</w:t>
      </w:r>
      <w:r w:rsidR="00F2149E">
        <w:rPr>
          <w:color w:val="000000" w:themeColor="text1"/>
        </w:rPr>
        <w:t xml:space="preserve">w </w:t>
      </w:r>
      <w:r w:rsidRPr="009124E8">
        <w:rPr>
          <w:color w:val="000000" w:themeColor="text1"/>
        </w:rPr>
        <w:t>noise’ works</w:t>
      </w:r>
      <w:r w:rsidR="003A5221">
        <w:rPr>
          <w:color w:val="000000" w:themeColor="text1"/>
        </w:rPr>
        <w:t>,</w:t>
      </w:r>
      <w:r w:rsidRPr="009124E8">
        <w:rPr>
          <w:color w:val="000000" w:themeColor="text1"/>
        </w:rPr>
        <w:t xml:space="preserve"> these relate to inherently quiet or unobtrusive activities</w:t>
      </w:r>
      <w:r w:rsidR="003A5221">
        <w:rPr>
          <w:color w:val="000000" w:themeColor="text1"/>
        </w:rPr>
        <w:t>,</w:t>
      </w:r>
      <w:r w:rsidRPr="009124E8">
        <w:rPr>
          <w:color w:val="000000" w:themeColor="text1"/>
        </w:rPr>
        <w:t xml:space="preserve"> and approval needs to be sought to conduct them. For ‘</w:t>
      </w:r>
      <w:proofErr w:type="gramStart"/>
      <w:r w:rsidRPr="009124E8">
        <w:rPr>
          <w:color w:val="000000" w:themeColor="text1"/>
        </w:rPr>
        <w:t>managed</w:t>
      </w:r>
      <w:r w:rsidR="00F2149E">
        <w:rPr>
          <w:color w:val="000000" w:themeColor="text1"/>
        </w:rPr>
        <w:t>-</w:t>
      </w:r>
      <w:r w:rsidRPr="009124E8">
        <w:rPr>
          <w:color w:val="000000" w:themeColor="text1"/>
        </w:rPr>
        <w:t>impact</w:t>
      </w:r>
      <w:proofErr w:type="gramEnd"/>
      <w:r w:rsidRPr="009124E8">
        <w:rPr>
          <w:color w:val="000000" w:themeColor="text1"/>
        </w:rPr>
        <w:t>’ and ‘unavoidable’ works</w:t>
      </w:r>
      <w:r w:rsidR="002F6A30">
        <w:rPr>
          <w:color w:val="000000" w:themeColor="text1"/>
        </w:rPr>
        <w:t>,</w:t>
      </w:r>
      <w:r w:rsidRPr="009124E8">
        <w:rPr>
          <w:color w:val="000000" w:themeColor="text1"/>
        </w:rPr>
        <w:t xml:space="preserve"> Publication 1834 requires a </w:t>
      </w:r>
      <w:r w:rsidR="005E16A0" w:rsidRPr="009124E8">
        <w:rPr>
          <w:color w:val="000000" w:themeColor="text1"/>
        </w:rPr>
        <w:t>N</w:t>
      </w:r>
      <w:r w:rsidRPr="009124E8">
        <w:rPr>
          <w:color w:val="000000" w:themeColor="text1"/>
        </w:rPr>
        <w:t xml:space="preserve">oise and </w:t>
      </w:r>
      <w:r w:rsidR="005E16A0" w:rsidRPr="009124E8">
        <w:rPr>
          <w:color w:val="000000" w:themeColor="text1"/>
        </w:rPr>
        <w:t>V</w:t>
      </w:r>
      <w:r w:rsidRPr="009124E8">
        <w:rPr>
          <w:color w:val="000000" w:themeColor="text1"/>
        </w:rPr>
        <w:t xml:space="preserve">ibration </w:t>
      </w:r>
      <w:r w:rsidR="005E16A0" w:rsidRPr="009124E8">
        <w:rPr>
          <w:color w:val="000000" w:themeColor="text1"/>
        </w:rPr>
        <w:t>M</w:t>
      </w:r>
      <w:r w:rsidRPr="009124E8">
        <w:rPr>
          <w:color w:val="000000" w:themeColor="text1"/>
        </w:rPr>
        <w:t xml:space="preserve">anagement </w:t>
      </w:r>
      <w:r w:rsidR="005E16A0" w:rsidRPr="009124E8">
        <w:rPr>
          <w:color w:val="000000" w:themeColor="text1"/>
        </w:rPr>
        <w:t>P</w:t>
      </w:r>
      <w:r w:rsidRPr="009124E8">
        <w:rPr>
          <w:color w:val="000000" w:themeColor="text1"/>
        </w:rPr>
        <w:t xml:space="preserve">lan to be prepared and approval sought (refer </w:t>
      </w:r>
      <w:r w:rsidR="00B3364F">
        <w:rPr>
          <w:color w:val="000000" w:themeColor="text1"/>
        </w:rPr>
        <w:t>Section </w:t>
      </w:r>
      <w:r w:rsidR="005E16A0" w:rsidRPr="009124E8">
        <w:rPr>
          <w:color w:val="000000" w:themeColor="text1"/>
        </w:rPr>
        <w:fldChar w:fldCharType="begin"/>
      </w:r>
      <w:r w:rsidR="005E16A0" w:rsidRPr="009124E8">
        <w:rPr>
          <w:color w:val="000000" w:themeColor="text1"/>
        </w:rPr>
        <w:instrText xml:space="preserve"> REF _Ref84915227 \r \h </w:instrText>
      </w:r>
      <w:r w:rsidR="00280973" w:rsidRPr="009124E8">
        <w:rPr>
          <w:color w:val="000000" w:themeColor="text1"/>
        </w:rPr>
        <w:instrText xml:space="preserve"> \* MERGEFORMAT </w:instrText>
      </w:r>
      <w:r w:rsidR="005E16A0" w:rsidRPr="009124E8">
        <w:rPr>
          <w:color w:val="000000" w:themeColor="text1"/>
        </w:rPr>
      </w:r>
      <w:r w:rsidR="005E16A0" w:rsidRPr="009124E8">
        <w:rPr>
          <w:color w:val="000000" w:themeColor="text1"/>
        </w:rPr>
        <w:fldChar w:fldCharType="separate"/>
      </w:r>
      <w:r w:rsidR="003F61C4">
        <w:rPr>
          <w:color w:val="000000" w:themeColor="text1"/>
        </w:rPr>
        <w:t>12.6.2.3</w:t>
      </w:r>
      <w:r w:rsidR="005E16A0" w:rsidRPr="009124E8">
        <w:rPr>
          <w:color w:val="000000" w:themeColor="text1"/>
        </w:rPr>
        <w:fldChar w:fldCharType="end"/>
      </w:r>
      <w:r w:rsidR="005E16A0" w:rsidRPr="009124E8">
        <w:rPr>
          <w:color w:val="000000" w:themeColor="text1"/>
        </w:rPr>
        <w:t>).</w:t>
      </w:r>
    </w:p>
    <w:p w14:paraId="6ECFC5F8" w14:textId="45CC9269" w:rsidR="005E16A0" w:rsidRPr="009124E8" w:rsidRDefault="005E16A0" w:rsidP="00C075FF">
      <w:pPr>
        <w:pStyle w:val="BodyText"/>
        <w:rPr>
          <w:color w:val="000000" w:themeColor="text1"/>
        </w:rPr>
      </w:pPr>
      <w:r w:rsidRPr="009124E8">
        <w:rPr>
          <w:color w:val="000000" w:themeColor="text1"/>
        </w:rPr>
        <w:t xml:space="preserve">It is expected that </w:t>
      </w:r>
      <w:r w:rsidR="00F22C91" w:rsidRPr="009124E8">
        <w:rPr>
          <w:color w:val="000000" w:themeColor="text1"/>
        </w:rPr>
        <w:t xml:space="preserve">approval may be sought for </w:t>
      </w:r>
      <w:r w:rsidRPr="009124E8">
        <w:rPr>
          <w:color w:val="000000" w:themeColor="text1"/>
        </w:rPr>
        <w:t xml:space="preserve">various </w:t>
      </w:r>
      <w:proofErr w:type="gramStart"/>
      <w:r w:rsidRPr="009124E8">
        <w:rPr>
          <w:color w:val="000000" w:themeColor="text1"/>
        </w:rPr>
        <w:t>managed</w:t>
      </w:r>
      <w:r w:rsidR="00F22C91" w:rsidRPr="009124E8">
        <w:rPr>
          <w:color w:val="000000" w:themeColor="text1"/>
        </w:rPr>
        <w:t>-impact</w:t>
      </w:r>
      <w:proofErr w:type="gramEnd"/>
      <w:r w:rsidR="00F22C91" w:rsidRPr="009124E8">
        <w:rPr>
          <w:color w:val="000000" w:themeColor="text1"/>
        </w:rPr>
        <w:t xml:space="preserve"> works during the </w:t>
      </w:r>
      <w:r w:rsidR="00B44D48" w:rsidRPr="009124E8">
        <w:rPr>
          <w:color w:val="000000" w:themeColor="text1"/>
        </w:rPr>
        <w:t>construction</w:t>
      </w:r>
      <w:r w:rsidR="00F22C91" w:rsidRPr="009124E8">
        <w:rPr>
          <w:color w:val="000000" w:themeColor="text1"/>
        </w:rPr>
        <w:t xml:space="preserve"> period</w:t>
      </w:r>
      <w:r w:rsidR="001E4903" w:rsidRPr="009124E8">
        <w:rPr>
          <w:color w:val="000000" w:themeColor="text1"/>
        </w:rPr>
        <w:t>. A community engagement strategy and complain</w:t>
      </w:r>
      <w:r w:rsidR="00AC69B1" w:rsidRPr="009124E8">
        <w:rPr>
          <w:color w:val="000000" w:themeColor="text1"/>
        </w:rPr>
        <w:t>t</w:t>
      </w:r>
      <w:r w:rsidR="000F0DE0" w:rsidRPr="009124E8">
        <w:rPr>
          <w:color w:val="000000" w:themeColor="text1"/>
        </w:rPr>
        <w:t>s</w:t>
      </w:r>
      <w:r w:rsidR="001E4903" w:rsidRPr="009124E8">
        <w:rPr>
          <w:color w:val="000000" w:themeColor="text1"/>
        </w:rPr>
        <w:t xml:space="preserve"> handling </w:t>
      </w:r>
      <w:r w:rsidR="001C2F81" w:rsidRPr="009124E8">
        <w:rPr>
          <w:color w:val="000000" w:themeColor="text1"/>
        </w:rPr>
        <w:t xml:space="preserve">system will be established to ensure </w:t>
      </w:r>
      <w:r w:rsidR="00C43596" w:rsidRPr="009124E8">
        <w:rPr>
          <w:color w:val="000000" w:themeColor="text1"/>
        </w:rPr>
        <w:t>noise</w:t>
      </w:r>
      <w:r w:rsidR="001C2F81" w:rsidRPr="009124E8">
        <w:rPr>
          <w:color w:val="000000" w:themeColor="text1"/>
        </w:rPr>
        <w:t xml:space="preserve"> emissions are avoided and min</w:t>
      </w:r>
      <w:r w:rsidR="00C43596" w:rsidRPr="009124E8">
        <w:rPr>
          <w:color w:val="000000" w:themeColor="text1"/>
        </w:rPr>
        <w:t>imised</w:t>
      </w:r>
      <w:r w:rsidR="001C2F81" w:rsidRPr="009124E8">
        <w:rPr>
          <w:color w:val="000000" w:themeColor="text1"/>
        </w:rPr>
        <w:t xml:space="preserve"> so far as reasonably </w:t>
      </w:r>
      <w:r w:rsidR="00C43596" w:rsidRPr="009124E8">
        <w:rPr>
          <w:color w:val="000000" w:themeColor="text1"/>
        </w:rPr>
        <w:t>practicable</w:t>
      </w:r>
      <w:r w:rsidR="000F0DE0" w:rsidRPr="009124E8">
        <w:rPr>
          <w:color w:val="000000" w:themeColor="text1"/>
        </w:rPr>
        <w:t xml:space="preserve"> during the construction phase</w:t>
      </w:r>
      <w:r w:rsidR="001C2F81" w:rsidRPr="009124E8">
        <w:rPr>
          <w:color w:val="000000" w:themeColor="text1"/>
        </w:rPr>
        <w:t xml:space="preserve">. </w:t>
      </w:r>
    </w:p>
    <w:p w14:paraId="0BF83337" w14:textId="012C6236" w:rsidR="00722031" w:rsidRPr="009124E8" w:rsidRDefault="002043EE" w:rsidP="006E02A5">
      <w:pPr>
        <w:pStyle w:val="Heading3"/>
      </w:pPr>
      <w:bookmarkStart w:id="266" w:name="_Toc124250442"/>
      <w:bookmarkStart w:id="267" w:name="_Toc126229004"/>
      <w:bookmarkStart w:id="268" w:name="_Toc126229284"/>
      <w:bookmarkStart w:id="269" w:name="_Toc83185237"/>
      <w:bookmarkStart w:id="270" w:name="_Ref85792032"/>
      <w:bookmarkStart w:id="271" w:name="_Ref85792048"/>
      <w:bookmarkStart w:id="272" w:name="_Ref85792081"/>
      <w:bookmarkStart w:id="273" w:name="_Toc126509289"/>
      <w:bookmarkEnd w:id="266"/>
      <w:bookmarkEnd w:id="267"/>
      <w:bookmarkEnd w:id="268"/>
      <w:bookmarkEnd w:id="269"/>
      <w:r w:rsidRPr="009124E8">
        <w:lastRenderedPageBreak/>
        <w:t>Minimisation</w:t>
      </w:r>
      <w:bookmarkEnd w:id="270"/>
      <w:bookmarkEnd w:id="271"/>
      <w:bookmarkEnd w:id="272"/>
      <w:bookmarkEnd w:id="273"/>
    </w:p>
    <w:p w14:paraId="45BD9C80" w14:textId="14FAA238" w:rsidR="00701DFF" w:rsidRPr="009124E8" w:rsidRDefault="009E2E99" w:rsidP="006E02A5">
      <w:pPr>
        <w:pStyle w:val="Heading4"/>
      </w:pPr>
      <w:bookmarkStart w:id="274" w:name="_Toc83185239"/>
      <w:bookmarkStart w:id="275" w:name="_Toc83185240"/>
      <w:bookmarkStart w:id="276" w:name="_Toc83185241"/>
      <w:bookmarkStart w:id="277" w:name="_Toc83185242"/>
      <w:bookmarkStart w:id="278" w:name="_Toc83185243"/>
      <w:bookmarkStart w:id="279" w:name="_Toc83185244"/>
      <w:bookmarkStart w:id="280" w:name="_Toc83185245"/>
      <w:bookmarkStart w:id="281" w:name="_Toc83185246"/>
      <w:bookmarkStart w:id="282" w:name="_Toc83185247"/>
      <w:bookmarkStart w:id="283" w:name="_Toc83185248"/>
      <w:bookmarkStart w:id="284" w:name="_Toc83185249"/>
      <w:bookmarkStart w:id="285" w:name="_Toc83185250"/>
      <w:bookmarkStart w:id="286" w:name="_Toc83185251"/>
      <w:bookmarkStart w:id="287" w:name="_Toc83185252"/>
      <w:bookmarkStart w:id="288" w:name="_Toc83185253"/>
      <w:bookmarkStart w:id="289" w:name="_Toc83185254"/>
      <w:bookmarkStart w:id="290" w:name="_Toc83185255"/>
      <w:bookmarkStart w:id="291" w:name="_Toc83185256"/>
      <w:bookmarkStart w:id="292" w:name="_Toc83185257"/>
      <w:bookmarkStart w:id="293" w:name="_Toc83185258"/>
      <w:bookmarkStart w:id="294" w:name="_Toc83185259"/>
      <w:bookmarkStart w:id="295" w:name="_Toc83185260"/>
      <w:bookmarkStart w:id="296" w:name="_Toc83185261"/>
      <w:bookmarkStart w:id="297" w:name="_Toc83185262"/>
      <w:bookmarkStart w:id="298" w:name="_Toc83185263"/>
      <w:bookmarkStart w:id="299" w:name="_Toc83185264"/>
      <w:bookmarkStart w:id="300" w:name="_Toc83185265"/>
      <w:bookmarkStart w:id="301" w:name="_Toc83185266"/>
      <w:bookmarkStart w:id="302" w:name="_Toc83185267"/>
      <w:bookmarkStart w:id="303" w:name="_Toc83185268"/>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9124E8">
        <w:t>NV-04</w:t>
      </w:r>
      <w:r w:rsidR="00D206F7" w:rsidRPr="009124E8">
        <w:t>:</w:t>
      </w:r>
      <w:r w:rsidRPr="009124E8">
        <w:t xml:space="preserve"> </w:t>
      </w:r>
      <w:r w:rsidR="005328B9" w:rsidRPr="009124E8">
        <w:t xml:space="preserve">Earthen </w:t>
      </w:r>
      <w:r w:rsidR="00411093" w:rsidRPr="009124E8">
        <w:t>b</w:t>
      </w:r>
      <w:r w:rsidR="005328B9" w:rsidRPr="009124E8">
        <w:t xml:space="preserve">unds and </w:t>
      </w:r>
      <w:r w:rsidR="00411093" w:rsidRPr="009124E8">
        <w:t>s</w:t>
      </w:r>
      <w:r w:rsidR="005328B9" w:rsidRPr="009124E8">
        <w:t>tockpiles</w:t>
      </w:r>
    </w:p>
    <w:p w14:paraId="0C8E3614" w14:textId="736731DB" w:rsidR="006D236E" w:rsidRPr="009124E8" w:rsidRDefault="002F48C9" w:rsidP="004E3343">
      <w:pPr>
        <w:pStyle w:val="BodyText"/>
        <w:rPr>
          <w:color w:val="000000" w:themeColor="text1"/>
        </w:rPr>
      </w:pPr>
      <w:r w:rsidRPr="009124E8">
        <w:rPr>
          <w:color w:val="000000" w:themeColor="text1"/>
        </w:rPr>
        <w:t>E</w:t>
      </w:r>
      <w:r w:rsidR="00722F1D" w:rsidRPr="009124E8">
        <w:rPr>
          <w:color w:val="000000" w:themeColor="text1"/>
        </w:rPr>
        <w:t>arth</w:t>
      </w:r>
      <w:r w:rsidRPr="009124E8">
        <w:rPr>
          <w:color w:val="000000" w:themeColor="text1"/>
        </w:rPr>
        <w:t>en</w:t>
      </w:r>
      <w:r w:rsidR="00722F1D" w:rsidRPr="009124E8">
        <w:rPr>
          <w:color w:val="000000" w:themeColor="text1"/>
        </w:rPr>
        <w:t xml:space="preserve"> bunds</w:t>
      </w:r>
      <w:r w:rsidR="0031222A" w:rsidRPr="009124E8">
        <w:rPr>
          <w:color w:val="000000" w:themeColor="text1"/>
        </w:rPr>
        <w:t xml:space="preserve"> </w:t>
      </w:r>
      <w:r w:rsidRPr="009124E8">
        <w:rPr>
          <w:color w:val="000000" w:themeColor="text1"/>
        </w:rPr>
        <w:t xml:space="preserve">and </w:t>
      </w:r>
      <w:r w:rsidR="006A390F" w:rsidRPr="009124E8">
        <w:rPr>
          <w:color w:val="000000" w:themeColor="text1"/>
        </w:rPr>
        <w:t>s</w:t>
      </w:r>
      <w:r w:rsidR="00722F1D" w:rsidRPr="009124E8">
        <w:rPr>
          <w:color w:val="000000" w:themeColor="text1"/>
        </w:rPr>
        <w:t xml:space="preserve">tockpiles </w:t>
      </w:r>
      <w:r w:rsidRPr="009124E8">
        <w:rPr>
          <w:color w:val="000000" w:themeColor="text1"/>
        </w:rPr>
        <w:t xml:space="preserve">will be strategically </w:t>
      </w:r>
      <w:r w:rsidR="009F1024" w:rsidRPr="009124E8">
        <w:rPr>
          <w:color w:val="000000" w:themeColor="text1"/>
        </w:rPr>
        <w:t>located</w:t>
      </w:r>
      <w:r w:rsidR="00CD6007" w:rsidRPr="009124E8">
        <w:rPr>
          <w:color w:val="000000" w:themeColor="text1"/>
        </w:rPr>
        <w:t xml:space="preserve"> </w:t>
      </w:r>
      <w:r w:rsidR="00646D08" w:rsidRPr="009124E8">
        <w:rPr>
          <w:color w:val="000000" w:themeColor="text1"/>
        </w:rPr>
        <w:t xml:space="preserve">to </w:t>
      </w:r>
      <w:r w:rsidR="00F90E49" w:rsidRPr="009124E8">
        <w:rPr>
          <w:color w:val="000000" w:themeColor="text1"/>
        </w:rPr>
        <w:t>abate</w:t>
      </w:r>
      <w:r w:rsidR="00646D08" w:rsidRPr="009124E8">
        <w:rPr>
          <w:color w:val="000000" w:themeColor="text1"/>
        </w:rPr>
        <w:t xml:space="preserve"> noise emissions</w:t>
      </w:r>
      <w:r w:rsidR="00321E41" w:rsidRPr="009124E8">
        <w:rPr>
          <w:color w:val="000000" w:themeColor="text1"/>
        </w:rPr>
        <w:t xml:space="preserve"> and mitigate impacts to sensitive receptors</w:t>
      </w:r>
      <w:r w:rsidR="001F2D56" w:rsidRPr="009124E8">
        <w:rPr>
          <w:color w:val="000000" w:themeColor="text1"/>
        </w:rPr>
        <w:t>.</w:t>
      </w:r>
      <w:r w:rsidR="0084043E" w:rsidRPr="009124E8">
        <w:rPr>
          <w:color w:val="000000" w:themeColor="text1"/>
        </w:rPr>
        <w:t xml:space="preserve"> </w:t>
      </w:r>
      <w:r w:rsidR="00C83BF4" w:rsidRPr="009124E8">
        <w:rPr>
          <w:color w:val="000000" w:themeColor="text1"/>
        </w:rPr>
        <w:t xml:space="preserve">Various configurations and dimensions of </w:t>
      </w:r>
      <w:r w:rsidR="004E3343" w:rsidRPr="009124E8">
        <w:rPr>
          <w:color w:val="000000" w:themeColor="text1"/>
        </w:rPr>
        <w:t>bunds/</w:t>
      </w:r>
      <w:r w:rsidR="00C83BF4" w:rsidRPr="009124E8">
        <w:rPr>
          <w:color w:val="000000" w:themeColor="text1"/>
        </w:rPr>
        <w:t xml:space="preserve">stockpiles </w:t>
      </w:r>
      <w:r w:rsidR="0084043E" w:rsidRPr="009124E8">
        <w:rPr>
          <w:color w:val="000000" w:themeColor="text1"/>
        </w:rPr>
        <w:t>were</w:t>
      </w:r>
      <w:r w:rsidR="00C83BF4" w:rsidRPr="009124E8">
        <w:rPr>
          <w:color w:val="000000" w:themeColor="text1"/>
        </w:rPr>
        <w:t xml:space="preserve"> considered during the </w:t>
      </w:r>
      <w:r w:rsidR="007E5D9B" w:rsidRPr="009124E8">
        <w:rPr>
          <w:color w:val="000000" w:themeColor="text1"/>
        </w:rPr>
        <w:t>P</w:t>
      </w:r>
      <w:r w:rsidR="00C83BF4" w:rsidRPr="009124E8">
        <w:rPr>
          <w:color w:val="000000" w:themeColor="text1"/>
        </w:rPr>
        <w:t xml:space="preserve">roject </w:t>
      </w:r>
      <w:r w:rsidR="00C8145F" w:rsidRPr="009124E8">
        <w:rPr>
          <w:color w:val="000000" w:themeColor="text1"/>
        </w:rPr>
        <w:t>d</w:t>
      </w:r>
      <w:r w:rsidR="00C83BF4" w:rsidRPr="009124E8">
        <w:rPr>
          <w:color w:val="000000" w:themeColor="text1"/>
        </w:rPr>
        <w:t xml:space="preserve">esign phase to achieve maximum </w:t>
      </w:r>
      <w:r w:rsidR="00C10EFA" w:rsidRPr="009124E8">
        <w:rPr>
          <w:color w:val="000000" w:themeColor="text1"/>
        </w:rPr>
        <w:t>protection</w:t>
      </w:r>
      <w:r w:rsidR="00C83BF4" w:rsidRPr="009124E8">
        <w:rPr>
          <w:color w:val="000000" w:themeColor="text1"/>
        </w:rPr>
        <w:t xml:space="preserve"> </w:t>
      </w:r>
      <w:r w:rsidR="00C10EFA" w:rsidRPr="009124E8">
        <w:rPr>
          <w:color w:val="000000" w:themeColor="text1"/>
        </w:rPr>
        <w:t xml:space="preserve">of sensitive </w:t>
      </w:r>
      <w:r w:rsidR="00C83BF4" w:rsidRPr="009124E8">
        <w:rPr>
          <w:color w:val="000000" w:themeColor="text1"/>
        </w:rPr>
        <w:t>receptors.</w:t>
      </w:r>
    </w:p>
    <w:p w14:paraId="7BB0A540" w14:textId="58F0856F" w:rsidR="00DD6B4F" w:rsidRPr="009124E8" w:rsidRDefault="00C83BF4" w:rsidP="004E3343">
      <w:pPr>
        <w:pStyle w:val="BodyText"/>
        <w:rPr>
          <w:color w:val="000000" w:themeColor="text1"/>
        </w:rPr>
      </w:pPr>
      <w:r w:rsidRPr="009124E8">
        <w:rPr>
          <w:color w:val="000000" w:themeColor="text1"/>
        </w:rPr>
        <w:t xml:space="preserve">Indicative stockpiles and bunds for the construction phase </w:t>
      </w:r>
      <w:r w:rsidR="000B7172" w:rsidRPr="009124E8">
        <w:rPr>
          <w:color w:val="000000" w:themeColor="text1"/>
        </w:rPr>
        <w:t>are</w:t>
      </w:r>
      <w:r w:rsidRPr="009124E8">
        <w:rPr>
          <w:color w:val="000000" w:themeColor="text1"/>
        </w:rPr>
        <w:t xml:space="preserve"> shown in</w:t>
      </w:r>
      <w:r w:rsidR="006A25BD" w:rsidRPr="009124E8">
        <w:rPr>
          <w:color w:val="000000" w:themeColor="text1"/>
        </w:rPr>
        <w:t xml:space="preserve"> </w:t>
      </w:r>
      <w:r w:rsidR="00B3364F">
        <w:rPr>
          <w:color w:val="000000" w:themeColor="text1"/>
        </w:rPr>
        <w:t>Appendix </w:t>
      </w:r>
      <w:r w:rsidR="005F64AC" w:rsidRPr="009124E8">
        <w:rPr>
          <w:color w:val="000000" w:themeColor="text1"/>
        </w:rPr>
        <w:t>G</w:t>
      </w:r>
      <w:r w:rsidR="001E71DF">
        <w:rPr>
          <w:color w:val="000000" w:themeColor="text1"/>
        </w:rPr>
        <w:t>,</w:t>
      </w:r>
      <w:r w:rsidR="006A25BD" w:rsidRPr="009124E8">
        <w:rPr>
          <w:color w:val="000000" w:themeColor="text1"/>
        </w:rPr>
        <w:t xml:space="preserve"> </w:t>
      </w:r>
      <w:r w:rsidR="00B3364F">
        <w:rPr>
          <w:color w:val="000000" w:themeColor="text1"/>
        </w:rPr>
        <w:t>Section </w:t>
      </w:r>
      <w:r w:rsidR="006C5715" w:rsidRPr="009124E8">
        <w:rPr>
          <w:color w:val="000000" w:themeColor="text1"/>
        </w:rPr>
        <w:t>5.3</w:t>
      </w:r>
      <w:r w:rsidRPr="009124E8">
        <w:rPr>
          <w:color w:val="000000" w:themeColor="text1"/>
        </w:rPr>
        <w:t xml:space="preserve"> and are predicted to provide </w:t>
      </w:r>
      <w:r w:rsidR="006A25BD" w:rsidRPr="009124E8">
        <w:rPr>
          <w:color w:val="000000" w:themeColor="text1"/>
        </w:rPr>
        <w:t xml:space="preserve">a </w:t>
      </w:r>
      <w:r w:rsidRPr="009124E8">
        <w:rPr>
          <w:color w:val="000000" w:themeColor="text1"/>
        </w:rPr>
        <w:t xml:space="preserve">substantial </w:t>
      </w:r>
      <w:r w:rsidR="006A25BD" w:rsidRPr="009124E8">
        <w:rPr>
          <w:color w:val="000000" w:themeColor="text1"/>
        </w:rPr>
        <w:t xml:space="preserve">level of </w:t>
      </w:r>
      <w:r w:rsidRPr="009124E8">
        <w:rPr>
          <w:color w:val="000000" w:themeColor="text1"/>
        </w:rPr>
        <w:t>noise reduction</w:t>
      </w:r>
      <w:r w:rsidR="0084043E" w:rsidRPr="009124E8">
        <w:rPr>
          <w:color w:val="000000" w:themeColor="text1"/>
        </w:rPr>
        <w:t>.</w:t>
      </w:r>
      <w:r w:rsidR="00284394" w:rsidRPr="009124E8">
        <w:rPr>
          <w:color w:val="000000" w:themeColor="text1"/>
        </w:rPr>
        <w:t xml:space="preserve"> </w:t>
      </w:r>
      <w:r w:rsidR="00DD6B4F" w:rsidRPr="009124E8">
        <w:rPr>
          <w:color w:val="000000" w:themeColor="text1"/>
        </w:rPr>
        <w:t>The effectiveness of each bund</w:t>
      </w:r>
      <w:r w:rsidR="000B7172" w:rsidRPr="009124E8">
        <w:rPr>
          <w:color w:val="000000" w:themeColor="text1"/>
        </w:rPr>
        <w:t xml:space="preserve"> and </w:t>
      </w:r>
      <w:r w:rsidR="00DD6B4F" w:rsidRPr="009124E8">
        <w:rPr>
          <w:color w:val="000000" w:themeColor="text1"/>
        </w:rPr>
        <w:t>stockpile will vary depending on the scenario assessed</w:t>
      </w:r>
      <w:r w:rsidR="009C6B9F">
        <w:rPr>
          <w:color w:val="000000" w:themeColor="text1"/>
        </w:rPr>
        <w:t>. A</w:t>
      </w:r>
      <w:r w:rsidR="00DD6B4F" w:rsidRPr="009124E8">
        <w:rPr>
          <w:color w:val="000000" w:themeColor="text1"/>
        </w:rPr>
        <w:t>n average reduction of between 3</w:t>
      </w:r>
      <w:r w:rsidR="00F2476D" w:rsidRPr="009124E8">
        <w:rPr>
          <w:color w:val="000000" w:themeColor="text1"/>
        </w:rPr>
        <w:t> dBA</w:t>
      </w:r>
      <w:r w:rsidR="00DD6B4F" w:rsidRPr="009124E8">
        <w:rPr>
          <w:color w:val="000000" w:themeColor="text1"/>
        </w:rPr>
        <w:t xml:space="preserve"> and 10</w:t>
      </w:r>
      <w:r w:rsidR="005110C1" w:rsidRPr="009124E8">
        <w:rPr>
          <w:color w:val="000000" w:themeColor="text1"/>
        </w:rPr>
        <w:t> </w:t>
      </w:r>
      <w:r w:rsidR="00DD6B4F" w:rsidRPr="009124E8">
        <w:rPr>
          <w:color w:val="000000" w:themeColor="text1"/>
        </w:rPr>
        <w:t>dBA is expected.</w:t>
      </w:r>
    </w:p>
    <w:p w14:paraId="329DAEA2" w14:textId="143B38BF" w:rsidR="0084043E" w:rsidRPr="009124E8" w:rsidRDefault="00741BCC" w:rsidP="0084043E">
      <w:pPr>
        <w:rPr>
          <w:color w:val="000000" w:themeColor="text1"/>
        </w:rPr>
      </w:pPr>
      <w:r w:rsidRPr="009124E8">
        <w:rPr>
          <w:bCs/>
          <w:color w:val="000000" w:themeColor="text1"/>
        </w:rPr>
        <w:t xml:space="preserve">Noise bunds will be designed to minimise the risk of noise emissions at sensitive receptors </w:t>
      </w:r>
      <w:r w:rsidR="00863BF8" w:rsidRPr="009124E8">
        <w:rPr>
          <w:bCs/>
          <w:color w:val="000000" w:themeColor="text1"/>
        </w:rPr>
        <w:t>so far</w:t>
      </w:r>
      <w:r w:rsidRPr="009124E8">
        <w:rPr>
          <w:bCs/>
          <w:color w:val="000000" w:themeColor="text1"/>
        </w:rPr>
        <w:t xml:space="preserve"> as reasonably practicable.</w:t>
      </w:r>
      <w:r w:rsidR="00594C2E" w:rsidRPr="009124E8">
        <w:rPr>
          <w:bCs/>
          <w:color w:val="000000" w:themeColor="text1"/>
        </w:rPr>
        <w:t xml:space="preserve"> During operations</w:t>
      </w:r>
      <w:r w:rsidR="003A5221">
        <w:rPr>
          <w:bCs/>
          <w:color w:val="000000" w:themeColor="text1"/>
        </w:rPr>
        <w:t>,</w:t>
      </w:r>
      <w:r w:rsidR="00FA7165" w:rsidRPr="009124E8">
        <w:rPr>
          <w:bCs/>
          <w:color w:val="000000" w:themeColor="text1"/>
        </w:rPr>
        <w:t xml:space="preserve"> the</w:t>
      </w:r>
      <w:r w:rsidR="00594C2E" w:rsidRPr="009124E8">
        <w:rPr>
          <w:bCs/>
          <w:color w:val="000000" w:themeColor="text1"/>
        </w:rPr>
        <w:t xml:space="preserve"> location and configuration of bunds could potentially be adapted and augmented to respond to the results of monitoring and stakeholder feedback (refer</w:t>
      </w:r>
      <w:r w:rsidR="001E71DF">
        <w:rPr>
          <w:bCs/>
          <w:color w:val="000000" w:themeColor="text1"/>
        </w:rPr>
        <w:t xml:space="preserve"> Section</w:t>
      </w:r>
      <w:r w:rsidR="00175F02">
        <w:rPr>
          <w:bCs/>
          <w:color w:val="000000" w:themeColor="text1"/>
        </w:rPr>
        <w:t> </w:t>
      </w:r>
      <w:r w:rsidR="001E71DF">
        <w:rPr>
          <w:bCs/>
          <w:color w:val="000000" w:themeColor="text1"/>
        </w:rPr>
        <w:fldChar w:fldCharType="begin"/>
      </w:r>
      <w:r w:rsidR="001E71DF">
        <w:rPr>
          <w:bCs/>
          <w:color w:val="000000" w:themeColor="text1"/>
        </w:rPr>
        <w:instrText xml:space="preserve"> REF _Ref84915227 \r \h </w:instrText>
      </w:r>
      <w:r w:rsidR="001E71DF">
        <w:rPr>
          <w:bCs/>
          <w:color w:val="000000" w:themeColor="text1"/>
        </w:rPr>
      </w:r>
      <w:r w:rsidR="001E71DF">
        <w:rPr>
          <w:bCs/>
          <w:color w:val="000000" w:themeColor="text1"/>
        </w:rPr>
        <w:fldChar w:fldCharType="separate"/>
      </w:r>
      <w:r w:rsidR="003F61C4">
        <w:rPr>
          <w:bCs/>
          <w:color w:val="000000" w:themeColor="text1"/>
        </w:rPr>
        <w:t>12.6.2.3</w:t>
      </w:r>
      <w:r w:rsidR="001E71DF">
        <w:rPr>
          <w:bCs/>
          <w:color w:val="000000" w:themeColor="text1"/>
        </w:rPr>
        <w:fldChar w:fldCharType="end"/>
      </w:r>
      <w:r w:rsidR="00594C2E" w:rsidRPr="009124E8">
        <w:rPr>
          <w:bCs/>
          <w:color w:val="000000" w:themeColor="text1"/>
        </w:rPr>
        <w:t>).</w:t>
      </w:r>
    </w:p>
    <w:p w14:paraId="7F380FC2" w14:textId="21E7D1E7" w:rsidR="0002698E" w:rsidRPr="009124E8" w:rsidRDefault="009E2E99" w:rsidP="006E02A5">
      <w:pPr>
        <w:pStyle w:val="Heading4"/>
      </w:pPr>
      <w:r w:rsidRPr="009124E8">
        <w:t>NV</w:t>
      </w:r>
      <w:r w:rsidR="00D206F7" w:rsidRPr="009124E8">
        <w:t xml:space="preserve">-05: </w:t>
      </w:r>
      <w:r w:rsidR="0073514F" w:rsidRPr="009124E8">
        <w:t xml:space="preserve">Noise </w:t>
      </w:r>
      <w:r w:rsidR="00813C3F">
        <w:t>abatement</w:t>
      </w:r>
      <w:r w:rsidR="005328B9" w:rsidRPr="009124E8">
        <w:t xml:space="preserve"> on </w:t>
      </w:r>
      <w:r w:rsidR="00411093" w:rsidRPr="009124E8">
        <w:t>e</w:t>
      </w:r>
      <w:r w:rsidR="005328B9" w:rsidRPr="009124E8">
        <w:t>quipment</w:t>
      </w:r>
    </w:p>
    <w:p w14:paraId="531B1D91" w14:textId="43DF8465" w:rsidR="007A0911" w:rsidRPr="009124E8" w:rsidRDefault="00D62AE9" w:rsidP="00336792">
      <w:pPr>
        <w:pStyle w:val="BodyText"/>
        <w:rPr>
          <w:color w:val="000000" w:themeColor="text1"/>
        </w:rPr>
      </w:pPr>
      <w:r w:rsidRPr="009124E8">
        <w:rPr>
          <w:color w:val="000000" w:themeColor="text1"/>
        </w:rPr>
        <w:t xml:space="preserve">Vehicles and equipment will be fitted with </w:t>
      </w:r>
      <w:r w:rsidR="002F6F23" w:rsidRPr="009124E8">
        <w:rPr>
          <w:color w:val="000000" w:themeColor="text1"/>
        </w:rPr>
        <w:t>noise</w:t>
      </w:r>
      <w:r w:rsidR="0017205E" w:rsidRPr="009124E8">
        <w:rPr>
          <w:color w:val="000000" w:themeColor="text1"/>
        </w:rPr>
        <w:t xml:space="preserve"> </w:t>
      </w:r>
      <w:r w:rsidR="00E4687D" w:rsidRPr="009124E8">
        <w:rPr>
          <w:color w:val="000000" w:themeColor="text1"/>
        </w:rPr>
        <w:t>abatement</w:t>
      </w:r>
      <w:r w:rsidR="0017205E" w:rsidRPr="009124E8">
        <w:rPr>
          <w:color w:val="000000" w:themeColor="text1"/>
        </w:rPr>
        <w:t xml:space="preserve"> kits</w:t>
      </w:r>
      <w:r w:rsidR="008C6AC0" w:rsidRPr="009124E8">
        <w:rPr>
          <w:color w:val="000000" w:themeColor="text1"/>
        </w:rPr>
        <w:t xml:space="preserve"> </w:t>
      </w:r>
      <w:r w:rsidR="00223F82" w:rsidRPr="009124E8">
        <w:rPr>
          <w:color w:val="000000" w:themeColor="text1"/>
        </w:rPr>
        <w:t xml:space="preserve">to reduce noise emissions </w:t>
      </w:r>
      <w:r w:rsidR="00C80D6E" w:rsidRPr="009124E8">
        <w:rPr>
          <w:color w:val="000000" w:themeColor="text1"/>
        </w:rPr>
        <w:t>wherever</w:t>
      </w:r>
      <w:r w:rsidR="002F6F23" w:rsidRPr="009124E8">
        <w:rPr>
          <w:color w:val="000000" w:themeColor="text1"/>
        </w:rPr>
        <w:t xml:space="preserve"> practic</w:t>
      </w:r>
      <w:r w:rsidR="008D77A5" w:rsidRPr="009124E8">
        <w:rPr>
          <w:color w:val="000000" w:themeColor="text1"/>
        </w:rPr>
        <w:t>able</w:t>
      </w:r>
      <w:r w:rsidR="002F6F23" w:rsidRPr="009124E8">
        <w:rPr>
          <w:color w:val="000000" w:themeColor="text1"/>
        </w:rPr>
        <w:t xml:space="preserve"> to do so.</w:t>
      </w:r>
      <w:r w:rsidR="00C80D6E" w:rsidRPr="009124E8">
        <w:rPr>
          <w:color w:val="000000" w:themeColor="text1"/>
        </w:rPr>
        <w:t xml:space="preserve"> </w:t>
      </w:r>
      <w:r w:rsidR="00F464E2" w:rsidRPr="009124E8">
        <w:rPr>
          <w:color w:val="000000" w:themeColor="text1"/>
        </w:rPr>
        <w:t xml:space="preserve">This will </w:t>
      </w:r>
      <w:r w:rsidR="003A5221">
        <w:rPr>
          <w:color w:val="000000" w:themeColor="text1"/>
        </w:rPr>
        <w:t>minimise</w:t>
      </w:r>
      <w:r w:rsidR="003A5221" w:rsidRPr="009124E8">
        <w:rPr>
          <w:color w:val="000000" w:themeColor="text1"/>
        </w:rPr>
        <w:t xml:space="preserve"> </w:t>
      </w:r>
      <w:r w:rsidR="00F464E2" w:rsidRPr="009124E8">
        <w:rPr>
          <w:color w:val="000000" w:themeColor="text1"/>
        </w:rPr>
        <w:t xml:space="preserve">emissions from </w:t>
      </w:r>
      <w:r w:rsidR="00A72472" w:rsidRPr="009124E8">
        <w:rPr>
          <w:color w:val="000000" w:themeColor="text1"/>
        </w:rPr>
        <w:t>key source contributors</w:t>
      </w:r>
      <w:r w:rsidR="003A5221">
        <w:rPr>
          <w:color w:val="000000" w:themeColor="text1"/>
        </w:rPr>
        <w:t>,</w:t>
      </w:r>
      <w:r w:rsidR="00A72472" w:rsidRPr="009124E8">
        <w:rPr>
          <w:color w:val="000000" w:themeColor="text1"/>
        </w:rPr>
        <w:t xml:space="preserve"> including </w:t>
      </w:r>
      <w:r w:rsidR="002C4355" w:rsidRPr="009124E8">
        <w:rPr>
          <w:color w:val="000000" w:themeColor="text1"/>
        </w:rPr>
        <w:t>but not limited to s</w:t>
      </w:r>
      <w:r w:rsidR="00A72472" w:rsidRPr="009124E8">
        <w:rPr>
          <w:color w:val="000000" w:themeColor="text1"/>
        </w:rPr>
        <w:t xml:space="preserve">crapers, </w:t>
      </w:r>
      <w:r w:rsidR="002C4355" w:rsidRPr="009124E8">
        <w:rPr>
          <w:color w:val="000000" w:themeColor="text1"/>
        </w:rPr>
        <w:t xml:space="preserve">large </w:t>
      </w:r>
      <w:r w:rsidR="00690A5C" w:rsidRPr="009124E8">
        <w:rPr>
          <w:color w:val="000000" w:themeColor="text1"/>
        </w:rPr>
        <w:t>excavators</w:t>
      </w:r>
      <w:r w:rsidR="00336792" w:rsidRPr="009124E8">
        <w:rPr>
          <w:color w:val="000000" w:themeColor="text1"/>
        </w:rPr>
        <w:t xml:space="preserve"> (600</w:t>
      </w:r>
      <w:r w:rsidR="00175F02">
        <w:rPr>
          <w:color w:val="000000" w:themeColor="text1"/>
        </w:rPr>
        <w:t> </w:t>
      </w:r>
      <w:r w:rsidR="00336792" w:rsidRPr="009124E8">
        <w:rPr>
          <w:color w:val="000000" w:themeColor="text1"/>
        </w:rPr>
        <w:t>t)</w:t>
      </w:r>
      <w:r w:rsidR="002C4355" w:rsidRPr="009124E8">
        <w:rPr>
          <w:color w:val="000000" w:themeColor="text1"/>
        </w:rPr>
        <w:t>,</w:t>
      </w:r>
      <w:r w:rsidR="002F5341" w:rsidRPr="009124E8">
        <w:rPr>
          <w:color w:val="000000" w:themeColor="text1"/>
        </w:rPr>
        <w:t xml:space="preserve"> </w:t>
      </w:r>
      <w:r w:rsidR="002C4355" w:rsidRPr="009124E8">
        <w:rPr>
          <w:color w:val="000000" w:themeColor="text1"/>
        </w:rPr>
        <w:t>h</w:t>
      </w:r>
      <w:r w:rsidR="002F5341" w:rsidRPr="009124E8">
        <w:rPr>
          <w:color w:val="000000" w:themeColor="text1"/>
        </w:rPr>
        <w:t>aul trucks</w:t>
      </w:r>
      <w:r w:rsidR="008E2622" w:rsidRPr="009124E8">
        <w:rPr>
          <w:color w:val="000000" w:themeColor="text1"/>
        </w:rPr>
        <w:t xml:space="preserve">, </w:t>
      </w:r>
      <w:r w:rsidR="004C40CE" w:rsidRPr="009124E8">
        <w:rPr>
          <w:color w:val="000000" w:themeColor="text1"/>
        </w:rPr>
        <w:t>d</w:t>
      </w:r>
      <w:r w:rsidR="008E2622" w:rsidRPr="009124E8">
        <w:rPr>
          <w:color w:val="000000" w:themeColor="text1"/>
        </w:rPr>
        <w:t>ozer</w:t>
      </w:r>
      <w:r w:rsidR="004C40CE" w:rsidRPr="009124E8">
        <w:rPr>
          <w:color w:val="000000" w:themeColor="text1"/>
        </w:rPr>
        <w:t>s</w:t>
      </w:r>
      <w:r w:rsidR="008E2622" w:rsidRPr="009124E8">
        <w:rPr>
          <w:color w:val="000000" w:themeColor="text1"/>
        </w:rPr>
        <w:t xml:space="preserve"> (D11) </w:t>
      </w:r>
      <w:r w:rsidR="002C4355" w:rsidRPr="009124E8">
        <w:rPr>
          <w:color w:val="000000" w:themeColor="text1"/>
        </w:rPr>
        <w:t>and water cart</w:t>
      </w:r>
      <w:r w:rsidR="00B2420D" w:rsidRPr="009124E8">
        <w:rPr>
          <w:color w:val="000000" w:themeColor="text1"/>
        </w:rPr>
        <w:t>s</w:t>
      </w:r>
      <w:r w:rsidR="002C4355" w:rsidRPr="009124E8">
        <w:rPr>
          <w:color w:val="000000" w:themeColor="text1"/>
        </w:rPr>
        <w:t>.</w:t>
      </w:r>
      <w:r w:rsidR="0051042C" w:rsidRPr="009124E8">
        <w:rPr>
          <w:color w:val="000000" w:themeColor="text1"/>
        </w:rPr>
        <w:t xml:space="preserve"> </w:t>
      </w:r>
      <w:r w:rsidR="0023267D" w:rsidRPr="009124E8">
        <w:rPr>
          <w:color w:val="000000" w:themeColor="text1"/>
        </w:rPr>
        <w:t xml:space="preserve">Sound power level </w:t>
      </w:r>
      <w:r w:rsidR="009667CA" w:rsidRPr="009124E8">
        <w:rPr>
          <w:color w:val="000000" w:themeColor="text1"/>
        </w:rPr>
        <w:t>r</w:t>
      </w:r>
      <w:r w:rsidR="0023267D" w:rsidRPr="009124E8">
        <w:rPr>
          <w:color w:val="000000" w:themeColor="text1"/>
        </w:rPr>
        <w:t>eductions of up to 7</w:t>
      </w:r>
      <w:r w:rsidR="00A77E91" w:rsidRPr="009124E8">
        <w:rPr>
          <w:color w:val="000000" w:themeColor="text1"/>
        </w:rPr>
        <w:t> </w:t>
      </w:r>
      <w:r w:rsidR="0023267D" w:rsidRPr="009124E8">
        <w:rPr>
          <w:color w:val="000000" w:themeColor="text1"/>
        </w:rPr>
        <w:t xml:space="preserve">dBA </w:t>
      </w:r>
      <w:r w:rsidR="0025269D" w:rsidRPr="009124E8">
        <w:rPr>
          <w:color w:val="000000" w:themeColor="text1"/>
        </w:rPr>
        <w:t>are expected</w:t>
      </w:r>
      <w:r w:rsidR="0023267D" w:rsidRPr="009124E8">
        <w:rPr>
          <w:color w:val="000000" w:themeColor="text1"/>
        </w:rPr>
        <w:t xml:space="preserve"> </w:t>
      </w:r>
      <w:r w:rsidR="0025269D" w:rsidRPr="009124E8">
        <w:rPr>
          <w:color w:val="000000" w:themeColor="text1"/>
        </w:rPr>
        <w:t xml:space="preserve">for </w:t>
      </w:r>
      <w:r w:rsidR="0089515A" w:rsidRPr="009124E8">
        <w:rPr>
          <w:color w:val="000000" w:themeColor="text1"/>
        </w:rPr>
        <w:t>machinery</w:t>
      </w:r>
      <w:r w:rsidR="0025269D" w:rsidRPr="009124E8">
        <w:rPr>
          <w:color w:val="000000" w:themeColor="text1"/>
        </w:rPr>
        <w:t xml:space="preserve"> and </w:t>
      </w:r>
      <w:r w:rsidR="0089515A" w:rsidRPr="009124E8">
        <w:rPr>
          <w:color w:val="000000" w:themeColor="text1"/>
        </w:rPr>
        <w:t>vehicles</w:t>
      </w:r>
      <w:r w:rsidR="0023267D" w:rsidRPr="009124E8">
        <w:rPr>
          <w:color w:val="000000" w:themeColor="text1"/>
        </w:rPr>
        <w:t xml:space="preserve"> </w:t>
      </w:r>
      <w:r w:rsidR="00B2420D" w:rsidRPr="009124E8">
        <w:rPr>
          <w:color w:val="000000" w:themeColor="text1"/>
        </w:rPr>
        <w:t>with</w:t>
      </w:r>
      <w:r w:rsidR="0023267D" w:rsidRPr="009124E8">
        <w:rPr>
          <w:color w:val="000000" w:themeColor="text1"/>
        </w:rPr>
        <w:t xml:space="preserve"> noise </w:t>
      </w:r>
      <w:r w:rsidR="00813C3F">
        <w:rPr>
          <w:color w:val="000000" w:themeColor="text1"/>
        </w:rPr>
        <w:t>abatement</w:t>
      </w:r>
      <w:r w:rsidR="0023267D" w:rsidRPr="009124E8">
        <w:rPr>
          <w:color w:val="000000" w:themeColor="text1"/>
        </w:rPr>
        <w:t xml:space="preserve"> kits</w:t>
      </w:r>
      <w:r w:rsidR="0089515A" w:rsidRPr="009124E8">
        <w:rPr>
          <w:color w:val="000000" w:themeColor="text1"/>
        </w:rPr>
        <w:t xml:space="preserve"> installed</w:t>
      </w:r>
      <w:r w:rsidR="0025269D" w:rsidRPr="009124E8">
        <w:rPr>
          <w:color w:val="000000" w:themeColor="text1"/>
        </w:rPr>
        <w:t>.</w:t>
      </w:r>
    </w:p>
    <w:p w14:paraId="65BD82D8" w14:textId="32B5E4EE" w:rsidR="007E6BE8" w:rsidRPr="009124E8" w:rsidRDefault="00D206F7" w:rsidP="006E02A5">
      <w:pPr>
        <w:pStyle w:val="Heading4"/>
      </w:pPr>
      <w:bookmarkStart w:id="304" w:name="_Toc80708730"/>
      <w:bookmarkStart w:id="305" w:name="_Toc80716786"/>
      <w:bookmarkStart w:id="306" w:name="_Toc80717284"/>
      <w:bookmarkStart w:id="307" w:name="_Toc80717446"/>
      <w:bookmarkStart w:id="308" w:name="_Toc80718789"/>
      <w:bookmarkStart w:id="309" w:name="_Ref84915227"/>
      <w:bookmarkEnd w:id="304"/>
      <w:bookmarkEnd w:id="305"/>
      <w:bookmarkEnd w:id="306"/>
      <w:bookmarkEnd w:id="307"/>
      <w:bookmarkEnd w:id="308"/>
      <w:r w:rsidRPr="009124E8">
        <w:t xml:space="preserve">NV-06: </w:t>
      </w:r>
      <w:r w:rsidR="00411093" w:rsidRPr="009124E8">
        <w:t>N</w:t>
      </w:r>
      <w:r w:rsidR="007E6BE8" w:rsidRPr="009124E8">
        <w:t>oise and Vibration Management Plan</w:t>
      </w:r>
      <w:bookmarkEnd w:id="309"/>
    </w:p>
    <w:p w14:paraId="44710C53" w14:textId="592741B0" w:rsidR="00984BE7" w:rsidRPr="009124E8" w:rsidRDefault="005F03DC" w:rsidP="001D7186">
      <w:pPr>
        <w:pStyle w:val="BodyText"/>
        <w:rPr>
          <w:color w:val="000000" w:themeColor="text1"/>
        </w:rPr>
      </w:pPr>
      <w:r w:rsidRPr="009124E8">
        <w:rPr>
          <w:color w:val="000000" w:themeColor="text1"/>
        </w:rPr>
        <w:t xml:space="preserve">A </w:t>
      </w:r>
      <w:r w:rsidR="00BC435B" w:rsidRPr="009124E8">
        <w:rPr>
          <w:color w:val="000000" w:themeColor="text1"/>
        </w:rPr>
        <w:t>Noise and Vibration Management Plan (NVMP</w:t>
      </w:r>
      <w:r w:rsidRPr="009124E8">
        <w:rPr>
          <w:color w:val="000000" w:themeColor="text1"/>
        </w:rPr>
        <w:t xml:space="preserve">) will be </w:t>
      </w:r>
      <w:r w:rsidR="005C181F" w:rsidRPr="009124E8">
        <w:rPr>
          <w:color w:val="000000" w:themeColor="text1"/>
        </w:rPr>
        <w:t>prepared</w:t>
      </w:r>
      <w:r w:rsidRPr="009124E8">
        <w:rPr>
          <w:color w:val="000000" w:themeColor="text1"/>
        </w:rPr>
        <w:t xml:space="preserve"> prior to Project commencement. The </w:t>
      </w:r>
      <w:r w:rsidR="00BC435B" w:rsidRPr="009124E8">
        <w:rPr>
          <w:color w:val="000000" w:themeColor="text1"/>
        </w:rPr>
        <w:t>N</w:t>
      </w:r>
      <w:r w:rsidR="007579C2" w:rsidRPr="009124E8">
        <w:rPr>
          <w:color w:val="000000" w:themeColor="text1"/>
        </w:rPr>
        <w:t>VMP</w:t>
      </w:r>
      <w:r w:rsidRPr="009124E8">
        <w:rPr>
          <w:color w:val="000000" w:themeColor="text1"/>
        </w:rPr>
        <w:t xml:space="preserve"> will provide a management framework to </w:t>
      </w:r>
      <w:r w:rsidR="001433DA" w:rsidRPr="009124E8">
        <w:rPr>
          <w:color w:val="000000" w:themeColor="text1"/>
        </w:rPr>
        <w:t>avoid</w:t>
      </w:r>
      <w:r w:rsidR="00BA54F8" w:rsidRPr="009124E8">
        <w:rPr>
          <w:color w:val="000000" w:themeColor="text1"/>
        </w:rPr>
        <w:t xml:space="preserve"> and</w:t>
      </w:r>
      <w:r w:rsidR="001433DA" w:rsidRPr="009124E8">
        <w:rPr>
          <w:color w:val="000000" w:themeColor="text1"/>
        </w:rPr>
        <w:t xml:space="preserve"> minimise risks</w:t>
      </w:r>
      <w:r w:rsidR="007956CB" w:rsidRPr="009124E8">
        <w:rPr>
          <w:color w:val="000000" w:themeColor="text1"/>
        </w:rPr>
        <w:t>/impacts</w:t>
      </w:r>
      <w:r w:rsidR="001433DA" w:rsidRPr="009124E8">
        <w:rPr>
          <w:color w:val="000000" w:themeColor="text1"/>
        </w:rPr>
        <w:t xml:space="preserve">, </w:t>
      </w:r>
      <w:r w:rsidR="0096114D" w:rsidRPr="009124E8">
        <w:rPr>
          <w:color w:val="000000" w:themeColor="text1"/>
        </w:rPr>
        <w:t>so</w:t>
      </w:r>
      <w:r w:rsidR="001433DA" w:rsidRPr="009124E8">
        <w:rPr>
          <w:color w:val="000000" w:themeColor="text1"/>
        </w:rPr>
        <w:t xml:space="preserve"> far as reasonably practicable</w:t>
      </w:r>
      <w:r w:rsidR="003A5221">
        <w:rPr>
          <w:color w:val="000000" w:themeColor="text1"/>
        </w:rPr>
        <w:t>,</w:t>
      </w:r>
      <w:r w:rsidR="003E3346" w:rsidRPr="009124E8">
        <w:rPr>
          <w:color w:val="000000" w:themeColor="text1"/>
        </w:rPr>
        <w:t xml:space="preserve"> in line</w:t>
      </w:r>
      <w:r w:rsidR="00077373">
        <w:rPr>
          <w:color w:val="000000" w:themeColor="text1"/>
        </w:rPr>
        <w:t xml:space="preserve"> </w:t>
      </w:r>
      <w:r w:rsidR="00984BE7" w:rsidRPr="009124E8">
        <w:rPr>
          <w:color w:val="000000" w:themeColor="text1"/>
        </w:rPr>
        <w:t>with the Project EMS and relevant legislative requirements.</w:t>
      </w:r>
    </w:p>
    <w:p w14:paraId="04965F29" w14:textId="4032AE1C" w:rsidR="001D7186" w:rsidRPr="009124E8" w:rsidRDefault="001D7186" w:rsidP="001D7186">
      <w:pPr>
        <w:pStyle w:val="BodyText"/>
        <w:rPr>
          <w:color w:val="000000" w:themeColor="text1"/>
        </w:rPr>
      </w:pPr>
      <w:r w:rsidRPr="009124E8">
        <w:rPr>
          <w:color w:val="000000" w:themeColor="text1"/>
        </w:rPr>
        <w:t>The NVMP will address the management of any works outside recommended normal working hours (during construction) in accordance with EPA publication 1834 and will also address</w:t>
      </w:r>
      <w:r w:rsidR="009F55F7" w:rsidRPr="009124E8">
        <w:rPr>
          <w:color w:val="000000" w:themeColor="text1"/>
        </w:rPr>
        <w:t xml:space="preserve"> the</w:t>
      </w:r>
      <w:r w:rsidRPr="009124E8">
        <w:rPr>
          <w:color w:val="000000" w:themeColor="text1"/>
        </w:rPr>
        <w:t xml:space="preserve"> operational phase of the Project</w:t>
      </w:r>
      <w:r w:rsidR="003A5221">
        <w:rPr>
          <w:color w:val="000000" w:themeColor="text1"/>
        </w:rPr>
        <w:t>,</w:t>
      </w:r>
      <w:r w:rsidRPr="009124E8">
        <w:rPr>
          <w:color w:val="000000" w:themeColor="text1"/>
        </w:rPr>
        <w:t xml:space="preserve"> includ</w:t>
      </w:r>
      <w:r w:rsidR="00BA54F8" w:rsidRPr="009124E8">
        <w:rPr>
          <w:color w:val="000000" w:themeColor="text1"/>
        </w:rPr>
        <w:t>ing</w:t>
      </w:r>
      <w:r w:rsidRPr="009124E8">
        <w:rPr>
          <w:color w:val="000000" w:themeColor="text1"/>
        </w:rPr>
        <w:t xml:space="preserve"> road traffic haulage to the Port of Portland.</w:t>
      </w:r>
    </w:p>
    <w:p w14:paraId="31638B70" w14:textId="4C24B6FE" w:rsidR="002C189A" w:rsidRPr="009124E8" w:rsidRDefault="002C189A" w:rsidP="003E4575">
      <w:pPr>
        <w:pStyle w:val="BodyText"/>
        <w:rPr>
          <w:color w:val="000000" w:themeColor="text1"/>
        </w:rPr>
      </w:pPr>
      <w:r w:rsidRPr="009124E8">
        <w:rPr>
          <w:color w:val="000000" w:themeColor="text1"/>
        </w:rPr>
        <w:t xml:space="preserve">The NVMP will be developed in consultation with stakeholders and will be subject to approval by the relevant Authority. </w:t>
      </w:r>
      <w:r w:rsidR="005F03DC" w:rsidRPr="009124E8">
        <w:rPr>
          <w:color w:val="000000" w:themeColor="text1"/>
        </w:rPr>
        <w:t>Initially</w:t>
      </w:r>
      <w:r w:rsidR="003A5221">
        <w:rPr>
          <w:color w:val="000000" w:themeColor="text1"/>
        </w:rPr>
        <w:t>,</w:t>
      </w:r>
      <w:r w:rsidR="005F03DC" w:rsidRPr="009124E8">
        <w:rPr>
          <w:color w:val="000000" w:themeColor="text1"/>
        </w:rPr>
        <w:t xml:space="preserve"> the </w:t>
      </w:r>
      <w:r w:rsidR="001278E3" w:rsidRPr="009124E8">
        <w:rPr>
          <w:color w:val="000000" w:themeColor="text1"/>
        </w:rPr>
        <w:t>NV</w:t>
      </w:r>
      <w:r w:rsidR="009A47E7" w:rsidRPr="009124E8">
        <w:rPr>
          <w:color w:val="000000" w:themeColor="text1"/>
        </w:rPr>
        <w:t>M</w:t>
      </w:r>
      <w:r w:rsidR="001278E3" w:rsidRPr="009124E8">
        <w:rPr>
          <w:color w:val="000000" w:themeColor="text1"/>
        </w:rPr>
        <w:t>P</w:t>
      </w:r>
      <w:r w:rsidR="005F03DC" w:rsidRPr="009124E8">
        <w:rPr>
          <w:color w:val="000000" w:themeColor="text1"/>
        </w:rPr>
        <w:t xml:space="preserve"> will address matters relating to worksite construction and as the Project progresses it will be reviewed and updated to address subsequent Project phases.</w:t>
      </w:r>
      <w:r w:rsidR="00332127" w:rsidRPr="009124E8">
        <w:rPr>
          <w:color w:val="000000" w:themeColor="text1"/>
        </w:rPr>
        <w:t xml:space="preserve"> </w:t>
      </w:r>
    </w:p>
    <w:p w14:paraId="6A834E64" w14:textId="4BAEBBB5" w:rsidR="00D71479" w:rsidRPr="009124E8" w:rsidRDefault="00A31DDD" w:rsidP="003E4575">
      <w:pPr>
        <w:pStyle w:val="BodyText"/>
        <w:rPr>
          <w:color w:val="000000" w:themeColor="text1"/>
        </w:rPr>
      </w:pPr>
      <w:r w:rsidRPr="009124E8">
        <w:rPr>
          <w:color w:val="000000" w:themeColor="text1"/>
        </w:rPr>
        <w:t xml:space="preserve">The </w:t>
      </w:r>
      <w:r w:rsidR="00840A4A" w:rsidRPr="009124E8">
        <w:rPr>
          <w:color w:val="000000" w:themeColor="text1"/>
        </w:rPr>
        <w:t>N</w:t>
      </w:r>
      <w:r w:rsidR="00B20196" w:rsidRPr="009124E8">
        <w:rPr>
          <w:color w:val="000000" w:themeColor="text1"/>
        </w:rPr>
        <w:t xml:space="preserve">VMP will be reviewed </w:t>
      </w:r>
      <w:r w:rsidR="00623875" w:rsidRPr="009124E8">
        <w:rPr>
          <w:color w:val="000000" w:themeColor="text1"/>
        </w:rPr>
        <w:t xml:space="preserve">and </w:t>
      </w:r>
      <w:r w:rsidR="0040332B" w:rsidRPr="009124E8">
        <w:rPr>
          <w:color w:val="000000" w:themeColor="text1"/>
        </w:rPr>
        <w:t xml:space="preserve">updated at </w:t>
      </w:r>
      <w:r w:rsidR="00812E9A" w:rsidRPr="009124E8">
        <w:rPr>
          <w:color w:val="000000" w:themeColor="text1"/>
        </w:rPr>
        <w:t>an</w:t>
      </w:r>
      <w:r w:rsidR="0095081B" w:rsidRPr="009124E8">
        <w:rPr>
          <w:color w:val="000000" w:themeColor="text1"/>
        </w:rPr>
        <w:t xml:space="preserve"> </w:t>
      </w:r>
      <w:r w:rsidR="009E3BA0" w:rsidRPr="009124E8">
        <w:rPr>
          <w:color w:val="000000" w:themeColor="text1"/>
        </w:rPr>
        <w:t>appropriate</w:t>
      </w:r>
      <w:r w:rsidR="0040332B" w:rsidRPr="009124E8">
        <w:rPr>
          <w:color w:val="000000" w:themeColor="text1"/>
        </w:rPr>
        <w:t xml:space="preserve"> frequency</w:t>
      </w:r>
      <w:r w:rsidR="009E3BA0" w:rsidRPr="009124E8">
        <w:rPr>
          <w:color w:val="000000" w:themeColor="text1"/>
        </w:rPr>
        <w:t xml:space="preserve"> </w:t>
      </w:r>
      <w:r w:rsidR="0095081B" w:rsidRPr="009124E8">
        <w:rPr>
          <w:color w:val="000000" w:themeColor="text1"/>
        </w:rPr>
        <w:t xml:space="preserve">as </w:t>
      </w:r>
      <w:r w:rsidR="009E3BA0" w:rsidRPr="009124E8">
        <w:rPr>
          <w:color w:val="000000" w:themeColor="text1"/>
        </w:rPr>
        <w:t>established in the overarching</w:t>
      </w:r>
      <w:r w:rsidR="00D5791F" w:rsidRPr="009124E8">
        <w:rPr>
          <w:color w:val="000000" w:themeColor="text1"/>
        </w:rPr>
        <w:t xml:space="preserve"> </w:t>
      </w:r>
      <w:r w:rsidR="009E3BA0" w:rsidRPr="009124E8">
        <w:rPr>
          <w:color w:val="000000" w:themeColor="text1"/>
        </w:rPr>
        <w:t>EMS</w:t>
      </w:r>
      <w:r w:rsidR="000D4BA3">
        <w:rPr>
          <w:color w:val="000000" w:themeColor="text1"/>
        </w:rPr>
        <w:t xml:space="preserve"> </w:t>
      </w:r>
      <w:r w:rsidR="0040332B" w:rsidRPr="009124E8">
        <w:rPr>
          <w:color w:val="000000" w:themeColor="text1"/>
        </w:rPr>
        <w:t xml:space="preserve">with consideration to </w:t>
      </w:r>
      <w:r w:rsidR="002A2300" w:rsidRPr="009124E8">
        <w:rPr>
          <w:color w:val="000000" w:themeColor="text1"/>
        </w:rPr>
        <w:t xml:space="preserve">the </w:t>
      </w:r>
      <w:r w:rsidR="0040332B" w:rsidRPr="009124E8">
        <w:rPr>
          <w:color w:val="000000" w:themeColor="text1"/>
        </w:rPr>
        <w:t xml:space="preserve">level </w:t>
      </w:r>
      <w:r w:rsidR="007956CB" w:rsidRPr="009124E8">
        <w:rPr>
          <w:color w:val="000000" w:themeColor="text1"/>
        </w:rPr>
        <w:t xml:space="preserve">of </w:t>
      </w:r>
      <w:r w:rsidR="0040332B" w:rsidRPr="009124E8">
        <w:rPr>
          <w:color w:val="000000" w:themeColor="text1"/>
        </w:rPr>
        <w:t>risk, statutory requirements, monitoring results</w:t>
      </w:r>
      <w:r w:rsidR="002A2300" w:rsidRPr="009124E8">
        <w:rPr>
          <w:color w:val="000000" w:themeColor="text1"/>
        </w:rPr>
        <w:t>,</w:t>
      </w:r>
      <w:r w:rsidR="0040332B" w:rsidRPr="009124E8">
        <w:rPr>
          <w:color w:val="000000" w:themeColor="text1"/>
        </w:rPr>
        <w:t xml:space="preserve"> community complaints</w:t>
      </w:r>
      <w:r w:rsidR="002A2300" w:rsidRPr="009124E8">
        <w:rPr>
          <w:color w:val="000000" w:themeColor="text1"/>
        </w:rPr>
        <w:t xml:space="preserve"> and</w:t>
      </w:r>
      <w:r w:rsidR="0040332B" w:rsidRPr="009124E8">
        <w:rPr>
          <w:color w:val="000000" w:themeColor="text1"/>
        </w:rPr>
        <w:t xml:space="preserve"> in response to audit findings</w:t>
      </w:r>
      <w:r w:rsidR="002A2300" w:rsidRPr="009124E8">
        <w:rPr>
          <w:color w:val="000000" w:themeColor="text1"/>
        </w:rPr>
        <w:t>.</w:t>
      </w:r>
    </w:p>
    <w:p w14:paraId="1B22142B" w14:textId="56ACEBB1" w:rsidR="007E6BE8" w:rsidRPr="009124E8" w:rsidRDefault="00F04A17" w:rsidP="001D6622">
      <w:pPr>
        <w:pStyle w:val="ListBullet"/>
        <w:tabs>
          <w:tab w:val="clear" w:pos="397"/>
        </w:tabs>
        <w:ind w:left="0" w:firstLine="0"/>
        <w:rPr>
          <w:rFonts w:cstheme="minorBidi"/>
          <w:color w:val="000000" w:themeColor="text1"/>
        </w:rPr>
      </w:pPr>
      <w:r w:rsidRPr="009124E8">
        <w:rPr>
          <w:rFonts w:cstheme="minorBidi"/>
          <w:color w:val="000000" w:themeColor="text1"/>
        </w:rPr>
        <w:t>T</w:t>
      </w:r>
      <w:r w:rsidR="007E6BE8" w:rsidRPr="009124E8">
        <w:rPr>
          <w:rFonts w:cstheme="minorBidi"/>
          <w:color w:val="000000" w:themeColor="text1"/>
        </w:rPr>
        <w:t>he NVMP will</w:t>
      </w:r>
      <w:r w:rsidR="00C70C5F" w:rsidRPr="009124E8">
        <w:rPr>
          <w:rFonts w:cstheme="minorBidi"/>
          <w:color w:val="000000" w:themeColor="text1"/>
        </w:rPr>
        <w:t>:</w:t>
      </w:r>
    </w:p>
    <w:p w14:paraId="7E0C6556" w14:textId="381C65B4" w:rsidR="00652068" w:rsidRPr="009124E8" w:rsidRDefault="00C70C5F" w:rsidP="006E02A5">
      <w:pPr>
        <w:pStyle w:val="EESBullet1"/>
      </w:pPr>
      <w:r w:rsidRPr="009124E8">
        <w:t>Summarise the</w:t>
      </w:r>
      <w:r w:rsidR="007E6BE8" w:rsidRPr="009124E8">
        <w:t xml:space="preserve"> baseline data</w:t>
      </w:r>
      <w:r w:rsidR="00DD5A5C" w:rsidRPr="009124E8">
        <w:t xml:space="preserve"> and existing environment</w:t>
      </w:r>
      <w:r w:rsidR="000A7012" w:rsidRPr="009124E8">
        <w:t>.</w:t>
      </w:r>
    </w:p>
    <w:p w14:paraId="1175C09D" w14:textId="4F0BAA18" w:rsidR="007E6BE8" w:rsidRPr="009124E8" w:rsidRDefault="00E969DF" w:rsidP="006E02A5">
      <w:pPr>
        <w:pStyle w:val="EESBullet1"/>
      </w:pPr>
      <w:r w:rsidRPr="009124E8">
        <w:t>Explain the r</w:t>
      </w:r>
      <w:r w:rsidR="00F71DE5" w:rsidRPr="009124E8">
        <w:t>elevant</w:t>
      </w:r>
      <w:r w:rsidR="007E6BE8" w:rsidRPr="009124E8">
        <w:t xml:space="preserve"> statutory requirements</w:t>
      </w:r>
      <w:r w:rsidRPr="009124E8">
        <w:t xml:space="preserve"> and context</w:t>
      </w:r>
      <w:r w:rsidR="007E6BE8" w:rsidRPr="009124E8">
        <w:t xml:space="preserve"> (including any relevant approval</w:t>
      </w:r>
      <w:r w:rsidR="00F1437B" w:rsidRPr="009124E8">
        <w:t>s</w:t>
      </w:r>
      <w:r w:rsidR="007E6BE8" w:rsidRPr="009124E8">
        <w:t>)</w:t>
      </w:r>
      <w:r w:rsidR="000A7012" w:rsidRPr="009124E8">
        <w:t>.</w:t>
      </w:r>
    </w:p>
    <w:p w14:paraId="06F56AF6" w14:textId="0FD0C8F8" w:rsidR="0064570F" w:rsidRPr="009124E8" w:rsidRDefault="0064570F" w:rsidP="006E02A5">
      <w:pPr>
        <w:pStyle w:val="EESBullet1"/>
      </w:pPr>
      <w:r w:rsidRPr="009124E8">
        <w:t xml:space="preserve">Detail a framework for the approval of </w:t>
      </w:r>
      <w:r w:rsidR="00AA6DF0" w:rsidRPr="009124E8">
        <w:t xml:space="preserve">construction works outside normal working hours as detailed in EPA </w:t>
      </w:r>
      <w:r w:rsidR="00733931" w:rsidRPr="009124E8">
        <w:t>publication 1834.</w:t>
      </w:r>
    </w:p>
    <w:p w14:paraId="1640D737" w14:textId="616E85C8" w:rsidR="00B81771" w:rsidRPr="009124E8" w:rsidRDefault="003D46CD" w:rsidP="006E02A5">
      <w:pPr>
        <w:pStyle w:val="EESBullet1"/>
      </w:pPr>
      <w:r w:rsidRPr="009124E8">
        <w:t xml:space="preserve">Describe </w:t>
      </w:r>
      <w:r w:rsidR="007F658F" w:rsidRPr="009124E8">
        <w:t>the</w:t>
      </w:r>
      <w:r w:rsidR="007E6BE8" w:rsidRPr="009124E8">
        <w:t xml:space="preserve"> </w:t>
      </w:r>
      <w:r w:rsidR="009C6B9F">
        <w:t xml:space="preserve">avoidance and </w:t>
      </w:r>
      <w:r w:rsidR="00074DB3" w:rsidRPr="009124E8">
        <w:t xml:space="preserve">mitigation </w:t>
      </w:r>
      <w:r w:rsidR="007E6BE8" w:rsidRPr="009124E8">
        <w:t xml:space="preserve">measures to be implemented to </w:t>
      </w:r>
      <w:r w:rsidR="007F658F" w:rsidRPr="009124E8">
        <w:t xml:space="preserve">minimise noise emissions </w:t>
      </w:r>
      <w:r w:rsidR="00A20112" w:rsidRPr="009124E8">
        <w:t>so</w:t>
      </w:r>
      <w:r w:rsidR="00770F2C" w:rsidRPr="009124E8">
        <w:t xml:space="preserve"> </w:t>
      </w:r>
      <w:r w:rsidR="0074574B" w:rsidRPr="009124E8">
        <w:t>far</w:t>
      </w:r>
      <w:r w:rsidR="00770F2C" w:rsidRPr="009124E8">
        <w:t xml:space="preserve"> as reasonably practicable</w:t>
      </w:r>
      <w:r w:rsidR="007624D3" w:rsidRPr="009124E8">
        <w:t>.</w:t>
      </w:r>
    </w:p>
    <w:p w14:paraId="34AFB5F9" w14:textId="6B001CB8" w:rsidR="003F51A5" w:rsidRPr="009124E8" w:rsidRDefault="003F51A5" w:rsidP="006E02A5">
      <w:pPr>
        <w:pStyle w:val="EESBullet1"/>
      </w:pPr>
      <w:bookmarkStart w:id="310" w:name="_Hlk103757262"/>
      <w:r w:rsidRPr="009124E8">
        <w:t xml:space="preserve">Identify specific </w:t>
      </w:r>
      <w:r w:rsidR="00584DED" w:rsidRPr="009124E8">
        <w:t>e</w:t>
      </w:r>
      <w:r w:rsidRPr="009124E8">
        <w:t xml:space="preserve">nvironmental </w:t>
      </w:r>
      <w:r w:rsidR="00584DED" w:rsidRPr="009124E8">
        <w:t>o</w:t>
      </w:r>
      <w:r w:rsidRPr="009124E8">
        <w:t xml:space="preserve">bjectives and performance standards to be achieved with </w:t>
      </w:r>
      <w:r w:rsidR="009C6B9F">
        <w:t xml:space="preserve">avoidance and </w:t>
      </w:r>
      <w:r w:rsidRPr="009124E8">
        <w:t>mitigation measures in place.</w:t>
      </w:r>
    </w:p>
    <w:p w14:paraId="61C1C154" w14:textId="3E4460D4" w:rsidR="004B6475" w:rsidRPr="009124E8" w:rsidRDefault="005C6E23" w:rsidP="006E02A5">
      <w:pPr>
        <w:pStyle w:val="EESBullet1"/>
      </w:pPr>
      <w:bookmarkStart w:id="311" w:name="_Hlk103757303"/>
      <w:bookmarkEnd w:id="310"/>
      <w:r w:rsidRPr="009124E8">
        <w:t>Detail</w:t>
      </w:r>
      <w:r w:rsidR="006D007A" w:rsidRPr="009124E8">
        <w:t xml:space="preserve"> </w:t>
      </w:r>
      <w:r w:rsidR="00D07CF7" w:rsidRPr="009124E8">
        <w:t xml:space="preserve">the </w:t>
      </w:r>
      <w:r w:rsidR="006D007A" w:rsidRPr="009124E8">
        <w:t>monitoring</w:t>
      </w:r>
      <w:r w:rsidR="000552C5" w:rsidRPr="009124E8">
        <w:t xml:space="preserve"> </w:t>
      </w:r>
      <w:r w:rsidR="006D007A" w:rsidRPr="009124E8">
        <w:t xml:space="preserve">to be </w:t>
      </w:r>
      <w:r w:rsidR="00456A88" w:rsidRPr="009124E8">
        <w:t>undertaken</w:t>
      </w:r>
      <w:r w:rsidR="006D007A" w:rsidRPr="009124E8">
        <w:t xml:space="preserve"> to</w:t>
      </w:r>
      <w:r w:rsidR="00456A88" w:rsidRPr="009124E8">
        <w:t xml:space="preserve"> </w:t>
      </w:r>
      <w:r w:rsidR="002C364F" w:rsidRPr="009124E8">
        <w:t>verify</w:t>
      </w:r>
      <w:r w:rsidR="000426EE" w:rsidRPr="009124E8">
        <w:t xml:space="preserve"> </w:t>
      </w:r>
      <w:r w:rsidR="002C364F" w:rsidRPr="009124E8">
        <w:t>the modelling</w:t>
      </w:r>
      <w:r w:rsidR="003F0720" w:rsidRPr="009124E8">
        <w:t xml:space="preserve"> </w:t>
      </w:r>
      <w:r w:rsidR="007751BF" w:rsidRPr="009124E8">
        <w:t>and</w:t>
      </w:r>
      <w:r w:rsidR="004B4E8D" w:rsidRPr="009124E8">
        <w:t xml:space="preserve"> </w:t>
      </w:r>
      <w:r w:rsidR="007C301C" w:rsidRPr="009124E8">
        <w:t xml:space="preserve">the </w:t>
      </w:r>
      <w:r w:rsidR="007E6BE8" w:rsidRPr="009124E8">
        <w:t xml:space="preserve">effectiveness of the </w:t>
      </w:r>
      <w:r w:rsidR="009C6B9F">
        <w:t xml:space="preserve">avoidance and </w:t>
      </w:r>
      <w:r w:rsidR="00AF4541" w:rsidRPr="009124E8">
        <w:t>mitigation</w:t>
      </w:r>
      <w:r w:rsidR="007E6BE8" w:rsidRPr="009124E8">
        <w:t xml:space="preserve"> measures</w:t>
      </w:r>
      <w:r w:rsidR="00A20112" w:rsidRPr="009124E8">
        <w:t>.</w:t>
      </w:r>
    </w:p>
    <w:p w14:paraId="40F7CF75" w14:textId="7F4D6548" w:rsidR="00B62B7C" w:rsidRPr="002A6F57" w:rsidRDefault="00B62B7C" w:rsidP="006E02A5">
      <w:pPr>
        <w:pStyle w:val="EESBullet1"/>
      </w:pPr>
      <w:bookmarkStart w:id="312" w:name="_Hlk103757286"/>
      <w:r w:rsidRPr="009124E8">
        <w:lastRenderedPageBreak/>
        <w:t>Describe mechanisms to d</w:t>
      </w:r>
      <w:r w:rsidRPr="002A6F57">
        <w:t xml:space="preserve">etermine when/if </w:t>
      </w:r>
      <w:r w:rsidR="00E4687D" w:rsidRPr="002A6F57">
        <w:t>co</w:t>
      </w:r>
      <w:r w:rsidR="003F51A5" w:rsidRPr="002A6F57">
        <w:t>rrective actions</w:t>
      </w:r>
      <w:r w:rsidRPr="002A6F57">
        <w:t xml:space="preserve"> </w:t>
      </w:r>
      <w:r w:rsidR="003F51A5" w:rsidRPr="002A6F57">
        <w:t xml:space="preserve">and contingency measures </w:t>
      </w:r>
      <w:r w:rsidRPr="002A6F57">
        <w:t>are required</w:t>
      </w:r>
      <w:r w:rsidR="00E4687D" w:rsidRPr="002A6F57">
        <w:t xml:space="preserve"> (</w:t>
      </w:r>
      <w:proofErr w:type="gramStart"/>
      <w:r w:rsidR="003F51A5" w:rsidRPr="002A6F57">
        <w:t xml:space="preserve">refer </w:t>
      </w:r>
      <w:r w:rsidR="00E4687D" w:rsidRPr="002A6F57">
        <w:t xml:space="preserve"> </w:t>
      </w:r>
      <w:r w:rsidR="00B3364F">
        <w:t>Section</w:t>
      </w:r>
      <w:proofErr w:type="gramEnd"/>
      <w:r w:rsidR="000B57B4">
        <w:t> </w:t>
      </w:r>
      <w:r w:rsidR="002C4D65">
        <w:fldChar w:fldCharType="begin"/>
      </w:r>
      <w:r w:rsidR="002C4D65">
        <w:instrText xml:space="preserve"> REF _Ref90629893 \r \h </w:instrText>
      </w:r>
      <w:r w:rsidR="002C4D65">
        <w:fldChar w:fldCharType="separate"/>
      </w:r>
      <w:r w:rsidR="003F61C4">
        <w:t>12.8</w:t>
      </w:r>
      <w:r w:rsidR="002C4D65">
        <w:fldChar w:fldCharType="end"/>
      </w:r>
      <w:r w:rsidR="00E4687D" w:rsidRPr="002A6F57">
        <w:t>)</w:t>
      </w:r>
      <w:r w:rsidRPr="002A6F57">
        <w:t>.</w:t>
      </w:r>
    </w:p>
    <w:bookmarkEnd w:id="311"/>
    <w:bookmarkEnd w:id="312"/>
    <w:p w14:paraId="7AD1AD9F" w14:textId="30E50376" w:rsidR="00334504" w:rsidRPr="002A6F57" w:rsidRDefault="00334504" w:rsidP="006E02A5">
      <w:pPr>
        <w:pStyle w:val="EESBullet1"/>
      </w:pPr>
      <w:r w:rsidRPr="002A6F57">
        <w:t>Detail a program to investigate and implement ways to improve the environmental performance of the Project over time.</w:t>
      </w:r>
    </w:p>
    <w:p w14:paraId="3B610317" w14:textId="78CEFD21" w:rsidR="007E3B0D" w:rsidRPr="002A6F57" w:rsidRDefault="007E3B0D" w:rsidP="006E02A5">
      <w:pPr>
        <w:pStyle w:val="EESBullet1"/>
      </w:pPr>
      <w:bookmarkStart w:id="313" w:name="_Hlk103757331"/>
      <w:r w:rsidRPr="002A6F57">
        <w:t xml:space="preserve">Detail appropriate review periods and/or triggers to ensure </w:t>
      </w:r>
      <w:r w:rsidR="00A877DF" w:rsidRPr="002A6F57">
        <w:t xml:space="preserve">the plan remains fit for purpose. </w:t>
      </w:r>
    </w:p>
    <w:bookmarkEnd w:id="313"/>
    <w:p w14:paraId="0626077A" w14:textId="775AF586" w:rsidR="007E6BE8" w:rsidRPr="002A6F57" w:rsidRDefault="00541D68" w:rsidP="006E02A5">
      <w:pPr>
        <w:pStyle w:val="EESBullet1"/>
      </w:pPr>
      <w:r w:rsidRPr="002A6F57">
        <w:t>Establish</w:t>
      </w:r>
      <w:r w:rsidR="00F22BF4" w:rsidRPr="002A6F57">
        <w:t xml:space="preserve"> procedures </w:t>
      </w:r>
      <w:r w:rsidR="00F45F56" w:rsidRPr="002A6F57">
        <w:t>to manage</w:t>
      </w:r>
      <w:r w:rsidR="007E6BE8" w:rsidRPr="002A6F57">
        <w:t>:</w:t>
      </w:r>
    </w:p>
    <w:p w14:paraId="7BF97C87" w14:textId="1A779EB8" w:rsidR="007E6BE8" w:rsidRPr="002A6F57" w:rsidRDefault="007E6BE8" w:rsidP="006E02A5">
      <w:pPr>
        <w:pStyle w:val="EESBullet2"/>
      </w:pPr>
      <w:r w:rsidRPr="002A6F57">
        <w:t>incident</w:t>
      </w:r>
      <w:r w:rsidR="00B30B06" w:rsidRPr="002A6F57">
        <w:t>s</w:t>
      </w:r>
      <w:r w:rsidRPr="002A6F57">
        <w:t xml:space="preserve"> and any </w:t>
      </w:r>
      <w:proofErr w:type="gramStart"/>
      <w:r w:rsidRPr="002A6F57">
        <w:t>non-compliance</w:t>
      </w:r>
      <w:r w:rsidR="000C619E">
        <w:t>;</w:t>
      </w:r>
      <w:proofErr w:type="gramEnd"/>
    </w:p>
    <w:p w14:paraId="2D2B4380" w14:textId="7A10BB14" w:rsidR="007E6BE8" w:rsidRPr="002A6F57" w:rsidRDefault="0052180B" w:rsidP="006E02A5">
      <w:pPr>
        <w:pStyle w:val="EESBullet2"/>
      </w:pPr>
      <w:r w:rsidRPr="002A6F57">
        <w:t xml:space="preserve">stakeholder and community </w:t>
      </w:r>
      <w:proofErr w:type="gramStart"/>
      <w:r w:rsidR="007E6BE8" w:rsidRPr="002A6F57">
        <w:t>complaint</w:t>
      </w:r>
      <w:r w:rsidR="00F45F56" w:rsidRPr="002A6F57">
        <w:t>s</w:t>
      </w:r>
      <w:r w:rsidR="000C619E">
        <w:t>;</w:t>
      </w:r>
      <w:proofErr w:type="gramEnd"/>
    </w:p>
    <w:p w14:paraId="6FC95419" w14:textId="6EE5DDFB" w:rsidR="007E6BE8" w:rsidRPr="002A6F57" w:rsidRDefault="007E6BE8" w:rsidP="006E02A5">
      <w:pPr>
        <w:pStyle w:val="EESBullet2"/>
      </w:pPr>
      <w:r w:rsidRPr="002A6F57">
        <w:t>failure to comply with statutory requirements</w:t>
      </w:r>
      <w:r w:rsidR="00E54FAC" w:rsidRPr="002A6F57">
        <w:t xml:space="preserve"> and/or performance </w:t>
      </w:r>
      <w:proofErr w:type="gramStart"/>
      <w:r w:rsidR="00E54FAC" w:rsidRPr="002A6F57">
        <w:t>standards</w:t>
      </w:r>
      <w:r w:rsidR="000C619E">
        <w:t>;</w:t>
      </w:r>
      <w:proofErr w:type="gramEnd"/>
    </w:p>
    <w:p w14:paraId="19AC31AE" w14:textId="0381DFCC" w:rsidR="007E6BE8" w:rsidRPr="002A6F57" w:rsidRDefault="007E6BE8" w:rsidP="006E02A5">
      <w:pPr>
        <w:pStyle w:val="EESBullet2"/>
      </w:pPr>
      <w:r w:rsidRPr="002A6F57">
        <w:t>roles and responsibilities for implementing the plan</w:t>
      </w:r>
      <w:r w:rsidR="000C619E">
        <w:t>; and</w:t>
      </w:r>
    </w:p>
    <w:p w14:paraId="7DFA9794" w14:textId="0D0130E6" w:rsidR="007E6BE8" w:rsidRPr="002A6F57" w:rsidRDefault="007E6BE8" w:rsidP="006E02A5">
      <w:pPr>
        <w:pStyle w:val="EESBullet2"/>
      </w:pPr>
      <w:r w:rsidRPr="002A6F57">
        <w:t>a protocol for periodic review of the plan.</w:t>
      </w:r>
    </w:p>
    <w:p w14:paraId="01BD98F0" w14:textId="011A5141" w:rsidR="00625D0F" w:rsidRPr="002A6F57" w:rsidRDefault="00F45F56" w:rsidP="006E02A5">
      <w:pPr>
        <w:pStyle w:val="EESBullet1"/>
      </w:pPr>
      <w:r w:rsidRPr="002A6F57">
        <w:t>Include a c</w:t>
      </w:r>
      <w:r w:rsidR="005C356F" w:rsidRPr="002A6F57">
        <w:t xml:space="preserve">ommunity engagement </w:t>
      </w:r>
      <w:r w:rsidR="005E42E9" w:rsidRPr="002A6F57">
        <w:t>strategy which</w:t>
      </w:r>
      <w:r w:rsidR="003E1A2E" w:rsidRPr="002A6F57">
        <w:t xml:space="preserve"> will</w:t>
      </w:r>
      <w:r w:rsidR="005E42E9" w:rsidRPr="002A6F57">
        <w:t xml:space="preserve"> include a </w:t>
      </w:r>
      <w:proofErr w:type="gramStart"/>
      <w:r w:rsidR="005E42E9" w:rsidRPr="002A6F57">
        <w:t>c</w:t>
      </w:r>
      <w:r w:rsidR="009A0913" w:rsidRPr="002A6F57">
        <w:t>omplaint</w:t>
      </w:r>
      <w:r w:rsidR="00B30B06" w:rsidRPr="002A6F57">
        <w:t>s</w:t>
      </w:r>
      <w:proofErr w:type="gramEnd"/>
      <w:r w:rsidR="009A0913" w:rsidRPr="002A6F57">
        <w:t xml:space="preserve"> handling system</w:t>
      </w:r>
      <w:r w:rsidR="00E54FAC" w:rsidRPr="002A6F57">
        <w:t>.</w:t>
      </w:r>
    </w:p>
    <w:p w14:paraId="2B90019C" w14:textId="574523AE" w:rsidR="00BD66BC" w:rsidRPr="002A6F57" w:rsidRDefault="00BD66BC" w:rsidP="001D6622">
      <w:pPr>
        <w:pStyle w:val="Bullet1"/>
        <w:ind w:left="0" w:firstLine="0"/>
        <w:rPr>
          <w:color w:val="000000" w:themeColor="text1"/>
        </w:rPr>
      </w:pPr>
      <w:r w:rsidRPr="002A6F57">
        <w:rPr>
          <w:color w:val="000000" w:themeColor="text1"/>
        </w:rPr>
        <w:t xml:space="preserve">In addition to the above </w:t>
      </w:r>
      <w:r w:rsidR="00AA265A" w:rsidRPr="002A6F57">
        <w:rPr>
          <w:color w:val="000000" w:themeColor="text1"/>
        </w:rPr>
        <w:t>requirement</w:t>
      </w:r>
      <w:r w:rsidR="00BF4AEE" w:rsidRPr="002A6F57">
        <w:rPr>
          <w:color w:val="000000" w:themeColor="text1"/>
        </w:rPr>
        <w:t>s,</w:t>
      </w:r>
      <w:r w:rsidR="00AA265A" w:rsidRPr="002A6F57">
        <w:rPr>
          <w:color w:val="000000" w:themeColor="text1"/>
        </w:rPr>
        <w:t xml:space="preserve"> the NVMP will </w:t>
      </w:r>
      <w:r w:rsidR="008E5022" w:rsidRPr="002A6F57">
        <w:rPr>
          <w:color w:val="000000" w:themeColor="text1"/>
        </w:rPr>
        <w:t>include the</w:t>
      </w:r>
      <w:r w:rsidR="009C6B9F">
        <w:rPr>
          <w:color w:val="000000" w:themeColor="text1"/>
        </w:rPr>
        <w:t xml:space="preserve"> avoidance and</w:t>
      </w:r>
      <w:r w:rsidR="00B44A94" w:rsidRPr="002A6F57">
        <w:rPr>
          <w:color w:val="000000" w:themeColor="text1"/>
        </w:rPr>
        <w:t xml:space="preserve"> </w:t>
      </w:r>
      <w:r w:rsidR="008E5022" w:rsidRPr="002A6F57">
        <w:rPr>
          <w:color w:val="000000" w:themeColor="text1"/>
        </w:rPr>
        <w:t xml:space="preserve">mitigation measures detailed in this </w:t>
      </w:r>
      <w:r w:rsidR="00B3364F" w:rsidRPr="002A6F57">
        <w:rPr>
          <w:color w:val="000000" w:themeColor="text1"/>
        </w:rPr>
        <w:t>Chapter </w:t>
      </w:r>
      <w:r w:rsidR="00441CE6" w:rsidRPr="002A6F57">
        <w:rPr>
          <w:color w:val="000000" w:themeColor="text1"/>
        </w:rPr>
        <w:t xml:space="preserve">and </w:t>
      </w:r>
      <w:r w:rsidR="006F0B93" w:rsidRPr="002A6F57">
        <w:rPr>
          <w:color w:val="000000" w:themeColor="text1"/>
        </w:rPr>
        <w:t>will</w:t>
      </w:r>
      <w:r w:rsidR="00867CD3" w:rsidRPr="002A6F57">
        <w:rPr>
          <w:color w:val="000000" w:themeColor="text1"/>
        </w:rPr>
        <w:t xml:space="preserve"> include </w:t>
      </w:r>
      <w:r w:rsidR="00793408" w:rsidRPr="002A6F57">
        <w:rPr>
          <w:color w:val="000000" w:themeColor="text1"/>
        </w:rPr>
        <w:t xml:space="preserve">good management practices </w:t>
      </w:r>
      <w:r w:rsidR="00BF4AEE" w:rsidRPr="002A6F57">
        <w:rPr>
          <w:color w:val="000000" w:themeColor="text1"/>
        </w:rPr>
        <w:t>to</w:t>
      </w:r>
      <w:r w:rsidR="008D0444" w:rsidRPr="002A6F57">
        <w:rPr>
          <w:color w:val="000000" w:themeColor="text1"/>
        </w:rPr>
        <w:t>:</w:t>
      </w:r>
    </w:p>
    <w:p w14:paraId="2ADDBDFE" w14:textId="0A62BF75" w:rsidR="00276341" w:rsidRPr="002A6F57" w:rsidRDefault="00276341" w:rsidP="006E02A5">
      <w:pPr>
        <w:pStyle w:val="EESBullet1"/>
      </w:pPr>
      <w:r w:rsidRPr="002A6F57">
        <w:t xml:space="preserve">Plan vehicle movements to avoid manoeuvres and idling </w:t>
      </w:r>
      <w:r w:rsidR="00390374" w:rsidRPr="002A6F57">
        <w:t>near</w:t>
      </w:r>
      <w:r w:rsidRPr="002A6F57">
        <w:t xml:space="preserve"> </w:t>
      </w:r>
      <w:r w:rsidR="002A2300" w:rsidRPr="002A6F57">
        <w:t>sensitive receptors</w:t>
      </w:r>
      <w:r w:rsidR="00296227" w:rsidRPr="002A6F57">
        <w:t>.</w:t>
      </w:r>
    </w:p>
    <w:p w14:paraId="25AFFDFA" w14:textId="1FEF7AB1" w:rsidR="00F01A20" w:rsidRPr="002A6F57" w:rsidRDefault="00F01A20" w:rsidP="006E02A5">
      <w:pPr>
        <w:pStyle w:val="EESBullet1"/>
      </w:pPr>
      <w:r w:rsidRPr="002A6F57">
        <w:t>Restrict areas where mobile plant can operate</w:t>
      </w:r>
      <w:r w:rsidR="00DC4EE6">
        <w:t>,</w:t>
      </w:r>
      <w:r w:rsidRPr="002A6F57">
        <w:t xml:space="preserve"> so that it is away from sensitive receptors</w:t>
      </w:r>
      <w:r w:rsidR="00296227" w:rsidRPr="002A6F57">
        <w:t>.</w:t>
      </w:r>
    </w:p>
    <w:p w14:paraId="5B65594C" w14:textId="77777777" w:rsidR="0095712D" w:rsidRPr="002A6F57" w:rsidRDefault="0095712D" w:rsidP="006E02A5">
      <w:pPr>
        <w:pStyle w:val="EESBullet1"/>
      </w:pPr>
      <w:r w:rsidRPr="002A6F57">
        <w:t>Use quieter equipment or methods and maintain equipment.</w:t>
      </w:r>
    </w:p>
    <w:p w14:paraId="1E75DB63" w14:textId="5B8C0016" w:rsidR="00096E48" w:rsidRPr="002A6F57" w:rsidRDefault="00096E48" w:rsidP="006E02A5">
      <w:pPr>
        <w:pStyle w:val="EESBullet1"/>
      </w:pPr>
      <w:r w:rsidRPr="002A6F57">
        <w:t xml:space="preserve">Define procedures for </w:t>
      </w:r>
      <w:r w:rsidR="003A5221">
        <w:t xml:space="preserve">the </w:t>
      </w:r>
      <w:r w:rsidRPr="002A6F57">
        <w:t>selection of equipment for each phase/stage of works</w:t>
      </w:r>
      <w:r w:rsidR="00A956F0">
        <w:t xml:space="preserve"> </w:t>
      </w:r>
      <w:proofErr w:type="gramStart"/>
      <w:r w:rsidRPr="002A6F57">
        <w:t>in order to</w:t>
      </w:r>
      <w:proofErr w:type="gramEnd"/>
      <w:r w:rsidRPr="002A6F57">
        <w:t xml:space="preserve"> minimise </w:t>
      </w:r>
      <w:r w:rsidR="00296227" w:rsidRPr="002A6F57">
        <w:t>noise emissions</w:t>
      </w:r>
      <w:r w:rsidRPr="002A6F57">
        <w:t>.</w:t>
      </w:r>
    </w:p>
    <w:p w14:paraId="53C87551" w14:textId="77777777" w:rsidR="009C5A77" w:rsidRPr="002A6F57" w:rsidRDefault="009C5A77" w:rsidP="006E02A5">
      <w:pPr>
        <w:pStyle w:val="EESBullet1"/>
      </w:pPr>
      <w:r w:rsidRPr="002A6F57">
        <w:t>Connect to the electricity grid as early as possible to avoid the use of diesel generators.</w:t>
      </w:r>
    </w:p>
    <w:p w14:paraId="2A6E2362" w14:textId="6CCD3667" w:rsidR="00096E48" w:rsidRPr="002A6F57" w:rsidRDefault="00096E48" w:rsidP="006E02A5">
      <w:pPr>
        <w:pStyle w:val="EESBullet1"/>
      </w:pPr>
      <w:r w:rsidRPr="002A6F57">
        <w:t>Enable preparatory work to occur off</w:t>
      </w:r>
      <w:r w:rsidR="00305054">
        <w:t>-</w:t>
      </w:r>
      <w:r w:rsidRPr="002A6F57">
        <w:t xml:space="preserve">site or within shielded areas where there is low potential for impacting </w:t>
      </w:r>
      <w:r w:rsidR="00390374" w:rsidRPr="002A6F57">
        <w:t>receptors</w:t>
      </w:r>
      <w:r w:rsidR="00B44A94" w:rsidRPr="002A6F57">
        <w:t>.</w:t>
      </w:r>
    </w:p>
    <w:p w14:paraId="4B25495B" w14:textId="5DC23959" w:rsidR="00377E50" w:rsidRPr="002A6F57" w:rsidRDefault="00096E48" w:rsidP="006E02A5">
      <w:pPr>
        <w:pStyle w:val="EESBullet1"/>
      </w:pPr>
      <w:r w:rsidRPr="002A6F57">
        <w:t xml:space="preserve">Restrict areas where mobile plant can operate so that it is away from </w:t>
      </w:r>
      <w:r w:rsidR="00390374" w:rsidRPr="002A6F57">
        <w:t>receptors that</w:t>
      </w:r>
      <w:r w:rsidRPr="002A6F57">
        <w:t xml:space="preserve"> </w:t>
      </w:r>
      <w:r w:rsidR="00390374" w:rsidRPr="002A6F57">
        <w:t>may</w:t>
      </w:r>
      <w:r w:rsidRPr="002A6F57">
        <w:t xml:space="preserve"> be affected by noise.</w:t>
      </w:r>
    </w:p>
    <w:p w14:paraId="2B73CEF9" w14:textId="1D662D3B" w:rsidR="003F79DC" w:rsidRPr="002A6F57" w:rsidRDefault="00B44A94" w:rsidP="006E02A5">
      <w:pPr>
        <w:pStyle w:val="EESBullet1"/>
      </w:pPr>
      <w:r w:rsidRPr="002A6F57">
        <w:t>C</w:t>
      </w:r>
      <w:r w:rsidR="003F79DC" w:rsidRPr="002A6F57">
        <w:t>onsider maximum/impulsive noise level events</w:t>
      </w:r>
      <w:r w:rsidR="00E92D2E" w:rsidRPr="002A6F57">
        <w:t>,</w:t>
      </w:r>
      <w:r w:rsidR="003F79DC" w:rsidRPr="002A6F57">
        <w:t xml:space="preserve"> especially at night, as they have the potential to generate sleep disturbance or awakening impacts.</w:t>
      </w:r>
    </w:p>
    <w:p w14:paraId="7FDAA1E1" w14:textId="4BE4EDFC" w:rsidR="005220C3" w:rsidRPr="002A6F57" w:rsidRDefault="008A7FCD" w:rsidP="006E02A5">
      <w:pPr>
        <w:pStyle w:val="EESBullet1"/>
      </w:pPr>
      <w:r w:rsidRPr="002A6F57">
        <w:t>E</w:t>
      </w:r>
      <w:r w:rsidR="005220C3" w:rsidRPr="002A6F57">
        <w:t>ducat</w:t>
      </w:r>
      <w:r w:rsidR="003D48C4" w:rsidRPr="002A6F57">
        <w:t>e</w:t>
      </w:r>
      <w:r w:rsidR="005220C3" w:rsidRPr="002A6F57">
        <w:t xml:space="preserve"> drivers to use driving practices that minimise noise</w:t>
      </w:r>
      <w:r w:rsidR="00F01A20" w:rsidRPr="002A6F57">
        <w:t>.</w:t>
      </w:r>
    </w:p>
    <w:p w14:paraId="51FEB425" w14:textId="71E150FF" w:rsidR="005220C3" w:rsidRPr="002A6F57" w:rsidRDefault="005220C3" w:rsidP="006E02A5">
      <w:pPr>
        <w:pStyle w:val="EESBullet1"/>
      </w:pPr>
      <w:r w:rsidRPr="002A6F57">
        <w:t>Use electrical equipment rather than equipment driven by a diesel generator.</w:t>
      </w:r>
    </w:p>
    <w:p w14:paraId="66416E28" w14:textId="3DDC8FC1" w:rsidR="005220C3" w:rsidRPr="002A6F57" w:rsidRDefault="005220C3" w:rsidP="006E02A5">
      <w:pPr>
        <w:pStyle w:val="EESBullet1"/>
      </w:pPr>
      <w:r w:rsidRPr="002A6F57">
        <w:t>Use effective alternatives to ‘beeper’ alarms (</w:t>
      </w:r>
      <w:proofErr w:type="gramStart"/>
      <w:r w:rsidRPr="002A6F57">
        <w:t>e.g.</w:t>
      </w:r>
      <w:proofErr w:type="gramEnd"/>
      <w:r w:rsidRPr="002A6F57">
        <w:t xml:space="preserve"> broadband alarms, proximity sensors).</w:t>
      </w:r>
    </w:p>
    <w:p w14:paraId="6E85185E" w14:textId="1CF50027" w:rsidR="00906378" w:rsidRPr="002A6F57" w:rsidRDefault="00906378" w:rsidP="006E02A5">
      <w:pPr>
        <w:pStyle w:val="Heading4"/>
      </w:pPr>
      <w:r w:rsidRPr="002A6F57">
        <w:t>NV-07: Traffic Management Plan</w:t>
      </w:r>
    </w:p>
    <w:p w14:paraId="6AC96E2F" w14:textId="49B49C47" w:rsidR="00E25E3A" w:rsidRPr="002A6F57" w:rsidRDefault="00F47ED9" w:rsidP="003B2F2F">
      <w:pPr>
        <w:rPr>
          <w:color w:val="000000" w:themeColor="text1"/>
        </w:rPr>
      </w:pPr>
      <w:r w:rsidRPr="002A6F57">
        <w:rPr>
          <w:color w:val="000000" w:themeColor="text1"/>
        </w:rPr>
        <w:t xml:space="preserve">A </w:t>
      </w:r>
      <w:r w:rsidR="00CF3749" w:rsidRPr="002A6F57">
        <w:rPr>
          <w:color w:val="000000" w:themeColor="text1"/>
        </w:rPr>
        <w:t>T</w:t>
      </w:r>
      <w:r w:rsidRPr="002A6F57">
        <w:rPr>
          <w:color w:val="000000" w:themeColor="text1"/>
        </w:rPr>
        <w:t xml:space="preserve">raffic </w:t>
      </w:r>
      <w:r w:rsidR="00CF3749" w:rsidRPr="002A6F57">
        <w:rPr>
          <w:color w:val="000000" w:themeColor="text1"/>
        </w:rPr>
        <w:t>M</w:t>
      </w:r>
      <w:r w:rsidRPr="002A6F57">
        <w:rPr>
          <w:color w:val="000000" w:themeColor="text1"/>
        </w:rPr>
        <w:t xml:space="preserve">anagement </w:t>
      </w:r>
      <w:r w:rsidR="00CF3749" w:rsidRPr="002A6F57">
        <w:rPr>
          <w:color w:val="000000" w:themeColor="text1"/>
        </w:rPr>
        <w:t>P</w:t>
      </w:r>
      <w:r w:rsidRPr="002A6F57">
        <w:rPr>
          <w:color w:val="000000" w:themeColor="text1"/>
        </w:rPr>
        <w:t>lan</w:t>
      </w:r>
      <w:r w:rsidR="00D525C1" w:rsidRPr="002A6F57">
        <w:rPr>
          <w:color w:val="000000" w:themeColor="text1"/>
        </w:rPr>
        <w:t xml:space="preserve"> (TMP) will be developed</w:t>
      </w:r>
      <w:r w:rsidR="0057753D" w:rsidRPr="002A6F57">
        <w:rPr>
          <w:color w:val="000000" w:themeColor="text1"/>
        </w:rPr>
        <w:t xml:space="preserve"> prior to</w:t>
      </w:r>
      <w:r w:rsidR="0061720F" w:rsidRPr="002A6F57">
        <w:rPr>
          <w:color w:val="000000" w:themeColor="text1"/>
        </w:rPr>
        <w:t xml:space="preserve"> </w:t>
      </w:r>
      <w:r w:rsidR="00050161" w:rsidRPr="002A6F57">
        <w:rPr>
          <w:color w:val="000000" w:themeColor="text1"/>
        </w:rPr>
        <w:t xml:space="preserve">Project </w:t>
      </w:r>
      <w:r w:rsidR="008E693E" w:rsidRPr="002A6F57">
        <w:rPr>
          <w:color w:val="000000" w:themeColor="text1"/>
        </w:rPr>
        <w:t>commencement</w:t>
      </w:r>
      <w:r w:rsidR="003A5221">
        <w:rPr>
          <w:color w:val="000000" w:themeColor="text1"/>
        </w:rPr>
        <w:t>,</w:t>
      </w:r>
      <w:r w:rsidR="00463514" w:rsidRPr="002A6F57">
        <w:rPr>
          <w:color w:val="000000" w:themeColor="text1"/>
        </w:rPr>
        <w:t xml:space="preserve"> as described in </w:t>
      </w:r>
      <w:r w:rsidR="00B3364F" w:rsidRPr="002A6F57">
        <w:rPr>
          <w:color w:val="000000" w:themeColor="text1"/>
        </w:rPr>
        <w:t>Chapter </w:t>
      </w:r>
      <w:r w:rsidR="00463514" w:rsidRPr="002A6F57">
        <w:rPr>
          <w:color w:val="000000" w:themeColor="text1"/>
        </w:rPr>
        <w:t xml:space="preserve">9. </w:t>
      </w:r>
      <w:r w:rsidR="00050161" w:rsidRPr="002A6F57">
        <w:rPr>
          <w:color w:val="000000" w:themeColor="text1"/>
        </w:rPr>
        <w:t xml:space="preserve">The TMP will provide a </w:t>
      </w:r>
      <w:r w:rsidR="000E399F" w:rsidRPr="002A6F57">
        <w:rPr>
          <w:color w:val="000000" w:themeColor="text1"/>
        </w:rPr>
        <w:t xml:space="preserve">management </w:t>
      </w:r>
      <w:r w:rsidR="00050161" w:rsidRPr="002A6F57">
        <w:rPr>
          <w:color w:val="000000" w:themeColor="text1"/>
        </w:rPr>
        <w:t>framework and specifi</w:t>
      </w:r>
      <w:r w:rsidR="00D21857" w:rsidRPr="002A6F57">
        <w:rPr>
          <w:color w:val="000000" w:themeColor="text1"/>
        </w:rPr>
        <w:t xml:space="preserve">c requirements </w:t>
      </w:r>
      <w:r w:rsidR="000E399F" w:rsidRPr="002A6F57">
        <w:rPr>
          <w:color w:val="000000" w:themeColor="text1"/>
        </w:rPr>
        <w:t>relating to</w:t>
      </w:r>
      <w:r w:rsidR="002B116B" w:rsidRPr="002A6F57">
        <w:rPr>
          <w:color w:val="000000" w:themeColor="text1"/>
        </w:rPr>
        <w:t xml:space="preserve"> </w:t>
      </w:r>
      <w:r w:rsidR="00417B51" w:rsidRPr="002A6F57">
        <w:rPr>
          <w:color w:val="000000" w:themeColor="text1"/>
        </w:rPr>
        <w:t xml:space="preserve">traffic </w:t>
      </w:r>
      <w:r w:rsidR="00257D11" w:rsidRPr="002A6F57">
        <w:rPr>
          <w:color w:val="000000" w:themeColor="text1"/>
        </w:rPr>
        <w:t>movement</w:t>
      </w:r>
      <w:r w:rsidR="005A0BAF" w:rsidRPr="002A6F57">
        <w:rPr>
          <w:color w:val="000000" w:themeColor="text1"/>
        </w:rPr>
        <w:t xml:space="preserve"> to and from the </w:t>
      </w:r>
      <w:r w:rsidR="000E399F" w:rsidRPr="002A6F57">
        <w:rPr>
          <w:color w:val="000000" w:themeColor="text1"/>
        </w:rPr>
        <w:t>P</w:t>
      </w:r>
      <w:r w:rsidR="005A0BAF" w:rsidRPr="002A6F57">
        <w:rPr>
          <w:color w:val="000000" w:themeColor="text1"/>
        </w:rPr>
        <w:t>roject area</w:t>
      </w:r>
      <w:r w:rsidR="00257D11" w:rsidRPr="002A6F57">
        <w:rPr>
          <w:color w:val="000000" w:themeColor="text1"/>
        </w:rPr>
        <w:t xml:space="preserve"> to </w:t>
      </w:r>
      <w:r w:rsidR="00857B07" w:rsidRPr="002A6F57">
        <w:rPr>
          <w:color w:val="000000" w:themeColor="text1"/>
        </w:rPr>
        <w:t>mitigate</w:t>
      </w:r>
      <w:r w:rsidR="0057753D" w:rsidRPr="002A6F57">
        <w:rPr>
          <w:color w:val="000000" w:themeColor="text1"/>
        </w:rPr>
        <w:t xml:space="preserve"> potential</w:t>
      </w:r>
      <w:r w:rsidR="00857B07" w:rsidRPr="002A6F57">
        <w:rPr>
          <w:color w:val="000000" w:themeColor="text1"/>
        </w:rPr>
        <w:t xml:space="preserve"> </w:t>
      </w:r>
      <w:r w:rsidR="00D22280" w:rsidRPr="002A6F57">
        <w:rPr>
          <w:color w:val="000000" w:themeColor="text1"/>
        </w:rPr>
        <w:t>impacts.</w:t>
      </w:r>
      <w:r w:rsidR="002A6972" w:rsidRPr="002A6F57">
        <w:rPr>
          <w:color w:val="000000" w:themeColor="text1"/>
        </w:rPr>
        <w:t xml:space="preserve"> </w:t>
      </w:r>
      <w:r w:rsidR="007311E4" w:rsidRPr="002A6F57">
        <w:rPr>
          <w:color w:val="000000" w:themeColor="text1"/>
        </w:rPr>
        <w:t xml:space="preserve">The TMP will </w:t>
      </w:r>
      <w:r w:rsidR="0057753D" w:rsidRPr="002A6F57">
        <w:rPr>
          <w:color w:val="000000" w:themeColor="text1"/>
        </w:rPr>
        <w:t xml:space="preserve">be updated periodically </w:t>
      </w:r>
      <w:r w:rsidR="004B4D7A" w:rsidRPr="002A6F57">
        <w:rPr>
          <w:color w:val="000000" w:themeColor="text1"/>
        </w:rPr>
        <w:t xml:space="preserve">and will </w:t>
      </w:r>
      <w:r w:rsidR="0057753D" w:rsidRPr="002A6F57">
        <w:rPr>
          <w:color w:val="000000" w:themeColor="text1"/>
        </w:rPr>
        <w:t xml:space="preserve">apply </w:t>
      </w:r>
      <w:r w:rsidR="00F84B29" w:rsidRPr="002A6F57">
        <w:rPr>
          <w:color w:val="000000" w:themeColor="text1"/>
        </w:rPr>
        <w:t xml:space="preserve">to all </w:t>
      </w:r>
      <w:r w:rsidR="00616819" w:rsidRPr="002A6F57">
        <w:rPr>
          <w:color w:val="000000" w:themeColor="text1"/>
        </w:rPr>
        <w:t xml:space="preserve">phases of the </w:t>
      </w:r>
      <w:r w:rsidR="00700CD0" w:rsidRPr="002A6F57">
        <w:rPr>
          <w:color w:val="000000" w:themeColor="text1"/>
        </w:rPr>
        <w:t>P</w:t>
      </w:r>
      <w:r w:rsidR="00616819" w:rsidRPr="002A6F57">
        <w:rPr>
          <w:color w:val="000000" w:themeColor="text1"/>
        </w:rPr>
        <w:t>roject</w:t>
      </w:r>
      <w:r w:rsidR="00162ADF" w:rsidRPr="002A6F57">
        <w:rPr>
          <w:color w:val="000000" w:themeColor="text1"/>
        </w:rPr>
        <w:t xml:space="preserve"> including construction, </w:t>
      </w:r>
      <w:r w:rsidR="00222FF7" w:rsidRPr="002A6F57">
        <w:rPr>
          <w:color w:val="000000" w:themeColor="text1"/>
        </w:rPr>
        <w:t>operations</w:t>
      </w:r>
      <w:r w:rsidR="00E30C34" w:rsidRPr="002A6F57">
        <w:rPr>
          <w:color w:val="000000" w:themeColor="text1"/>
        </w:rPr>
        <w:t>,</w:t>
      </w:r>
      <w:r w:rsidR="00700CD0" w:rsidRPr="002A6F57">
        <w:rPr>
          <w:color w:val="000000" w:themeColor="text1"/>
        </w:rPr>
        <w:t xml:space="preserve"> </w:t>
      </w:r>
      <w:r w:rsidR="00162ADF" w:rsidRPr="002A6F57">
        <w:rPr>
          <w:color w:val="000000" w:themeColor="text1"/>
        </w:rPr>
        <w:t xml:space="preserve">and </w:t>
      </w:r>
      <w:r w:rsidR="00E4432D" w:rsidRPr="002A6F57">
        <w:rPr>
          <w:color w:val="000000" w:themeColor="text1"/>
        </w:rPr>
        <w:t>decommissioning</w:t>
      </w:r>
      <w:r w:rsidR="00162ADF" w:rsidRPr="002A6F57">
        <w:rPr>
          <w:color w:val="000000" w:themeColor="text1"/>
        </w:rPr>
        <w:t>.</w:t>
      </w:r>
    </w:p>
    <w:p w14:paraId="209EF964" w14:textId="73E1EF72" w:rsidR="00E25E3A" w:rsidRPr="002A6F57" w:rsidRDefault="00EF623C" w:rsidP="003B2F2F">
      <w:pPr>
        <w:rPr>
          <w:color w:val="000000" w:themeColor="text1"/>
        </w:rPr>
      </w:pPr>
      <w:r w:rsidRPr="002A6F57">
        <w:rPr>
          <w:color w:val="000000" w:themeColor="text1"/>
        </w:rPr>
        <w:t>Initially</w:t>
      </w:r>
      <w:r w:rsidR="003A5221">
        <w:rPr>
          <w:color w:val="000000" w:themeColor="text1"/>
        </w:rPr>
        <w:t>,</w:t>
      </w:r>
      <w:r w:rsidRPr="002A6F57">
        <w:rPr>
          <w:color w:val="000000" w:themeColor="text1"/>
        </w:rPr>
        <w:t xml:space="preserve"> the TMP </w:t>
      </w:r>
      <w:r w:rsidR="00957074" w:rsidRPr="002A6F57">
        <w:rPr>
          <w:color w:val="000000" w:themeColor="text1"/>
        </w:rPr>
        <w:t xml:space="preserve">will address matters </w:t>
      </w:r>
      <w:r w:rsidR="00250ABD" w:rsidRPr="002A6F57">
        <w:rPr>
          <w:color w:val="000000" w:themeColor="text1"/>
        </w:rPr>
        <w:t xml:space="preserve">relating </w:t>
      </w:r>
      <w:r w:rsidR="00957074" w:rsidRPr="002A6F57">
        <w:rPr>
          <w:color w:val="000000" w:themeColor="text1"/>
        </w:rPr>
        <w:t xml:space="preserve">to </w:t>
      </w:r>
      <w:r w:rsidR="002876BC" w:rsidRPr="002A6F57">
        <w:rPr>
          <w:color w:val="000000" w:themeColor="text1"/>
        </w:rPr>
        <w:t xml:space="preserve">worksite </w:t>
      </w:r>
      <w:r w:rsidR="008B339B" w:rsidRPr="002A6F57">
        <w:rPr>
          <w:color w:val="000000" w:themeColor="text1"/>
        </w:rPr>
        <w:t xml:space="preserve">construction </w:t>
      </w:r>
      <w:r w:rsidR="005101B4" w:rsidRPr="002A6F57">
        <w:rPr>
          <w:color w:val="000000" w:themeColor="text1"/>
        </w:rPr>
        <w:t xml:space="preserve">traffic and as the </w:t>
      </w:r>
      <w:r w:rsidR="000C4E18" w:rsidRPr="002A6F57">
        <w:rPr>
          <w:color w:val="000000" w:themeColor="text1"/>
        </w:rPr>
        <w:t>P</w:t>
      </w:r>
      <w:r w:rsidR="005101B4" w:rsidRPr="002A6F57">
        <w:rPr>
          <w:color w:val="000000" w:themeColor="text1"/>
        </w:rPr>
        <w:t xml:space="preserve">roject progresses it will be reviewed and updated to address </w:t>
      </w:r>
      <w:r w:rsidR="00082C48" w:rsidRPr="002A6F57">
        <w:rPr>
          <w:color w:val="000000" w:themeColor="text1"/>
        </w:rPr>
        <w:t>subs</w:t>
      </w:r>
      <w:r w:rsidR="00250ABD" w:rsidRPr="002A6F57">
        <w:rPr>
          <w:color w:val="000000" w:themeColor="text1"/>
        </w:rPr>
        <w:t xml:space="preserve">equent </w:t>
      </w:r>
      <w:r w:rsidR="000C4E18" w:rsidRPr="002A6F57">
        <w:rPr>
          <w:color w:val="000000" w:themeColor="text1"/>
        </w:rPr>
        <w:t>P</w:t>
      </w:r>
      <w:r w:rsidR="005E0364" w:rsidRPr="002A6F57">
        <w:rPr>
          <w:color w:val="000000" w:themeColor="text1"/>
        </w:rPr>
        <w:t xml:space="preserve">roject </w:t>
      </w:r>
      <w:r w:rsidR="00250ABD" w:rsidRPr="002A6F57">
        <w:rPr>
          <w:color w:val="000000" w:themeColor="text1"/>
        </w:rPr>
        <w:t>phases.</w:t>
      </w:r>
      <w:r w:rsidR="00D45642" w:rsidRPr="002A6F57">
        <w:rPr>
          <w:color w:val="000000" w:themeColor="text1"/>
        </w:rPr>
        <w:t xml:space="preserve"> The TMP w</w:t>
      </w:r>
      <w:r w:rsidR="00A41B04" w:rsidRPr="002A6F57">
        <w:rPr>
          <w:color w:val="000000" w:themeColor="text1"/>
        </w:rPr>
        <w:t>ill</w:t>
      </w:r>
      <w:r w:rsidR="00D45642" w:rsidRPr="002A6F57">
        <w:rPr>
          <w:color w:val="000000" w:themeColor="text1"/>
        </w:rPr>
        <w:t xml:space="preserve"> be prepared </w:t>
      </w:r>
      <w:r w:rsidR="0012659E" w:rsidRPr="002A6F57">
        <w:rPr>
          <w:color w:val="000000" w:themeColor="text1"/>
        </w:rPr>
        <w:t xml:space="preserve">to minimise </w:t>
      </w:r>
      <w:r w:rsidR="006305B2" w:rsidRPr="002A6F57">
        <w:rPr>
          <w:color w:val="000000" w:themeColor="text1"/>
        </w:rPr>
        <w:t xml:space="preserve">and manage potential </w:t>
      </w:r>
      <w:r w:rsidR="0012659E" w:rsidRPr="002A6F57">
        <w:rPr>
          <w:color w:val="000000" w:themeColor="text1"/>
        </w:rPr>
        <w:t>traffic related impacts</w:t>
      </w:r>
      <w:r w:rsidR="00441CE6" w:rsidRPr="002A6F57">
        <w:rPr>
          <w:color w:val="000000" w:themeColor="text1"/>
        </w:rPr>
        <w:t xml:space="preserve"> so</w:t>
      </w:r>
      <w:r w:rsidR="00A37BCC" w:rsidRPr="002A6F57">
        <w:rPr>
          <w:color w:val="000000" w:themeColor="text1"/>
        </w:rPr>
        <w:t xml:space="preserve"> </w:t>
      </w:r>
      <w:r w:rsidR="0074574B" w:rsidRPr="002A6F57">
        <w:rPr>
          <w:color w:val="000000" w:themeColor="text1"/>
        </w:rPr>
        <w:t>far</w:t>
      </w:r>
      <w:r w:rsidR="00A37BCC" w:rsidRPr="002A6F57">
        <w:rPr>
          <w:color w:val="000000" w:themeColor="text1"/>
        </w:rPr>
        <w:t xml:space="preserve"> as reasonably practicable (refer Chapter</w:t>
      </w:r>
      <w:r w:rsidR="004057F0" w:rsidRPr="002A6F57">
        <w:rPr>
          <w:color w:val="000000" w:themeColor="text1"/>
        </w:rPr>
        <w:t> </w:t>
      </w:r>
      <w:r w:rsidR="00A37BCC" w:rsidRPr="002A6F57">
        <w:rPr>
          <w:color w:val="000000" w:themeColor="text1"/>
        </w:rPr>
        <w:t>9</w:t>
      </w:r>
      <w:r w:rsidR="009C6B9F">
        <w:rPr>
          <w:color w:val="000000" w:themeColor="text1"/>
        </w:rPr>
        <w:t>, Traffic and Transport</w:t>
      </w:r>
      <w:r w:rsidR="000A7E49" w:rsidRPr="002A6F57">
        <w:rPr>
          <w:color w:val="000000" w:themeColor="text1"/>
        </w:rPr>
        <w:t>)</w:t>
      </w:r>
      <w:r w:rsidR="00A37BCC" w:rsidRPr="002A6F57">
        <w:rPr>
          <w:color w:val="000000" w:themeColor="text1"/>
        </w:rPr>
        <w:t>.</w:t>
      </w:r>
    </w:p>
    <w:p w14:paraId="279C2C80" w14:textId="48AD87B6" w:rsidR="00FD5E08" w:rsidRPr="002A6F57" w:rsidRDefault="0030651F" w:rsidP="006E02A5">
      <w:pPr>
        <w:pStyle w:val="Heading2"/>
      </w:pPr>
      <w:bookmarkStart w:id="314" w:name="_Toc91228830"/>
      <w:bookmarkStart w:id="315" w:name="_Toc91228927"/>
      <w:bookmarkStart w:id="316" w:name="_Toc91248350"/>
      <w:bookmarkStart w:id="317" w:name="_Toc91669050"/>
      <w:bookmarkStart w:id="318" w:name="_Toc91679423"/>
      <w:bookmarkStart w:id="319" w:name="_Toc91745091"/>
      <w:bookmarkStart w:id="320" w:name="_Toc93327469"/>
      <w:bookmarkStart w:id="321" w:name="_Toc80708732"/>
      <w:bookmarkStart w:id="322" w:name="_Toc80716788"/>
      <w:bookmarkStart w:id="323" w:name="_Toc80717286"/>
      <w:bookmarkStart w:id="324" w:name="_Toc80717448"/>
      <w:bookmarkStart w:id="325" w:name="_Toc80718791"/>
      <w:bookmarkStart w:id="326" w:name="_Toc80708733"/>
      <w:bookmarkStart w:id="327" w:name="_Toc80716789"/>
      <w:bookmarkStart w:id="328" w:name="_Toc80717287"/>
      <w:bookmarkStart w:id="329" w:name="_Toc80717449"/>
      <w:bookmarkStart w:id="330" w:name="_Toc80718792"/>
      <w:bookmarkStart w:id="331" w:name="_Toc80708734"/>
      <w:bookmarkStart w:id="332" w:name="_Toc80716790"/>
      <w:bookmarkStart w:id="333" w:name="_Toc80717288"/>
      <w:bookmarkStart w:id="334" w:name="_Toc80717450"/>
      <w:bookmarkStart w:id="335" w:name="_Toc80718793"/>
      <w:bookmarkStart w:id="336" w:name="_Toc80708735"/>
      <w:bookmarkStart w:id="337" w:name="_Toc80716791"/>
      <w:bookmarkStart w:id="338" w:name="_Toc80717289"/>
      <w:bookmarkStart w:id="339" w:name="_Toc80717451"/>
      <w:bookmarkStart w:id="340" w:name="_Toc80718794"/>
      <w:bookmarkStart w:id="341" w:name="_Toc80708736"/>
      <w:bookmarkStart w:id="342" w:name="_Toc80716792"/>
      <w:bookmarkStart w:id="343" w:name="_Toc80717290"/>
      <w:bookmarkStart w:id="344" w:name="_Toc80717452"/>
      <w:bookmarkStart w:id="345" w:name="_Toc80718795"/>
      <w:bookmarkStart w:id="346" w:name="_Toc80708737"/>
      <w:bookmarkStart w:id="347" w:name="_Toc80716793"/>
      <w:bookmarkStart w:id="348" w:name="_Toc80717291"/>
      <w:bookmarkStart w:id="349" w:name="_Toc80717453"/>
      <w:bookmarkStart w:id="350" w:name="_Toc80718796"/>
      <w:bookmarkStart w:id="351" w:name="_Toc80708738"/>
      <w:bookmarkStart w:id="352" w:name="_Toc80716794"/>
      <w:bookmarkStart w:id="353" w:name="_Toc80717292"/>
      <w:bookmarkStart w:id="354" w:name="_Toc80717454"/>
      <w:bookmarkStart w:id="355" w:name="_Toc80718797"/>
      <w:bookmarkStart w:id="356" w:name="_Toc80708739"/>
      <w:bookmarkStart w:id="357" w:name="_Toc80716795"/>
      <w:bookmarkStart w:id="358" w:name="_Toc80717293"/>
      <w:bookmarkStart w:id="359" w:name="_Toc80717455"/>
      <w:bookmarkStart w:id="360" w:name="_Toc80718798"/>
      <w:bookmarkStart w:id="361" w:name="_Toc80708740"/>
      <w:bookmarkStart w:id="362" w:name="_Toc80716796"/>
      <w:bookmarkStart w:id="363" w:name="_Toc80717294"/>
      <w:bookmarkStart w:id="364" w:name="_Toc80717456"/>
      <w:bookmarkStart w:id="365" w:name="_Toc80718799"/>
      <w:bookmarkStart w:id="366" w:name="_Toc80708741"/>
      <w:bookmarkStart w:id="367" w:name="_Toc80716797"/>
      <w:bookmarkStart w:id="368" w:name="_Toc80717295"/>
      <w:bookmarkStart w:id="369" w:name="_Toc80717457"/>
      <w:bookmarkStart w:id="370" w:name="_Toc80718800"/>
      <w:bookmarkStart w:id="371" w:name="_Toc80708742"/>
      <w:bookmarkStart w:id="372" w:name="_Toc80716798"/>
      <w:bookmarkStart w:id="373" w:name="_Toc80717296"/>
      <w:bookmarkStart w:id="374" w:name="_Toc80717458"/>
      <w:bookmarkStart w:id="375" w:name="_Toc80718801"/>
      <w:bookmarkStart w:id="376" w:name="_Toc80708743"/>
      <w:bookmarkStart w:id="377" w:name="_Toc80716799"/>
      <w:bookmarkStart w:id="378" w:name="_Toc80717297"/>
      <w:bookmarkStart w:id="379" w:name="_Toc80717459"/>
      <w:bookmarkStart w:id="380" w:name="_Toc80718802"/>
      <w:bookmarkStart w:id="381" w:name="_Toc80708744"/>
      <w:bookmarkStart w:id="382" w:name="_Toc80716800"/>
      <w:bookmarkStart w:id="383" w:name="_Toc80717298"/>
      <w:bookmarkStart w:id="384" w:name="_Toc80717460"/>
      <w:bookmarkStart w:id="385" w:name="_Toc80718803"/>
      <w:bookmarkStart w:id="386" w:name="_Toc80708745"/>
      <w:bookmarkStart w:id="387" w:name="_Toc80716801"/>
      <w:bookmarkStart w:id="388" w:name="_Toc80717299"/>
      <w:bookmarkStart w:id="389" w:name="_Toc80717461"/>
      <w:bookmarkStart w:id="390" w:name="_Toc80718804"/>
      <w:bookmarkStart w:id="391" w:name="_Toc80708746"/>
      <w:bookmarkStart w:id="392" w:name="_Toc80716802"/>
      <w:bookmarkStart w:id="393" w:name="_Toc80717300"/>
      <w:bookmarkStart w:id="394" w:name="_Toc80717462"/>
      <w:bookmarkStart w:id="395" w:name="_Toc80718805"/>
      <w:bookmarkStart w:id="396" w:name="_Toc80708747"/>
      <w:bookmarkStart w:id="397" w:name="_Toc80716803"/>
      <w:bookmarkStart w:id="398" w:name="_Toc80717301"/>
      <w:bookmarkStart w:id="399" w:name="_Toc80717463"/>
      <w:bookmarkStart w:id="400" w:name="_Toc80718806"/>
      <w:bookmarkStart w:id="401" w:name="_Toc80708748"/>
      <w:bookmarkStart w:id="402" w:name="_Toc80716804"/>
      <w:bookmarkStart w:id="403" w:name="_Toc80717302"/>
      <w:bookmarkStart w:id="404" w:name="_Toc80717464"/>
      <w:bookmarkStart w:id="405" w:name="_Toc80718807"/>
      <w:bookmarkStart w:id="406" w:name="_Toc80708749"/>
      <w:bookmarkStart w:id="407" w:name="_Toc80716805"/>
      <w:bookmarkStart w:id="408" w:name="_Toc80717303"/>
      <w:bookmarkStart w:id="409" w:name="_Toc80717465"/>
      <w:bookmarkStart w:id="410" w:name="_Toc80718808"/>
      <w:bookmarkStart w:id="411" w:name="_Toc80708750"/>
      <w:bookmarkStart w:id="412" w:name="_Toc80716806"/>
      <w:bookmarkStart w:id="413" w:name="_Toc80717304"/>
      <w:bookmarkStart w:id="414" w:name="_Toc80717466"/>
      <w:bookmarkStart w:id="415" w:name="_Toc80718809"/>
      <w:bookmarkStart w:id="416" w:name="_Toc80708751"/>
      <w:bookmarkStart w:id="417" w:name="_Toc80716807"/>
      <w:bookmarkStart w:id="418" w:name="_Toc80717305"/>
      <w:bookmarkStart w:id="419" w:name="_Toc80717467"/>
      <w:bookmarkStart w:id="420" w:name="_Toc80718810"/>
      <w:bookmarkStart w:id="421" w:name="_Toc80708752"/>
      <w:bookmarkStart w:id="422" w:name="_Toc80716808"/>
      <w:bookmarkStart w:id="423" w:name="_Toc80717306"/>
      <w:bookmarkStart w:id="424" w:name="_Toc80717468"/>
      <w:bookmarkStart w:id="425" w:name="_Toc80718811"/>
      <w:bookmarkStart w:id="426" w:name="_Toc80708753"/>
      <w:bookmarkStart w:id="427" w:name="_Toc80716809"/>
      <w:bookmarkStart w:id="428" w:name="_Toc80717307"/>
      <w:bookmarkStart w:id="429" w:name="_Toc80717469"/>
      <w:bookmarkStart w:id="430" w:name="_Toc80718812"/>
      <w:bookmarkStart w:id="431" w:name="_Toc80708754"/>
      <w:bookmarkStart w:id="432" w:name="_Toc80716810"/>
      <w:bookmarkStart w:id="433" w:name="_Toc80717308"/>
      <w:bookmarkStart w:id="434" w:name="_Toc80717470"/>
      <w:bookmarkStart w:id="435" w:name="_Toc80718813"/>
      <w:bookmarkStart w:id="436" w:name="_Toc80708755"/>
      <w:bookmarkStart w:id="437" w:name="_Toc80716811"/>
      <w:bookmarkStart w:id="438" w:name="_Toc80717309"/>
      <w:bookmarkStart w:id="439" w:name="_Toc80717471"/>
      <w:bookmarkStart w:id="440" w:name="_Toc80718814"/>
      <w:bookmarkStart w:id="441" w:name="_Toc80708756"/>
      <w:bookmarkStart w:id="442" w:name="_Toc80716812"/>
      <w:bookmarkStart w:id="443" w:name="_Toc80717310"/>
      <w:bookmarkStart w:id="444" w:name="_Toc80717472"/>
      <w:bookmarkStart w:id="445" w:name="_Toc80718815"/>
      <w:bookmarkStart w:id="446" w:name="_Toc80708757"/>
      <w:bookmarkStart w:id="447" w:name="_Toc80716813"/>
      <w:bookmarkStart w:id="448" w:name="_Toc80717311"/>
      <w:bookmarkStart w:id="449" w:name="_Toc80717473"/>
      <w:bookmarkStart w:id="450" w:name="_Toc80718816"/>
      <w:bookmarkStart w:id="451" w:name="_Toc91228831"/>
      <w:bookmarkStart w:id="452" w:name="_Toc91228928"/>
      <w:bookmarkStart w:id="453" w:name="_Toc91248351"/>
      <w:bookmarkStart w:id="454" w:name="_Toc91669051"/>
      <w:bookmarkStart w:id="455" w:name="_Toc91679424"/>
      <w:bookmarkStart w:id="456" w:name="_Toc91745092"/>
      <w:bookmarkStart w:id="457" w:name="_Toc93327470"/>
      <w:bookmarkStart w:id="458" w:name="_Toc91228832"/>
      <w:bookmarkStart w:id="459" w:name="_Toc91228929"/>
      <w:bookmarkStart w:id="460" w:name="_Toc91248352"/>
      <w:bookmarkStart w:id="461" w:name="_Toc91669052"/>
      <w:bookmarkStart w:id="462" w:name="_Toc91679425"/>
      <w:bookmarkStart w:id="463" w:name="_Toc91745093"/>
      <w:bookmarkStart w:id="464" w:name="_Toc93327471"/>
      <w:bookmarkStart w:id="465" w:name="_Toc91228833"/>
      <w:bookmarkStart w:id="466" w:name="_Toc91228930"/>
      <w:bookmarkStart w:id="467" w:name="_Toc91248353"/>
      <w:bookmarkStart w:id="468" w:name="_Toc91669053"/>
      <w:bookmarkStart w:id="469" w:name="_Toc91679426"/>
      <w:bookmarkStart w:id="470" w:name="_Toc91745094"/>
      <w:bookmarkStart w:id="471" w:name="_Toc93327472"/>
      <w:bookmarkStart w:id="472" w:name="_Ref69190879"/>
      <w:bookmarkStart w:id="473" w:name="_Ref78011612"/>
      <w:bookmarkStart w:id="474" w:name="_Ref84914385"/>
      <w:bookmarkStart w:id="475" w:name="_Toc12650929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2A6F57">
        <w:t xml:space="preserve">Residual </w:t>
      </w:r>
      <w:r w:rsidR="00FD5E08" w:rsidRPr="002A6F57">
        <w:t>Impact</w:t>
      </w:r>
      <w:bookmarkEnd w:id="472"/>
      <w:bookmarkEnd w:id="473"/>
      <w:r w:rsidR="005F5841" w:rsidRPr="002A6F57">
        <w:t>s</w:t>
      </w:r>
      <w:bookmarkEnd w:id="474"/>
      <w:bookmarkEnd w:id="475"/>
    </w:p>
    <w:p w14:paraId="6D6589D7" w14:textId="69F6EDDC" w:rsidR="00BE6F22" w:rsidRPr="002A6F57" w:rsidRDefault="00BE6F22" w:rsidP="00BE6F22">
      <w:pPr>
        <w:rPr>
          <w:color w:val="000000" w:themeColor="text1"/>
        </w:rPr>
      </w:pPr>
      <w:bookmarkStart w:id="476" w:name="_Hlk115774479"/>
      <w:r w:rsidRPr="002A6F57">
        <w:rPr>
          <w:color w:val="000000" w:themeColor="text1"/>
        </w:rPr>
        <w:t xml:space="preserve">This Section describes the likely residual impacts with avoidance and mitigation measures in place. The residual impacts have been characterised, as described in </w:t>
      </w:r>
      <w:r w:rsidR="00B3364F">
        <w:rPr>
          <w:color w:val="000000" w:themeColor="text1"/>
        </w:rPr>
        <w:t>Section </w:t>
      </w:r>
      <w:r w:rsidR="002B6E9D">
        <w:rPr>
          <w:color w:val="000000" w:themeColor="text1"/>
        </w:rPr>
        <w:fldChar w:fldCharType="begin"/>
      </w:r>
      <w:r w:rsidR="002B6E9D">
        <w:rPr>
          <w:color w:val="000000" w:themeColor="text1"/>
        </w:rPr>
        <w:instrText xml:space="preserve"> REF _Ref126320350 \r \h </w:instrText>
      </w:r>
      <w:r w:rsidR="002B6E9D">
        <w:rPr>
          <w:color w:val="000000" w:themeColor="text1"/>
        </w:rPr>
      </w:r>
      <w:r w:rsidR="002B6E9D">
        <w:rPr>
          <w:color w:val="000000" w:themeColor="text1"/>
        </w:rPr>
        <w:fldChar w:fldCharType="separate"/>
      </w:r>
      <w:r w:rsidR="003F61C4">
        <w:rPr>
          <w:color w:val="000000" w:themeColor="text1"/>
        </w:rPr>
        <w:t>12.5.3</w:t>
      </w:r>
      <w:r w:rsidR="002B6E9D">
        <w:rPr>
          <w:color w:val="000000" w:themeColor="text1"/>
        </w:rPr>
        <w:fldChar w:fldCharType="end"/>
      </w:r>
      <w:r w:rsidR="00CE2D09">
        <w:rPr>
          <w:color w:val="000000" w:themeColor="text1"/>
        </w:rPr>
        <w:t xml:space="preserve"> </w:t>
      </w:r>
      <w:r w:rsidRPr="002A6F57">
        <w:rPr>
          <w:color w:val="000000" w:themeColor="text1"/>
        </w:rPr>
        <w:t xml:space="preserve">and </w:t>
      </w:r>
      <w:r w:rsidR="00B3364F" w:rsidRPr="002A6F57">
        <w:rPr>
          <w:color w:val="000000" w:themeColor="text1"/>
        </w:rPr>
        <w:t>Chapter </w:t>
      </w:r>
      <w:r w:rsidRPr="002A6F57">
        <w:rPr>
          <w:color w:val="000000" w:themeColor="text1"/>
        </w:rPr>
        <w:t xml:space="preserve">6 (Impact Assessment Framework). </w:t>
      </w:r>
    </w:p>
    <w:p w14:paraId="4777BA7E" w14:textId="52D5C2CF" w:rsidR="00404900" w:rsidRPr="002A6F57" w:rsidRDefault="00404900" w:rsidP="006E02A5">
      <w:pPr>
        <w:pStyle w:val="Heading3"/>
      </w:pPr>
      <w:bookmarkStart w:id="477" w:name="_Toc115755993"/>
      <w:bookmarkStart w:id="478" w:name="_Toc83185275"/>
      <w:bookmarkStart w:id="479" w:name="_Ref84915176"/>
      <w:bookmarkStart w:id="480" w:name="_Toc126509291"/>
      <w:bookmarkStart w:id="481" w:name="_Ref124520305"/>
      <w:bookmarkEnd w:id="476"/>
      <w:bookmarkEnd w:id="477"/>
      <w:bookmarkEnd w:id="478"/>
      <w:r w:rsidRPr="002A6F57">
        <w:lastRenderedPageBreak/>
        <w:t>Construction Noise</w:t>
      </w:r>
      <w:bookmarkEnd w:id="479"/>
      <w:bookmarkEnd w:id="480"/>
      <w:r w:rsidR="00026874" w:rsidRPr="002A6F57">
        <w:t xml:space="preserve"> </w:t>
      </w:r>
      <w:bookmarkEnd w:id="481"/>
    </w:p>
    <w:p w14:paraId="25DC5B0E" w14:textId="13856E5F" w:rsidR="003A5974" w:rsidRDefault="004F6523" w:rsidP="00255AFB">
      <w:pPr>
        <w:pStyle w:val="BodyText"/>
        <w:rPr>
          <w:color w:val="000000" w:themeColor="text1"/>
        </w:rPr>
      </w:pPr>
      <w:r w:rsidRPr="002A6F57">
        <w:rPr>
          <w:color w:val="000000" w:themeColor="text1"/>
        </w:rPr>
        <w:t xml:space="preserve">There </w:t>
      </w:r>
      <w:r w:rsidR="00A04B33" w:rsidRPr="002A6F57">
        <w:rPr>
          <w:color w:val="000000" w:themeColor="text1"/>
        </w:rPr>
        <w:t>is</w:t>
      </w:r>
      <w:r w:rsidRPr="002A6F57">
        <w:rPr>
          <w:color w:val="000000" w:themeColor="text1"/>
        </w:rPr>
        <w:t xml:space="preserve"> one potential impact </w:t>
      </w:r>
      <w:r w:rsidR="00F31486" w:rsidRPr="002A6F57">
        <w:rPr>
          <w:color w:val="000000" w:themeColor="text1"/>
        </w:rPr>
        <w:t xml:space="preserve">(IP-01) </w:t>
      </w:r>
      <w:r w:rsidRPr="002A6F57">
        <w:rPr>
          <w:color w:val="000000" w:themeColor="text1"/>
        </w:rPr>
        <w:t xml:space="preserve">identified in </w:t>
      </w:r>
      <w:r w:rsidR="00B3364F">
        <w:rPr>
          <w:color w:val="000000" w:themeColor="text1"/>
        </w:rPr>
        <w:t>Section </w:t>
      </w:r>
      <w:r w:rsidR="00F31486" w:rsidRPr="002A6F57">
        <w:rPr>
          <w:color w:val="000000" w:themeColor="text1"/>
        </w:rPr>
        <w:fldChar w:fldCharType="begin"/>
      </w:r>
      <w:r w:rsidR="00F31486" w:rsidRPr="002A6F57">
        <w:rPr>
          <w:color w:val="000000" w:themeColor="text1"/>
        </w:rPr>
        <w:instrText xml:space="preserve"> REF _Ref115411513 \n \h </w:instrText>
      </w:r>
      <w:r w:rsidR="0061194F" w:rsidRPr="002A6F57">
        <w:rPr>
          <w:color w:val="000000" w:themeColor="text1"/>
        </w:rPr>
        <w:instrText xml:space="preserve"> \* MERGEFORMAT </w:instrText>
      </w:r>
      <w:r w:rsidR="00F31486" w:rsidRPr="002A6F57">
        <w:rPr>
          <w:color w:val="000000" w:themeColor="text1"/>
        </w:rPr>
      </w:r>
      <w:r w:rsidR="00F31486" w:rsidRPr="002A6F57">
        <w:rPr>
          <w:color w:val="000000" w:themeColor="text1"/>
        </w:rPr>
        <w:fldChar w:fldCharType="separate"/>
      </w:r>
      <w:r w:rsidR="003F61C4">
        <w:rPr>
          <w:color w:val="000000" w:themeColor="text1"/>
        </w:rPr>
        <w:t>12.5.1</w:t>
      </w:r>
      <w:r w:rsidR="00F31486" w:rsidRPr="002A6F57">
        <w:rPr>
          <w:color w:val="000000" w:themeColor="text1"/>
        </w:rPr>
        <w:fldChar w:fldCharType="end"/>
      </w:r>
      <w:r w:rsidRPr="002A6F57">
        <w:rPr>
          <w:color w:val="000000" w:themeColor="text1"/>
        </w:rPr>
        <w:t xml:space="preserve"> that relates to noise impacts from construction and </w:t>
      </w:r>
      <w:r w:rsidR="00CF59F7" w:rsidRPr="002A6F57">
        <w:rPr>
          <w:color w:val="000000" w:themeColor="text1"/>
        </w:rPr>
        <w:t xml:space="preserve">site preparation </w:t>
      </w:r>
      <w:r w:rsidR="0089184F" w:rsidRPr="002A6F57">
        <w:rPr>
          <w:color w:val="000000" w:themeColor="text1"/>
        </w:rPr>
        <w:t>activities</w:t>
      </w:r>
      <w:r w:rsidR="006A2D0A" w:rsidRPr="002A6F57">
        <w:rPr>
          <w:color w:val="000000" w:themeColor="text1"/>
        </w:rPr>
        <w:t>.</w:t>
      </w:r>
      <w:r w:rsidR="0089184F" w:rsidRPr="002A6F57">
        <w:rPr>
          <w:color w:val="000000" w:themeColor="text1"/>
        </w:rPr>
        <w:t xml:space="preserve"> </w:t>
      </w:r>
      <w:r w:rsidR="00B3364F">
        <w:rPr>
          <w:color w:val="000000" w:themeColor="text1"/>
        </w:rPr>
        <w:t>Section </w:t>
      </w:r>
      <w:r w:rsidR="00A02D6C" w:rsidRPr="002A6F57">
        <w:rPr>
          <w:color w:val="000000" w:themeColor="text1"/>
        </w:rPr>
        <w:fldChar w:fldCharType="begin"/>
      </w:r>
      <w:r w:rsidR="00A02D6C" w:rsidRPr="002A6F57">
        <w:rPr>
          <w:color w:val="000000" w:themeColor="text1"/>
        </w:rPr>
        <w:instrText xml:space="preserve"> REF _Ref115591585 \r \h </w:instrText>
      </w:r>
      <w:r w:rsidR="0054576E" w:rsidRPr="002A6F57">
        <w:rPr>
          <w:color w:val="000000" w:themeColor="text1"/>
        </w:rPr>
        <w:instrText xml:space="preserve"> \* MERGEFORMAT </w:instrText>
      </w:r>
      <w:r w:rsidR="00A02D6C" w:rsidRPr="002A6F57">
        <w:rPr>
          <w:color w:val="000000" w:themeColor="text1"/>
        </w:rPr>
      </w:r>
      <w:r w:rsidR="00A02D6C" w:rsidRPr="002A6F57">
        <w:rPr>
          <w:color w:val="000000" w:themeColor="text1"/>
        </w:rPr>
        <w:fldChar w:fldCharType="separate"/>
      </w:r>
      <w:r w:rsidR="003F61C4">
        <w:rPr>
          <w:color w:val="000000" w:themeColor="text1"/>
        </w:rPr>
        <w:t>12.3</w:t>
      </w:r>
      <w:r w:rsidR="00A02D6C" w:rsidRPr="002A6F57">
        <w:rPr>
          <w:color w:val="000000" w:themeColor="text1"/>
        </w:rPr>
        <w:fldChar w:fldCharType="end"/>
      </w:r>
      <w:r w:rsidR="0089184F" w:rsidRPr="002A6F57">
        <w:rPr>
          <w:color w:val="000000" w:themeColor="text1"/>
        </w:rPr>
        <w:t xml:space="preserve"> describes th</w:t>
      </w:r>
      <w:r w:rsidR="00767255" w:rsidRPr="002A6F57">
        <w:rPr>
          <w:color w:val="000000" w:themeColor="text1"/>
        </w:rPr>
        <w:t>e</w:t>
      </w:r>
      <w:r w:rsidR="0089184F" w:rsidRPr="002A6F57">
        <w:rPr>
          <w:color w:val="000000" w:themeColor="text1"/>
        </w:rPr>
        <w:t xml:space="preserve"> </w:t>
      </w:r>
      <w:r w:rsidR="00767255" w:rsidRPr="002A6F57">
        <w:rPr>
          <w:color w:val="000000" w:themeColor="text1"/>
        </w:rPr>
        <w:t>scenarios</w:t>
      </w:r>
      <w:r w:rsidR="0089184F" w:rsidRPr="002A6F57">
        <w:rPr>
          <w:color w:val="000000" w:themeColor="text1"/>
        </w:rPr>
        <w:t xml:space="preserve"> modelled</w:t>
      </w:r>
      <w:r w:rsidR="00F7649C" w:rsidRPr="002A6F57">
        <w:rPr>
          <w:color w:val="000000" w:themeColor="text1"/>
        </w:rPr>
        <w:t>,</w:t>
      </w:r>
      <w:r w:rsidR="00767255" w:rsidRPr="002A6F57">
        <w:rPr>
          <w:color w:val="000000" w:themeColor="text1"/>
        </w:rPr>
        <w:t xml:space="preserve"> which relate primarily to the construction and </w:t>
      </w:r>
      <w:proofErr w:type="gramStart"/>
      <w:r w:rsidR="00767255" w:rsidRPr="002A6F57">
        <w:rPr>
          <w:color w:val="000000" w:themeColor="text1"/>
        </w:rPr>
        <w:t>fit</w:t>
      </w:r>
      <w:r w:rsidR="00310B5D">
        <w:rPr>
          <w:color w:val="000000" w:themeColor="text1"/>
        </w:rPr>
        <w:t>-</w:t>
      </w:r>
      <w:r w:rsidR="00767255" w:rsidRPr="002A6F57">
        <w:rPr>
          <w:color w:val="000000" w:themeColor="text1"/>
        </w:rPr>
        <w:t>out</w:t>
      </w:r>
      <w:proofErr w:type="gramEnd"/>
      <w:r w:rsidR="00767255" w:rsidRPr="002A6F57">
        <w:rPr>
          <w:color w:val="000000" w:themeColor="text1"/>
        </w:rPr>
        <w:t xml:space="preserve"> of the WCP.</w:t>
      </w:r>
      <w:r w:rsidR="0089184F" w:rsidRPr="002A6F57">
        <w:rPr>
          <w:color w:val="000000" w:themeColor="text1"/>
        </w:rPr>
        <w:t xml:space="preserve"> </w:t>
      </w:r>
    </w:p>
    <w:p w14:paraId="37D071D4" w14:textId="1567A981" w:rsidR="00F81DE5" w:rsidRPr="002A6F57" w:rsidRDefault="00F81DE5" w:rsidP="00255AFB">
      <w:pPr>
        <w:pStyle w:val="BodyText"/>
        <w:rPr>
          <w:color w:val="000000" w:themeColor="text1"/>
        </w:rPr>
      </w:pPr>
      <w:r w:rsidRPr="002A6F57">
        <w:rPr>
          <w:color w:val="000000" w:themeColor="text1"/>
        </w:rPr>
        <w:t>Construction activities will be completed within the first 2</w:t>
      </w:r>
      <w:r>
        <w:rPr>
          <w:color w:val="000000" w:themeColor="text1"/>
        </w:rPr>
        <w:t> </w:t>
      </w:r>
      <w:r w:rsidRPr="002A6F57">
        <w:rPr>
          <w:color w:val="000000" w:themeColor="text1"/>
        </w:rPr>
        <w:t>years of the Project. It is expected that earthworks and site preparation for the WCP (CON01) will take less than 4</w:t>
      </w:r>
      <w:r>
        <w:rPr>
          <w:color w:val="000000" w:themeColor="text1"/>
        </w:rPr>
        <w:t> </w:t>
      </w:r>
      <w:r w:rsidRPr="002A6F57">
        <w:rPr>
          <w:color w:val="000000" w:themeColor="text1"/>
        </w:rPr>
        <w:t xml:space="preserve">months to complete and the construction and </w:t>
      </w:r>
      <w:proofErr w:type="gramStart"/>
      <w:r w:rsidRPr="002A6F57">
        <w:rPr>
          <w:color w:val="000000" w:themeColor="text1"/>
        </w:rPr>
        <w:t>fit</w:t>
      </w:r>
      <w:r w:rsidR="00893943">
        <w:rPr>
          <w:color w:val="000000" w:themeColor="text1"/>
        </w:rPr>
        <w:t>-</w:t>
      </w:r>
      <w:r w:rsidRPr="002A6F57">
        <w:rPr>
          <w:color w:val="000000" w:themeColor="text1"/>
        </w:rPr>
        <w:t>out</w:t>
      </w:r>
      <w:proofErr w:type="gramEnd"/>
      <w:r w:rsidRPr="002A6F57">
        <w:rPr>
          <w:color w:val="000000" w:themeColor="text1"/>
        </w:rPr>
        <w:t xml:space="preserve"> of the WCP will take around 12 months (CON03). </w:t>
      </w:r>
    </w:p>
    <w:p w14:paraId="3084929C" w14:textId="43CE3D10" w:rsidR="009607E6" w:rsidRPr="002A6F57" w:rsidRDefault="003E6566" w:rsidP="009A4500">
      <w:pPr>
        <w:pStyle w:val="BodyText"/>
        <w:rPr>
          <w:color w:val="000000" w:themeColor="text1"/>
        </w:rPr>
      </w:pPr>
      <w:r w:rsidRPr="002A6F57">
        <w:rPr>
          <w:color w:val="000000" w:themeColor="text1"/>
        </w:rPr>
        <w:t xml:space="preserve">The </w:t>
      </w:r>
      <w:r w:rsidR="001D1748" w:rsidRPr="002A6F57">
        <w:rPr>
          <w:color w:val="000000" w:themeColor="text1"/>
        </w:rPr>
        <w:t>modelled</w:t>
      </w:r>
      <w:r w:rsidRPr="002A6F57">
        <w:rPr>
          <w:color w:val="000000" w:themeColor="text1"/>
        </w:rPr>
        <w:t xml:space="preserve"> </w:t>
      </w:r>
      <w:r w:rsidR="008A59A1" w:rsidRPr="002A6F57">
        <w:rPr>
          <w:color w:val="000000" w:themeColor="text1"/>
        </w:rPr>
        <w:t>noi</w:t>
      </w:r>
      <w:r w:rsidRPr="002A6F57">
        <w:rPr>
          <w:color w:val="000000" w:themeColor="text1"/>
        </w:rPr>
        <w:t xml:space="preserve">se </w:t>
      </w:r>
      <w:r w:rsidR="00F7649C" w:rsidRPr="002A6F57">
        <w:rPr>
          <w:color w:val="000000" w:themeColor="text1"/>
        </w:rPr>
        <w:t xml:space="preserve">scenarios assumed </w:t>
      </w:r>
      <w:r w:rsidR="009A4500" w:rsidRPr="002A6F57">
        <w:rPr>
          <w:color w:val="000000" w:themeColor="text1"/>
        </w:rPr>
        <w:t>all plant, equipment and machinery operating concurrently</w:t>
      </w:r>
      <w:r w:rsidR="003D4292" w:rsidRPr="002A6F57">
        <w:rPr>
          <w:color w:val="000000" w:themeColor="text1"/>
        </w:rPr>
        <w:t xml:space="preserve"> and</w:t>
      </w:r>
      <w:r w:rsidR="00F54441" w:rsidRPr="002A6F57">
        <w:rPr>
          <w:color w:val="000000" w:themeColor="text1"/>
        </w:rPr>
        <w:t xml:space="preserve"> considered both standard</w:t>
      </w:r>
      <w:r w:rsidR="00697187" w:rsidRPr="002A6F57">
        <w:rPr>
          <w:color w:val="000000" w:themeColor="text1"/>
        </w:rPr>
        <w:t xml:space="preserve"> and noise</w:t>
      </w:r>
      <w:r w:rsidR="00310B5D">
        <w:rPr>
          <w:color w:val="000000" w:themeColor="text1"/>
        </w:rPr>
        <w:t>-</w:t>
      </w:r>
      <w:r w:rsidR="00697187" w:rsidRPr="002A6F57">
        <w:rPr>
          <w:color w:val="000000" w:themeColor="text1"/>
        </w:rPr>
        <w:t>enhancing</w:t>
      </w:r>
      <w:r w:rsidR="00F54441" w:rsidRPr="002A6F57">
        <w:rPr>
          <w:color w:val="000000" w:themeColor="text1"/>
        </w:rPr>
        <w:t xml:space="preserve"> meteorological conditions</w:t>
      </w:r>
      <w:r w:rsidR="002A521F" w:rsidRPr="002A6F57">
        <w:rPr>
          <w:color w:val="000000" w:themeColor="text1"/>
        </w:rPr>
        <w:t>.</w:t>
      </w:r>
      <w:r w:rsidR="00765DA0" w:rsidRPr="002A6F57">
        <w:rPr>
          <w:color w:val="000000" w:themeColor="text1"/>
        </w:rPr>
        <w:t xml:space="preserve"> </w:t>
      </w:r>
      <w:r w:rsidR="00956F5A" w:rsidRPr="002A6F57">
        <w:rPr>
          <w:color w:val="000000" w:themeColor="text1"/>
        </w:rPr>
        <w:fldChar w:fldCharType="begin"/>
      </w:r>
      <w:r w:rsidR="00956F5A" w:rsidRPr="002A6F57">
        <w:rPr>
          <w:color w:val="000000" w:themeColor="text1"/>
        </w:rPr>
        <w:instrText xml:space="preserve"> REF _Ref90377831 \h </w:instrText>
      </w:r>
      <w:r w:rsidR="0054576E" w:rsidRPr="002A6F57">
        <w:rPr>
          <w:color w:val="000000" w:themeColor="text1"/>
        </w:rPr>
        <w:instrText xml:space="preserve"> \* MERGEFORMAT </w:instrText>
      </w:r>
      <w:r w:rsidR="00956F5A" w:rsidRPr="002A6F57">
        <w:rPr>
          <w:color w:val="000000" w:themeColor="text1"/>
        </w:rPr>
      </w:r>
      <w:r w:rsidR="00956F5A" w:rsidRPr="002A6F57">
        <w:rPr>
          <w:color w:val="000000" w:themeColor="text1"/>
        </w:rPr>
        <w:fldChar w:fldCharType="separate"/>
      </w:r>
      <w:r w:rsidR="003F61C4" w:rsidRPr="002A6F57">
        <w:rPr>
          <w:color w:val="000000" w:themeColor="text1"/>
        </w:rPr>
        <w:t xml:space="preserve">Table </w:t>
      </w:r>
      <w:r w:rsidR="003F61C4">
        <w:rPr>
          <w:noProof/>
          <w:color w:val="000000" w:themeColor="text1"/>
        </w:rPr>
        <w:t>12</w:t>
      </w:r>
      <w:r w:rsidR="003F61C4">
        <w:rPr>
          <w:noProof/>
          <w:color w:val="000000" w:themeColor="text1"/>
        </w:rPr>
        <w:noBreakHyphen/>
        <w:t>9</w:t>
      </w:r>
      <w:r w:rsidR="00956F5A" w:rsidRPr="002A6F57">
        <w:rPr>
          <w:color w:val="000000" w:themeColor="text1"/>
        </w:rPr>
        <w:fldChar w:fldCharType="end"/>
      </w:r>
      <w:r w:rsidR="00956F5A" w:rsidRPr="002A6F57">
        <w:rPr>
          <w:color w:val="000000" w:themeColor="text1"/>
        </w:rPr>
        <w:t xml:space="preserve"> </w:t>
      </w:r>
      <w:r w:rsidR="00A07E61" w:rsidRPr="002A6F57">
        <w:rPr>
          <w:color w:val="000000" w:themeColor="text1"/>
        </w:rPr>
        <w:t>shows the</w:t>
      </w:r>
      <w:r w:rsidR="00D73933" w:rsidRPr="002A6F57">
        <w:rPr>
          <w:color w:val="000000" w:themeColor="text1"/>
        </w:rPr>
        <w:t xml:space="preserve"> noise emissions </w:t>
      </w:r>
      <w:r w:rsidR="00413708" w:rsidRPr="002A6F57">
        <w:rPr>
          <w:color w:val="000000" w:themeColor="text1"/>
        </w:rPr>
        <w:t>for</w:t>
      </w:r>
      <w:r w:rsidR="002317D6" w:rsidRPr="002A6F57">
        <w:rPr>
          <w:color w:val="000000" w:themeColor="text1"/>
        </w:rPr>
        <w:t xml:space="preserve"> the modelled</w:t>
      </w:r>
      <w:r w:rsidR="00413708" w:rsidRPr="002A6F57">
        <w:rPr>
          <w:color w:val="000000" w:themeColor="text1"/>
        </w:rPr>
        <w:t xml:space="preserve"> scenario</w:t>
      </w:r>
      <w:r w:rsidR="006C77B0" w:rsidRPr="002A6F57">
        <w:rPr>
          <w:color w:val="000000" w:themeColor="text1"/>
        </w:rPr>
        <w:t>s</w:t>
      </w:r>
      <w:r w:rsidR="002317D6" w:rsidRPr="002A6F57">
        <w:rPr>
          <w:color w:val="000000" w:themeColor="text1"/>
        </w:rPr>
        <w:t xml:space="preserve"> at each residential receptor</w:t>
      </w:r>
      <w:r w:rsidR="009635D6" w:rsidRPr="002A6F57">
        <w:rPr>
          <w:color w:val="000000" w:themeColor="text1"/>
        </w:rPr>
        <w:t>.</w:t>
      </w:r>
    </w:p>
    <w:p w14:paraId="165B991B" w14:textId="66D7925D" w:rsidR="00C34DEF" w:rsidRPr="002A6F57" w:rsidRDefault="00353D80" w:rsidP="00353D80">
      <w:pPr>
        <w:pStyle w:val="BodyText"/>
        <w:rPr>
          <w:color w:val="000000" w:themeColor="text1"/>
        </w:rPr>
      </w:pPr>
      <w:r w:rsidRPr="002A6F57">
        <w:rPr>
          <w:color w:val="000000" w:themeColor="text1"/>
          <w:lang w:val="en-GB"/>
        </w:rPr>
        <w:t>The highest noise levels</w:t>
      </w:r>
      <w:r w:rsidR="004B5BA4" w:rsidRPr="002A6F57">
        <w:rPr>
          <w:color w:val="000000" w:themeColor="text1"/>
          <w:lang w:val="en-GB"/>
        </w:rPr>
        <w:t xml:space="preserve"> </w:t>
      </w:r>
      <w:r w:rsidR="00DF162A" w:rsidRPr="002A6F57">
        <w:rPr>
          <w:color w:val="000000" w:themeColor="text1"/>
          <w:lang w:val="en-GB"/>
        </w:rPr>
        <w:t>(L</w:t>
      </w:r>
      <w:r w:rsidR="00DF162A" w:rsidRPr="002A6F57">
        <w:rPr>
          <w:color w:val="000000" w:themeColor="text1"/>
          <w:sz w:val="18"/>
          <w:szCs w:val="16"/>
          <w:lang w:val="en-GB"/>
        </w:rPr>
        <w:t>Aeq</w:t>
      </w:r>
      <w:r w:rsidR="00DF162A" w:rsidRPr="002A6F57">
        <w:rPr>
          <w:color w:val="000000" w:themeColor="text1"/>
          <w:sz w:val="18"/>
          <w:szCs w:val="18"/>
          <w:lang w:val="en-GB"/>
        </w:rPr>
        <w:t>, 30mins</w:t>
      </w:r>
      <w:r w:rsidR="00DF162A" w:rsidRPr="002A6F57">
        <w:rPr>
          <w:color w:val="000000" w:themeColor="text1"/>
          <w:lang w:val="en-GB"/>
        </w:rPr>
        <w:t>)</w:t>
      </w:r>
      <w:r w:rsidRPr="002A6F57">
        <w:rPr>
          <w:color w:val="000000" w:themeColor="text1"/>
          <w:lang w:val="en-GB"/>
        </w:rPr>
        <w:t xml:space="preserve"> </w:t>
      </w:r>
      <w:r w:rsidR="0042439B" w:rsidRPr="002A6F57">
        <w:rPr>
          <w:color w:val="000000" w:themeColor="text1"/>
        </w:rPr>
        <w:t>were</w:t>
      </w:r>
      <w:r w:rsidRPr="002A6F57">
        <w:rPr>
          <w:color w:val="000000" w:themeColor="text1"/>
        </w:rPr>
        <w:t xml:space="preserve"> predict</w:t>
      </w:r>
      <w:r w:rsidR="00B704FD" w:rsidRPr="002A6F57">
        <w:rPr>
          <w:color w:val="000000" w:themeColor="text1"/>
        </w:rPr>
        <w:t>ed</w:t>
      </w:r>
      <w:r w:rsidRPr="002A6F57">
        <w:rPr>
          <w:color w:val="000000" w:themeColor="text1"/>
        </w:rPr>
        <w:t xml:space="preserve"> </w:t>
      </w:r>
      <w:r w:rsidR="00512479" w:rsidRPr="002A6F57">
        <w:rPr>
          <w:color w:val="000000" w:themeColor="text1"/>
        </w:rPr>
        <w:t>during site preparation</w:t>
      </w:r>
      <w:r w:rsidR="009D1F9C" w:rsidRPr="002A6F57">
        <w:rPr>
          <w:color w:val="000000" w:themeColor="text1"/>
        </w:rPr>
        <w:t xml:space="preserve"> of the WCP</w:t>
      </w:r>
      <w:r w:rsidR="00512479" w:rsidRPr="002A6F57">
        <w:rPr>
          <w:color w:val="000000" w:themeColor="text1"/>
        </w:rPr>
        <w:t xml:space="preserve"> (CON01) </w:t>
      </w:r>
      <w:r w:rsidRPr="002A6F57">
        <w:rPr>
          <w:color w:val="000000" w:themeColor="text1"/>
        </w:rPr>
        <w:t xml:space="preserve">at </w:t>
      </w:r>
      <w:r w:rsidR="009D1F9C" w:rsidRPr="002A6F57">
        <w:rPr>
          <w:color w:val="000000" w:themeColor="text1"/>
        </w:rPr>
        <w:t>residential</w:t>
      </w:r>
      <w:r w:rsidR="00512479" w:rsidRPr="002A6F57">
        <w:rPr>
          <w:color w:val="000000" w:themeColor="text1"/>
        </w:rPr>
        <w:t xml:space="preserve"> </w:t>
      </w:r>
      <w:r w:rsidR="00A65F30" w:rsidRPr="002A6F57">
        <w:rPr>
          <w:color w:val="000000" w:themeColor="text1"/>
        </w:rPr>
        <w:t>receptors</w:t>
      </w:r>
      <w:r w:rsidRPr="002A6F57">
        <w:rPr>
          <w:color w:val="000000" w:themeColor="text1"/>
        </w:rPr>
        <w:t xml:space="preserve"> (R34 to R38). </w:t>
      </w:r>
      <w:r w:rsidR="00A23FAC" w:rsidRPr="002A6F57">
        <w:rPr>
          <w:color w:val="000000" w:themeColor="text1"/>
        </w:rPr>
        <w:t>At these receptors</w:t>
      </w:r>
      <w:r w:rsidR="0099043F">
        <w:rPr>
          <w:color w:val="000000" w:themeColor="text1"/>
        </w:rPr>
        <w:t>,</w:t>
      </w:r>
      <w:r w:rsidR="00A23FAC" w:rsidRPr="002A6F57">
        <w:rPr>
          <w:color w:val="000000" w:themeColor="text1"/>
        </w:rPr>
        <w:t xml:space="preserve"> d</w:t>
      </w:r>
      <w:r w:rsidRPr="002A6F57">
        <w:rPr>
          <w:color w:val="000000" w:themeColor="text1"/>
        </w:rPr>
        <w:t>uring standard meteorological conditions</w:t>
      </w:r>
      <w:r w:rsidR="0099043F">
        <w:rPr>
          <w:color w:val="000000" w:themeColor="text1"/>
        </w:rPr>
        <w:t>,</w:t>
      </w:r>
      <w:r w:rsidRPr="002A6F57">
        <w:rPr>
          <w:color w:val="000000" w:themeColor="text1"/>
        </w:rPr>
        <w:t xml:space="preserve"> noise levels range</w:t>
      </w:r>
      <w:r w:rsidR="001A5F73" w:rsidRPr="002A6F57">
        <w:rPr>
          <w:color w:val="000000" w:themeColor="text1"/>
        </w:rPr>
        <w:t>d</w:t>
      </w:r>
      <w:r w:rsidRPr="002A6F57">
        <w:rPr>
          <w:color w:val="000000" w:themeColor="text1"/>
        </w:rPr>
        <w:t xml:space="preserve"> between </w:t>
      </w:r>
      <w:r w:rsidR="00B31753" w:rsidRPr="002A6F57">
        <w:rPr>
          <w:color w:val="000000" w:themeColor="text1"/>
        </w:rPr>
        <w:t>3</w:t>
      </w:r>
      <w:r w:rsidR="00F51BF5" w:rsidRPr="002A6F57">
        <w:rPr>
          <w:color w:val="000000" w:themeColor="text1"/>
        </w:rPr>
        <w:t>0</w:t>
      </w:r>
      <w:r w:rsidR="00FE326B" w:rsidRPr="002A6F57">
        <w:rPr>
          <w:color w:val="000000" w:themeColor="text1"/>
        </w:rPr>
        <w:t> dBA</w:t>
      </w:r>
      <w:r w:rsidRPr="002A6F57">
        <w:rPr>
          <w:color w:val="000000" w:themeColor="text1"/>
        </w:rPr>
        <w:t xml:space="preserve"> and 4</w:t>
      </w:r>
      <w:r w:rsidR="00B17D15" w:rsidRPr="002A6F57">
        <w:rPr>
          <w:color w:val="000000" w:themeColor="text1"/>
        </w:rPr>
        <w:t>1</w:t>
      </w:r>
      <w:r w:rsidR="00FE326B" w:rsidRPr="002A6F57">
        <w:rPr>
          <w:color w:val="000000" w:themeColor="text1"/>
        </w:rPr>
        <w:t> </w:t>
      </w:r>
      <w:r w:rsidRPr="002A6F57">
        <w:rPr>
          <w:color w:val="000000" w:themeColor="text1"/>
        </w:rPr>
        <w:t xml:space="preserve">dBA and between </w:t>
      </w:r>
      <w:r w:rsidR="00770EC9" w:rsidRPr="002A6F57">
        <w:rPr>
          <w:color w:val="000000" w:themeColor="text1"/>
        </w:rPr>
        <w:t>36</w:t>
      </w:r>
      <w:r w:rsidR="00994282" w:rsidRPr="002A6F57">
        <w:rPr>
          <w:color w:val="000000" w:themeColor="text1"/>
        </w:rPr>
        <w:t> dBA</w:t>
      </w:r>
      <w:r w:rsidRPr="002A6F57">
        <w:rPr>
          <w:color w:val="000000" w:themeColor="text1"/>
        </w:rPr>
        <w:t xml:space="preserve"> and 4</w:t>
      </w:r>
      <w:r w:rsidR="008D30DC" w:rsidRPr="002A6F57">
        <w:rPr>
          <w:color w:val="000000" w:themeColor="text1"/>
        </w:rPr>
        <w:t>6</w:t>
      </w:r>
      <w:r w:rsidR="00994282" w:rsidRPr="002A6F57">
        <w:rPr>
          <w:color w:val="000000" w:themeColor="text1"/>
        </w:rPr>
        <w:t> </w:t>
      </w:r>
      <w:r w:rsidRPr="002A6F57">
        <w:rPr>
          <w:color w:val="000000" w:themeColor="text1"/>
        </w:rPr>
        <w:t>dBA during noise-enhancing meteorological conditions</w:t>
      </w:r>
      <w:r w:rsidR="004B774C" w:rsidRPr="002A6F57">
        <w:rPr>
          <w:color w:val="000000" w:themeColor="text1"/>
        </w:rPr>
        <w:t>.</w:t>
      </w:r>
      <w:r w:rsidR="004C2D3B" w:rsidRPr="002A6F57">
        <w:rPr>
          <w:color w:val="000000" w:themeColor="text1"/>
        </w:rPr>
        <w:t xml:space="preserve"> </w:t>
      </w:r>
    </w:p>
    <w:p w14:paraId="1D998C17" w14:textId="37B58CAF" w:rsidR="009E6C21" w:rsidRPr="002A6F57" w:rsidRDefault="001324E2" w:rsidP="00353D80">
      <w:pPr>
        <w:pStyle w:val="BodyText"/>
        <w:rPr>
          <w:color w:val="000000" w:themeColor="text1"/>
        </w:rPr>
      </w:pPr>
      <w:r w:rsidRPr="002A6F57">
        <w:rPr>
          <w:color w:val="000000" w:themeColor="text1"/>
        </w:rPr>
        <w:t>As a point of reference</w:t>
      </w:r>
      <w:r w:rsidR="00493D3B" w:rsidRPr="002A6F57">
        <w:rPr>
          <w:color w:val="000000" w:themeColor="text1"/>
        </w:rPr>
        <w:t>,</w:t>
      </w:r>
      <w:r w:rsidRPr="002A6F57">
        <w:rPr>
          <w:color w:val="000000" w:themeColor="text1"/>
        </w:rPr>
        <w:t xml:space="preserve"> the </w:t>
      </w:r>
      <w:r w:rsidR="005F428A" w:rsidRPr="002A6F57">
        <w:rPr>
          <w:color w:val="000000" w:themeColor="text1"/>
        </w:rPr>
        <w:t>baseline</w:t>
      </w:r>
      <w:r w:rsidR="009E286D" w:rsidRPr="002A6F57">
        <w:rPr>
          <w:color w:val="000000" w:themeColor="text1"/>
        </w:rPr>
        <w:t xml:space="preserve"> ambient noise conditions</w:t>
      </w:r>
      <w:r w:rsidR="000D5814" w:rsidRPr="002A6F57">
        <w:rPr>
          <w:color w:val="000000" w:themeColor="text1"/>
        </w:rPr>
        <w:t xml:space="preserve"> (</w:t>
      </w:r>
      <w:r w:rsidR="000D5814" w:rsidRPr="002A6F57">
        <w:rPr>
          <w:color w:val="000000" w:themeColor="text1"/>
          <w:lang w:val="en-GB"/>
        </w:rPr>
        <w:t>L</w:t>
      </w:r>
      <w:r w:rsidR="000D5814" w:rsidRPr="002A6F57">
        <w:rPr>
          <w:color w:val="000000" w:themeColor="text1"/>
          <w:sz w:val="18"/>
          <w:szCs w:val="16"/>
          <w:lang w:val="en-GB"/>
        </w:rPr>
        <w:t>Aeq)</w:t>
      </w:r>
      <w:r w:rsidR="009E286D" w:rsidRPr="002A6F57">
        <w:rPr>
          <w:color w:val="000000" w:themeColor="text1"/>
        </w:rPr>
        <w:t xml:space="preserve"> </w:t>
      </w:r>
      <w:r w:rsidR="007B301E" w:rsidRPr="002A6F57">
        <w:rPr>
          <w:color w:val="000000" w:themeColor="text1"/>
        </w:rPr>
        <w:t>ass</w:t>
      </w:r>
      <w:r w:rsidR="009B263A" w:rsidRPr="002A6F57">
        <w:rPr>
          <w:color w:val="000000" w:themeColor="text1"/>
        </w:rPr>
        <w:t xml:space="preserve">ociated with </w:t>
      </w:r>
      <w:r w:rsidR="00DC0D06" w:rsidRPr="002A6F57">
        <w:rPr>
          <w:color w:val="000000" w:themeColor="text1"/>
        </w:rPr>
        <w:t>receptors</w:t>
      </w:r>
      <w:r w:rsidR="00ED7C56" w:rsidRPr="002A6F57">
        <w:rPr>
          <w:color w:val="000000" w:themeColor="text1"/>
        </w:rPr>
        <w:t xml:space="preserve"> </w:t>
      </w:r>
      <w:r w:rsidR="009B263A" w:rsidRPr="002A6F57">
        <w:rPr>
          <w:color w:val="000000" w:themeColor="text1"/>
        </w:rPr>
        <w:t>sites</w:t>
      </w:r>
      <w:r w:rsidR="00532CA3" w:rsidRPr="002A6F57">
        <w:rPr>
          <w:color w:val="000000" w:themeColor="text1"/>
        </w:rPr>
        <w:t xml:space="preserve"> R</w:t>
      </w:r>
      <w:r w:rsidR="008000A0" w:rsidRPr="002A6F57">
        <w:rPr>
          <w:color w:val="000000" w:themeColor="text1"/>
        </w:rPr>
        <w:t>34 to R38</w:t>
      </w:r>
      <w:r w:rsidR="009B263A" w:rsidRPr="002A6F57">
        <w:rPr>
          <w:color w:val="000000" w:themeColor="text1"/>
        </w:rPr>
        <w:t xml:space="preserve"> ranged</w:t>
      </w:r>
      <w:r w:rsidR="00DE101F" w:rsidRPr="002A6F57">
        <w:rPr>
          <w:color w:val="000000" w:themeColor="text1"/>
        </w:rPr>
        <w:t xml:space="preserve"> between </w:t>
      </w:r>
      <w:r w:rsidR="00322A2B" w:rsidRPr="002A6F57">
        <w:rPr>
          <w:color w:val="000000" w:themeColor="text1"/>
        </w:rPr>
        <w:t>3</w:t>
      </w:r>
      <w:r w:rsidR="002A2F05" w:rsidRPr="002A6F57">
        <w:rPr>
          <w:color w:val="000000" w:themeColor="text1"/>
        </w:rPr>
        <w:t>6</w:t>
      </w:r>
      <w:r w:rsidR="00BF11D0" w:rsidRPr="002A6F57">
        <w:rPr>
          <w:color w:val="000000" w:themeColor="text1"/>
        </w:rPr>
        <w:t> </w:t>
      </w:r>
      <w:r w:rsidR="00322A2B" w:rsidRPr="002A6F57">
        <w:rPr>
          <w:color w:val="000000" w:themeColor="text1"/>
        </w:rPr>
        <w:t>dBA</w:t>
      </w:r>
      <w:r w:rsidR="00DE101F" w:rsidRPr="002A6F57">
        <w:rPr>
          <w:color w:val="000000" w:themeColor="text1"/>
        </w:rPr>
        <w:t xml:space="preserve"> and </w:t>
      </w:r>
      <w:r w:rsidR="002A2F05" w:rsidRPr="002A6F57">
        <w:rPr>
          <w:color w:val="000000" w:themeColor="text1"/>
        </w:rPr>
        <w:t>38</w:t>
      </w:r>
      <w:r w:rsidR="00BF11D0" w:rsidRPr="002A6F57">
        <w:rPr>
          <w:color w:val="000000" w:themeColor="text1"/>
        </w:rPr>
        <w:t> </w:t>
      </w:r>
      <w:r w:rsidR="00322A2B" w:rsidRPr="002A6F57">
        <w:rPr>
          <w:color w:val="000000" w:themeColor="text1"/>
        </w:rPr>
        <w:t>dBA</w:t>
      </w:r>
      <w:r w:rsidR="00DE101F" w:rsidRPr="002A6F57">
        <w:rPr>
          <w:color w:val="000000" w:themeColor="text1"/>
        </w:rPr>
        <w:t xml:space="preserve"> </w:t>
      </w:r>
      <w:r w:rsidR="009A0C8F" w:rsidRPr="002A6F57">
        <w:rPr>
          <w:color w:val="000000" w:themeColor="text1"/>
        </w:rPr>
        <w:t>during the nigh</w:t>
      </w:r>
      <w:r w:rsidR="00870F0B" w:rsidRPr="002A6F57">
        <w:rPr>
          <w:color w:val="000000" w:themeColor="text1"/>
        </w:rPr>
        <w:t>t</w:t>
      </w:r>
      <w:r w:rsidR="009A0C8F" w:rsidRPr="002A6F57">
        <w:rPr>
          <w:color w:val="000000" w:themeColor="text1"/>
        </w:rPr>
        <w:t xml:space="preserve"> and between </w:t>
      </w:r>
      <w:r w:rsidR="002A2F05" w:rsidRPr="002A6F57">
        <w:rPr>
          <w:color w:val="000000" w:themeColor="text1"/>
        </w:rPr>
        <w:t>37</w:t>
      </w:r>
      <w:r w:rsidR="00996F1D" w:rsidRPr="002A6F57">
        <w:rPr>
          <w:color w:val="000000" w:themeColor="text1"/>
        </w:rPr>
        <w:t> </w:t>
      </w:r>
      <w:r w:rsidR="0038664A" w:rsidRPr="002A6F57">
        <w:rPr>
          <w:color w:val="000000" w:themeColor="text1"/>
        </w:rPr>
        <w:t xml:space="preserve">dBA and </w:t>
      </w:r>
      <w:r w:rsidR="00545423" w:rsidRPr="002A6F57">
        <w:rPr>
          <w:color w:val="000000" w:themeColor="text1"/>
        </w:rPr>
        <w:t>41</w:t>
      </w:r>
      <w:r w:rsidR="00996F1D" w:rsidRPr="002A6F57">
        <w:rPr>
          <w:color w:val="000000" w:themeColor="text1"/>
        </w:rPr>
        <w:t> </w:t>
      </w:r>
      <w:r w:rsidR="0038664A" w:rsidRPr="002A6F57">
        <w:rPr>
          <w:color w:val="000000" w:themeColor="text1"/>
        </w:rPr>
        <w:t>dBA</w:t>
      </w:r>
      <w:r w:rsidR="009A0C8F" w:rsidRPr="002A6F57">
        <w:rPr>
          <w:color w:val="000000" w:themeColor="text1"/>
        </w:rPr>
        <w:t xml:space="preserve"> during the </w:t>
      </w:r>
      <w:r w:rsidR="00545423" w:rsidRPr="002A6F57">
        <w:rPr>
          <w:color w:val="000000" w:themeColor="text1"/>
        </w:rPr>
        <w:t>evening and between 42</w:t>
      </w:r>
      <w:r w:rsidR="00996F1D" w:rsidRPr="002A6F57">
        <w:rPr>
          <w:color w:val="000000" w:themeColor="text1"/>
        </w:rPr>
        <w:t> </w:t>
      </w:r>
      <w:r w:rsidR="00545423" w:rsidRPr="002A6F57">
        <w:rPr>
          <w:color w:val="000000" w:themeColor="text1"/>
        </w:rPr>
        <w:t>dB</w:t>
      </w:r>
      <w:r w:rsidR="007D28B6" w:rsidRPr="002A6F57">
        <w:rPr>
          <w:color w:val="000000" w:themeColor="text1"/>
        </w:rPr>
        <w:t>A</w:t>
      </w:r>
      <w:r w:rsidR="00545423" w:rsidRPr="002A6F57">
        <w:rPr>
          <w:color w:val="000000" w:themeColor="text1"/>
        </w:rPr>
        <w:t xml:space="preserve"> and 48 </w:t>
      </w:r>
      <w:r w:rsidR="001E6799" w:rsidRPr="002A6F57">
        <w:rPr>
          <w:color w:val="000000" w:themeColor="text1"/>
        </w:rPr>
        <w:t>dB</w:t>
      </w:r>
      <w:r w:rsidR="00451CE9">
        <w:rPr>
          <w:color w:val="000000" w:themeColor="text1"/>
        </w:rPr>
        <w:t>A</w:t>
      </w:r>
      <w:r w:rsidR="004C1574">
        <w:rPr>
          <w:color w:val="000000" w:themeColor="text1"/>
        </w:rPr>
        <w:t xml:space="preserve"> during the daytime</w:t>
      </w:r>
      <w:r w:rsidR="00750133" w:rsidRPr="002A6F57">
        <w:rPr>
          <w:color w:val="000000" w:themeColor="text1"/>
        </w:rPr>
        <w:t xml:space="preserve">. The baseline ambient and background noise levels are </w:t>
      </w:r>
      <w:r w:rsidR="00557DA9" w:rsidRPr="002A6F57">
        <w:rPr>
          <w:color w:val="000000" w:themeColor="text1"/>
        </w:rPr>
        <w:t xml:space="preserve">included </w:t>
      </w:r>
      <w:r w:rsidR="00ED7C56" w:rsidRPr="002A6F57">
        <w:rPr>
          <w:color w:val="000000" w:themeColor="text1"/>
        </w:rPr>
        <w:t xml:space="preserve">in </w:t>
      </w:r>
      <w:r w:rsidR="00B3364F">
        <w:rPr>
          <w:color w:val="000000" w:themeColor="text1"/>
        </w:rPr>
        <w:t>Appendix </w:t>
      </w:r>
      <w:r w:rsidR="00181331" w:rsidRPr="002A6F57">
        <w:rPr>
          <w:color w:val="000000" w:themeColor="text1"/>
        </w:rPr>
        <w:t>G</w:t>
      </w:r>
      <w:r w:rsidR="003A7AA1" w:rsidRPr="002A6F57">
        <w:rPr>
          <w:color w:val="000000" w:themeColor="text1"/>
        </w:rPr>
        <w:t>, Table</w:t>
      </w:r>
      <w:r w:rsidR="00F6423E">
        <w:rPr>
          <w:color w:val="000000" w:themeColor="text1"/>
        </w:rPr>
        <w:t> </w:t>
      </w:r>
      <w:r w:rsidR="00E33D77" w:rsidRPr="002A6F57">
        <w:rPr>
          <w:color w:val="000000" w:themeColor="text1"/>
        </w:rPr>
        <w:t>6-1</w:t>
      </w:r>
      <w:r w:rsidR="00A3385B" w:rsidRPr="002A6F57">
        <w:rPr>
          <w:color w:val="000000" w:themeColor="text1"/>
        </w:rPr>
        <w:t xml:space="preserve"> and provided in </w:t>
      </w:r>
      <w:r w:rsidR="00B3364F">
        <w:rPr>
          <w:color w:val="000000" w:themeColor="text1"/>
        </w:rPr>
        <w:t>Section </w:t>
      </w:r>
      <w:r w:rsidR="00C65586" w:rsidRPr="002A6F57">
        <w:rPr>
          <w:color w:val="000000" w:themeColor="text1"/>
        </w:rPr>
        <w:fldChar w:fldCharType="begin"/>
      </w:r>
      <w:r w:rsidR="00C65586" w:rsidRPr="002A6F57">
        <w:rPr>
          <w:color w:val="000000" w:themeColor="text1"/>
        </w:rPr>
        <w:instrText xml:space="preserve"> REF _Ref115756032 \r \h </w:instrText>
      </w:r>
      <w:r w:rsidR="0054576E" w:rsidRPr="002A6F57">
        <w:rPr>
          <w:color w:val="000000" w:themeColor="text1"/>
        </w:rPr>
        <w:instrText xml:space="preserve"> \* MERGEFORMAT </w:instrText>
      </w:r>
      <w:r w:rsidR="00C65586" w:rsidRPr="002A6F57">
        <w:rPr>
          <w:color w:val="000000" w:themeColor="text1"/>
        </w:rPr>
      </w:r>
      <w:r w:rsidR="00C65586" w:rsidRPr="002A6F57">
        <w:rPr>
          <w:color w:val="000000" w:themeColor="text1"/>
        </w:rPr>
        <w:fldChar w:fldCharType="separate"/>
      </w:r>
      <w:r w:rsidR="003F61C4">
        <w:rPr>
          <w:color w:val="000000" w:themeColor="text1"/>
        </w:rPr>
        <w:t>12.4.2</w:t>
      </w:r>
      <w:r w:rsidR="00C65586" w:rsidRPr="002A6F57">
        <w:rPr>
          <w:color w:val="000000" w:themeColor="text1"/>
        </w:rPr>
        <w:fldChar w:fldCharType="end"/>
      </w:r>
      <w:r w:rsidR="00ED2CBB" w:rsidRPr="002A6F57">
        <w:rPr>
          <w:color w:val="000000" w:themeColor="text1"/>
        </w:rPr>
        <w:t>.</w:t>
      </w:r>
      <w:r w:rsidR="00714B19" w:rsidRPr="002A6F57">
        <w:rPr>
          <w:color w:val="000000" w:themeColor="text1"/>
        </w:rPr>
        <w:t xml:space="preserve"> </w:t>
      </w:r>
    </w:p>
    <w:p w14:paraId="6FDBBE72" w14:textId="63D353C8" w:rsidR="00747E73" w:rsidRPr="002A6F57" w:rsidRDefault="00815379" w:rsidP="00AB1E87">
      <w:pPr>
        <w:pStyle w:val="BodyText"/>
        <w:rPr>
          <w:color w:val="000000" w:themeColor="text1"/>
        </w:rPr>
      </w:pPr>
      <w:r w:rsidRPr="002A6F57">
        <w:rPr>
          <w:color w:val="000000" w:themeColor="text1"/>
        </w:rPr>
        <w:t>Scenario</w:t>
      </w:r>
      <w:r w:rsidR="00747E73" w:rsidRPr="002A6F57">
        <w:rPr>
          <w:color w:val="000000" w:themeColor="text1"/>
        </w:rPr>
        <w:t xml:space="preserve"> CON02/CON03 includes component</w:t>
      </w:r>
      <w:r w:rsidR="00A23FAC" w:rsidRPr="002A6F57">
        <w:rPr>
          <w:color w:val="000000" w:themeColor="text1"/>
        </w:rPr>
        <w:t>s</w:t>
      </w:r>
      <w:r w:rsidR="00D07A21" w:rsidRPr="002A6F57">
        <w:rPr>
          <w:color w:val="000000" w:themeColor="text1"/>
        </w:rPr>
        <w:t xml:space="preserve"> </w:t>
      </w:r>
      <w:r w:rsidR="0099043F">
        <w:rPr>
          <w:color w:val="000000" w:themeColor="text1"/>
        </w:rPr>
        <w:t>that</w:t>
      </w:r>
      <w:r w:rsidR="0099043F" w:rsidRPr="002A6F57">
        <w:rPr>
          <w:color w:val="000000" w:themeColor="text1"/>
        </w:rPr>
        <w:t xml:space="preserve"> </w:t>
      </w:r>
      <w:r w:rsidR="00D07A21" w:rsidRPr="002A6F57">
        <w:rPr>
          <w:color w:val="000000" w:themeColor="text1"/>
        </w:rPr>
        <w:t>will occur concurrent</w:t>
      </w:r>
      <w:r w:rsidR="00BD18C1" w:rsidRPr="002A6F57">
        <w:rPr>
          <w:color w:val="000000" w:themeColor="text1"/>
        </w:rPr>
        <w:t>ly</w:t>
      </w:r>
      <w:r w:rsidR="00747E73" w:rsidRPr="002A6F57">
        <w:rPr>
          <w:color w:val="000000" w:themeColor="text1"/>
        </w:rPr>
        <w:t xml:space="preserve"> </w:t>
      </w:r>
      <w:r w:rsidR="00A0121E" w:rsidRPr="002A6F57">
        <w:rPr>
          <w:color w:val="000000" w:themeColor="text1"/>
        </w:rPr>
        <w:t>and</w:t>
      </w:r>
      <w:r w:rsidR="00747E73" w:rsidRPr="002A6F57">
        <w:rPr>
          <w:color w:val="000000" w:themeColor="text1"/>
        </w:rPr>
        <w:t xml:space="preserve"> involve the construction of</w:t>
      </w:r>
      <w:r w:rsidR="00D07A21" w:rsidRPr="002A6F57">
        <w:rPr>
          <w:color w:val="000000" w:themeColor="text1"/>
        </w:rPr>
        <w:t xml:space="preserve"> noise</w:t>
      </w:r>
      <w:r w:rsidR="00747E73" w:rsidRPr="002A6F57">
        <w:rPr>
          <w:color w:val="000000" w:themeColor="text1"/>
        </w:rPr>
        <w:t xml:space="preserve"> bunds (CON02) </w:t>
      </w:r>
      <w:r w:rsidR="00E24A20" w:rsidRPr="002A6F57">
        <w:rPr>
          <w:color w:val="000000" w:themeColor="text1"/>
        </w:rPr>
        <w:t xml:space="preserve">and </w:t>
      </w:r>
      <w:r w:rsidR="0081750C" w:rsidRPr="002A6F57">
        <w:rPr>
          <w:color w:val="000000" w:themeColor="text1"/>
        </w:rPr>
        <w:t>site fit</w:t>
      </w:r>
      <w:r w:rsidR="00310B5D">
        <w:rPr>
          <w:color w:val="000000" w:themeColor="text1"/>
        </w:rPr>
        <w:t>-</w:t>
      </w:r>
      <w:r w:rsidR="0081750C" w:rsidRPr="002A6F57">
        <w:rPr>
          <w:color w:val="000000" w:themeColor="text1"/>
        </w:rPr>
        <w:t>out</w:t>
      </w:r>
      <w:r w:rsidR="00D07A21" w:rsidRPr="002A6F57">
        <w:rPr>
          <w:color w:val="000000" w:themeColor="text1"/>
        </w:rPr>
        <w:t xml:space="preserve"> for the WCP</w:t>
      </w:r>
      <w:r w:rsidR="007009D7" w:rsidRPr="002A6F57">
        <w:rPr>
          <w:color w:val="000000" w:themeColor="text1"/>
        </w:rPr>
        <w:t xml:space="preserve"> (CON03</w:t>
      </w:r>
      <w:r w:rsidR="00CA0A84" w:rsidRPr="002A6F57">
        <w:rPr>
          <w:color w:val="000000" w:themeColor="text1"/>
        </w:rPr>
        <w:t>)</w:t>
      </w:r>
      <w:r w:rsidR="0081750C" w:rsidRPr="002A6F57">
        <w:rPr>
          <w:color w:val="000000" w:themeColor="text1"/>
        </w:rPr>
        <w:t xml:space="preserve">. </w:t>
      </w:r>
      <w:r w:rsidR="00C73B52" w:rsidRPr="002A6F57">
        <w:rPr>
          <w:color w:val="000000" w:themeColor="text1"/>
        </w:rPr>
        <w:t xml:space="preserve">The bund building associated with </w:t>
      </w:r>
      <w:r w:rsidR="00C33771" w:rsidRPr="002A6F57">
        <w:rPr>
          <w:color w:val="000000" w:themeColor="text1"/>
        </w:rPr>
        <w:t xml:space="preserve">(CON02) </w:t>
      </w:r>
      <w:r w:rsidR="00C73B52" w:rsidRPr="002A6F57">
        <w:rPr>
          <w:color w:val="000000" w:themeColor="text1"/>
        </w:rPr>
        <w:t xml:space="preserve">is considered to be an operational </w:t>
      </w:r>
      <w:r w:rsidR="00A0121E" w:rsidRPr="002A6F57">
        <w:rPr>
          <w:color w:val="000000" w:themeColor="text1"/>
        </w:rPr>
        <w:t>com</w:t>
      </w:r>
      <w:r w:rsidR="00241C8F" w:rsidRPr="002A6F57">
        <w:rPr>
          <w:color w:val="000000" w:themeColor="text1"/>
        </w:rPr>
        <w:t>ponent</w:t>
      </w:r>
      <w:r w:rsidR="00C73B52" w:rsidRPr="002A6F57">
        <w:rPr>
          <w:color w:val="000000" w:themeColor="text1"/>
        </w:rPr>
        <w:t xml:space="preserve"> </w:t>
      </w:r>
      <w:r w:rsidR="0099043F">
        <w:rPr>
          <w:color w:val="000000" w:themeColor="text1"/>
        </w:rPr>
        <w:t xml:space="preserve">that </w:t>
      </w:r>
      <w:r w:rsidR="00747E73" w:rsidRPr="002A6F57">
        <w:rPr>
          <w:color w:val="000000" w:themeColor="text1"/>
        </w:rPr>
        <w:t>will be undertaken during daytime hours</w:t>
      </w:r>
      <w:r w:rsidR="00C11D11">
        <w:rPr>
          <w:color w:val="000000" w:themeColor="text1"/>
        </w:rPr>
        <w:t>,</w:t>
      </w:r>
      <w:r w:rsidR="00DC0B3A" w:rsidRPr="002A6F57">
        <w:rPr>
          <w:color w:val="000000" w:themeColor="text1"/>
        </w:rPr>
        <w:t xml:space="preserve"> </w:t>
      </w:r>
      <w:r w:rsidR="00E10032" w:rsidRPr="002A6F57">
        <w:rPr>
          <w:color w:val="000000" w:themeColor="text1"/>
        </w:rPr>
        <w:t xml:space="preserve">or </w:t>
      </w:r>
      <w:r w:rsidR="00C85041">
        <w:rPr>
          <w:color w:val="000000" w:themeColor="text1"/>
        </w:rPr>
        <w:t>will</w:t>
      </w:r>
      <w:r w:rsidR="00DC0B3A" w:rsidRPr="002A6F57">
        <w:rPr>
          <w:color w:val="000000" w:themeColor="text1"/>
        </w:rPr>
        <w:t xml:space="preserve"> </w:t>
      </w:r>
      <w:r w:rsidR="004C1574">
        <w:rPr>
          <w:color w:val="000000" w:themeColor="text1"/>
        </w:rPr>
        <w:t xml:space="preserve">otherwise </w:t>
      </w:r>
      <w:r w:rsidR="00DC0B3A" w:rsidRPr="002A6F57">
        <w:rPr>
          <w:color w:val="000000" w:themeColor="text1"/>
        </w:rPr>
        <w:t>comply with the</w:t>
      </w:r>
      <w:r w:rsidR="00F652B8" w:rsidRPr="002A6F57">
        <w:rPr>
          <w:color w:val="000000" w:themeColor="text1"/>
        </w:rPr>
        <w:t xml:space="preserve"> operational noise criteria in the</w:t>
      </w:r>
      <w:r w:rsidR="00DC0B3A" w:rsidRPr="002A6F57">
        <w:rPr>
          <w:color w:val="000000" w:themeColor="text1"/>
        </w:rPr>
        <w:t xml:space="preserve"> Noise Protocol (EPA, 202</w:t>
      </w:r>
      <w:r w:rsidR="007648E1" w:rsidRPr="002A6F57">
        <w:rPr>
          <w:color w:val="000000" w:themeColor="text1"/>
        </w:rPr>
        <w:t>1a</w:t>
      </w:r>
      <w:r w:rsidR="00DC0B3A" w:rsidRPr="002A6F57">
        <w:rPr>
          <w:color w:val="000000" w:themeColor="text1"/>
        </w:rPr>
        <w:t>).</w:t>
      </w:r>
    </w:p>
    <w:p w14:paraId="5D15052B" w14:textId="7D135DAE" w:rsidR="005A2BF1" w:rsidRPr="002A6F57" w:rsidRDefault="005A2BF1" w:rsidP="00AB1E87">
      <w:pPr>
        <w:pStyle w:val="BodyText"/>
        <w:rPr>
          <w:color w:val="000000" w:themeColor="text1"/>
        </w:rPr>
      </w:pPr>
      <w:r w:rsidRPr="002A6F57">
        <w:rPr>
          <w:color w:val="000000" w:themeColor="text1"/>
        </w:rPr>
        <w:t>During CON02/CON03</w:t>
      </w:r>
      <w:r w:rsidR="0099043F">
        <w:rPr>
          <w:color w:val="000000" w:themeColor="text1"/>
        </w:rPr>
        <w:t>,</w:t>
      </w:r>
      <w:r w:rsidRPr="002A6F57">
        <w:rPr>
          <w:color w:val="000000" w:themeColor="text1"/>
        </w:rPr>
        <w:t xml:space="preserve"> noise levels </w:t>
      </w:r>
      <w:r w:rsidR="009E087C" w:rsidRPr="002A6F57">
        <w:rPr>
          <w:color w:val="000000" w:themeColor="text1"/>
        </w:rPr>
        <w:t>were modelled to be 38 dBA during noise</w:t>
      </w:r>
      <w:r w:rsidR="00310B5D">
        <w:rPr>
          <w:color w:val="000000" w:themeColor="text1"/>
        </w:rPr>
        <w:t>-</w:t>
      </w:r>
      <w:r w:rsidR="009E087C" w:rsidRPr="002A6F57">
        <w:rPr>
          <w:color w:val="000000" w:themeColor="text1"/>
        </w:rPr>
        <w:t xml:space="preserve">enhancing conditions </w:t>
      </w:r>
      <w:r w:rsidRPr="002A6F57">
        <w:rPr>
          <w:color w:val="000000" w:themeColor="text1"/>
        </w:rPr>
        <w:t>at the Longerenong College residences (R31)</w:t>
      </w:r>
      <w:r w:rsidR="00E10032" w:rsidRPr="002A6F57">
        <w:rPr>
          <w:color w:val="000000" w:themeColor="text1"/>
        </w:rPr>
        <w:t>, up to 27 dBA at Darlot Swamp</w:t>
      </w:r>
      <w:r w:rsidR="00715060" w:rsidRPr="002A6F57">
        <w:rPr>
          <w:color w:val="000000" w:themeColor="text1"/>
        </w:rPr>
        <w:t xml:space="preserve"> and up to 35</w:t>
      </w:r>
      <w:r w:rsidR="009C6B9F">
        <w:rPr>
          <w:color w:val="000000" w:themeColor="text1"/>
        </w:rPr>
        <w:t> </w:t>
      </w:r>
      <w:r w:rsidR="00715060" w:rsidRPr="002A6F57">
        <w:rPr>
          <w:color w:val="000000" w:themeColor="text1"/>
        </w:rPr>
        <w:t xml:space="preserve">dBA </w:t>
      </w:r>
      <w:r w:rsidR="00525373" w:rsidRPr="002A6F57">
        <w:rPr>
          <w:color w:val="000000" w:themeColor="text1"/>
        </w:rPr>
        <w:t xml:space="preserve">at </w:t>
      </w:r>
      <w:r w:rsidR="00715060" w:rsidRPr="002A6F57">
        <w:rPr>
          <w:color w:val="000000" w:themeColor="text1"/>
        </w:rPr>
        <w:t xml:space="preserve">Dooen </w:t>
      </w:r>
      <w:r w:rsidR="00525373" w:rsidRPr="002A6F57">
        <w:rPr>
          <w:color w:val="000000" w:themeColor="text1"/>
        </w:rPr>
        <w:t>Swamp</w:t>
      </w:r>
      <w:r w:rsidR="00E63E9D" w:rsidRPr="002A6F57">
        <w:rPr>
          <w:color w:val="000000" w:themeColor="text1"/>
        </w:rPr>
        <w:t xml:space="preserve">. </w:t>
      </w:r>
      <w:proofErr w:type="gramStart"/>
      <w:r w:rsidR="00A52965" w:rsidRPr="002A6F57">
        <w:rPr>
          <w:color w:val="000000" w:themeColor="text1"/>
        </w:rPr>
        <w:t>Following construction of these bunds</w:t>
      </w:r>
      <w:r w:rsidR="0099043F">
        <w:rPr>
          <w:color w:val="000000" w:themeColor="text1"/>
        </w:rPr>
        <w:t>,</w:t>
      </w:r>
      <w:r w:rsidR="00A52965" w:rsidRPr="002A6F57">
        <w:rPr>
          <w:color w:val="000000" w:themeColor="text1"/>
        </w:rPr>
        <w:t xml:space="preserve"> it</w:t>
      </w:r>
      <w:proofErr w:type="gramEnd"/>
      <w:r w:rsidR="00A52965" w:rsidRPr="002A6F57">
        <w:rPr>
          <w:color w:val="000000" w:themeColor="text1"/>
        </w:rPr>
        <w:t xml:space="preserve"> is anticipated that the noise levels </w:t>
      </w:r>
      <w:r w:rsidR="000B78AB" w:rsidRPr="002A6F57">
        <w:rPr>
          <w:color w:val="000000" w:themeColor="text1"/>
        </w:rPr>
        <w:t>will be lower</w:t>
      </w:r>
      <w:r w:rsidR="009E087C" w:rsidRPr="002A6F57">
        <w:rPr>
          <w:color w:val="000000" w:themeColor="text1"/>
        </w:rPr>
        <w:t>,</w:t>
      </w:r>
      <w:r w:rsidR="000B78AB" w:rsidRPr="002A6F57">
        <w:rPr>
          <w:color w:val="000000" w:themeColor="text1"/>
        </w:rPr>
        <w:t xml:space="preserve"> as further described in the operational scenario</w:t>
      </w:r>
      <w:r w:rsidR="000C58E0" w:rsidRPr="002A6F57">
        <w:rPr>
          <w:color w:val="000000" w:themeColor="text1"/>
        </w:rPr>
        <w:t>s</w:t>
      </w:r>
      <w:r w:rsidR="000B78AB" w:rsidRPr="002A6F57">
        <w:rPr>
          <w:color w:val="000000" w:themeColor="text1"/>
        </w:rPr>
        <w:t xml:space="preserve"> (refer </w:t>
      </w:r>
      <w:r w:rsidR="00B3364F">
        <w:rPr>
          <w:color w:val="000000" w:themeColor="text1"/>
        </w:rPr>
        <w:t>Section </w:t>
      </w:r>
      <w:r w:rsidR="00C65586" w:rsidRPr="002A6F57">
        <w:rPr>
          <w:color w:val="000000" w:themeColor="text1"/>
        </w:rPr>
        <w:fldChar w:fldCharType="begin"/>
      </w:r>
      <w:r w:rsidR="00C65586" w:rsidRPr="002A6F57">
        <w:rPr>
          <w:color w:val="000000" w:themeColor="text1"/>
        </w:rPr>
        <w:instrText xml:space="preserve"> REF _Ref84915187 \r \h </w:instrText>
      </w:r>
      <w:r w:rsidR="0054576E" w:rsidRPr="002A6F57">
        <w:rPr>
          <w:color w:val="000000" w:themeColor="text1"/>
        </w:rPr>
        <w:instrText xml:space="preserve"> \* MERGEFORMAT </w:instrText>
      </w:r>
      <w:r w:rsidR="00C65586" w:rsidRPr="002A6F57">
        <w:rPr>
          <w:color w:val="000000" w:themeColor="text1"/>
        </w:rPr>
      </w:r>
      <w:r w:rsidR="00C65586" w:rsidRPr="002A6F57">
        <w:rPr>
          <w:color w:val="000000" w:themeColor="text1"/>
        </w:rPr>
        <w:fldChar w:fldCharType="separate"/>
      </w:r>
      <w:r w:rsidR="003F61C4">
        <w:rPr>
          <w:color w:val="000000" w:themeColor="text1"/>
        </w:rPr>
        <w:t>12.7.2</w:t>
      </w:r>
      <w:r w:rsidR="00C65586" w:rsidRPr="002A6F57">
        <w:rPr>
          <w:color w:val="000000" w:themeColor="text1"/>
        </w:rPr>
        <w:fldChar w:fldCharType="end"/>
      </w:r>
      <w:r w:rsidR="000B78AB" w:rsidRPr="002A6F57">
        <w:rPr>
          <w:color w:val="000000" w:themeColor="text1"/>
        </w:rPr>
        <w:t>)</w:t>
      </w:r>
      <w:r w:rsidR="005F2CE7">
        <w:rPr>
          <w:color w:val="000000" w:themeColor="text1"/>
        </w:rPr>
        <w:t>.</w:t>
      </w:r>
    </w:p>
    <w:p w14:paraId="0A29E05F" w14:textId="26263577" w:rsidR="0099643B" w:rsidRPr="002A6F57" w:rsidRDefault="00505E58" w:rsidP="00AB1E87">
      <w:pPr>
        <w:pStyle w:val="BodyText"/>
        <w:rPr>
          <w:color w:val="000000" w:themeColor="text1"/>
        </w:rPr>
      </w:pPr>
      <w:r w:rsidRPr="002A6F57">
        <w:rPr>
          <w:color w:val="000000" w:themeColor="text1"/>
        </w:rPr>
        <w:t xml:space="preserve">The EPA publication 1834 </w:t>
      </w:r>
      <w:r w:rsidR="00D70BB8" w:rsidRPr="002A6F57">
        <w:rPr>
          <w:color w:val="000000" w:themeColor="text1"/>
        </w:rPr>
        <w:t>recognises s</w:t>
      </w:r>
      <w:r w:rsidR="0099643B" w:rsidRPr="002A6F57">
        <w:rPr>
          <w:color w:val="000000" w:themeColor="text1"/>
        </w:rPr>
        <w:t xml:space="preserve">ome noise from construction </w:t>
      </w:r>
      <w:r w:rsidR="00A17343" w:rsidRPr="002A6F57">
        <w:rPr>
          <w:color w:val="000000" w:themeColor="text1"/>
        </w:rPr>
        <w:t>activities</w:t>
      </w:r>
      <w:r w:rsidR="0099643B" w:rsidRPr="002A6F57">
        <w:rPr>
          <w:color w:val="000000" w:themeColor="text1"/>
        </w:rPr>
        <w:t xml:space="preserve"> is inevitable</w:t>
      </w:r>
      <w:r w:rsidR="00A17343" w:rsidRPr="002A6F57">
        <w:rPr>
          <w:color w:val="000000" w:themeColor="text1"/>
        </w:rPr>
        <w:t xml:space="preserve"> and</w:t>
      </w:r>
      <w:r w:rsidR="0099643B" w:rsidRPr="002A6F57">
        <w:rPr>
          <w:color w:val="000000" w:themeColor="text1"/>
        </w:rPr>
        <w:t xml:space="preserve"> focuses on minimising construction noise</w:t>
      </w:r>
      <w:r w:rsidR="002264CD" w:rsidRPr="002A6F57">
        <w:rPr>
          <w:color w:val="000000" w:themeColor="text1"/>
        </w:rPr>
        <w:t xml:space="preserve"> </w:t>
      </w:r>
      <w:r w:rsidR="000C58E0" w:rsidRPr="002A6F57">
        <w:rPr>
          <w:color w:val="000000" w:themeColor="text1"/>
        </w:rPr>
        <w:t>so</w:t>
      </w:r>
      <w:r w:rsidR="002264CD" w:rsidRPr="002A6F57">
        <w:rPr>
          <w:color w:val="000000" w:themeColor="text1"/>
        </w:rPr>
        <w:t xml:space="preserve"> far a</w:t>
      </w:r>
      <w:r w:rsidR="00820DF7" w:rsidRPr="002A6F57">
        <w:rPr>
          <w:color w:val="000000" w:themeColor="text1"/>
        </w:rPr>
        <w:t>s</w:t>
      </w:r>
      <w:r w:rsidR="002264CD" w:rsidRPr="002A6F57">
        <w:rPr>
          <w:color w:val="000000" w:themeColor="text1"/>
        </w:rPr>
        <w:t xml:space="preserve"> </w:t>
      </w:r>
      <w:r w:rsidR="00A17343" w:rsidRPr="002A6F57">
        <w:rPr>
          <w:color w:val="000000" w:themeColor="text1"/>
        </w:rPr>
        <w:t>reasonably</w:t>
      </w:r>
      <w:r w:rsidR="002264CD" w:rsidRPr="002A6F57">
        <w:rPr>
          <w:color w:val="000000" w:themeColor="text1"/>
        </w:rPr>
        <w:t xml:space="preserve"> practicable</w:t>
      </w:r>
      <w:r w:rsidR="0099643B" w:rsidRPr="002A6F57">
        <w:rPr>
          <w:color w:val="000000" w:themeColor="text1"/>
        </w:rPr>
        <w:t xml:space="preserve"> rather than achieving numeric noise levels. </w:t>
      </w:r>
      <w:r w:rsidR="00DD76C9" w:rsidRPr="002A6F57">
        <w:rPr>
          <w:color w:val="000000" w:themeColor="text1"/>
        </w:rPr>
        <w:t>A Noise and Vibration Management Plan</w:t>
      </w:r>
      <w:r w:rsidR="007467FE" w:rsidRPr="002A6F57">
        <w:rPr>
          <w:color w:val="000000" w:themeColor="text1"/>
        </w:rPr>
        <w:t xml:space="preserve"> (NVMP)</w:t>
      </w:r>
      <w:r w:rsidR="0099643B" w:rsidRPr="002A6F57">
        <w:rPr>
          <w:color w:val="000000" w:themeColor="text1"/>
        </w:rPr>
        <w:t xml:space="preserve"> </w:t>
      </w:r>
      <w:r w:rsidR="005D16CF" w:rsidRPr="002A6F57">
        <w:rPr>
          <w:color w:val="000000" w:themeColor="text1"/>
        </w:rPr>
        <w:t xml:space="preserve">detailing the avoidance and mitigation measures </w:t>
      </w:r>
      <w:r w:rsidR="006D19CA" w:rsidRPr="002A6F57">
        <w:rPr>
          <w:color w:val="000000" w:themeColor="text1"/>
        </w:rPr>
        <w:t xml:space="preserve">as described </w:t>
      </w:r>
      <w:r w:rsidR="005D16CF" w:rsidRPr="002A6F57">
        <w:rPr>
          <w:color w:val="000000" w:themeColor="text1"/>
        </w:rPr>
        <w:t xml:space="preserve">in </w:t>
      </w:r>
      <w:r w:rsidR="00B3364F">
        <w:rPr>
          <w:color w:val="000000" w:themeColor="text1"/>
        </w:rPr>
        <w:t>Section </w:t>
      </w:r>
      <w:r w:rsidR="00217FE2" w:rsidRPr="002A6F57">
        <w:rPr>
          <w:color w:val="000000" w:themeColor="text1"/>
        </w:rPr>
        <w:fldChar w:fldCharType="begin"/>
      </w:r>
      <w:r w:rsidR="00217FE2" w:rsidRPr="002A6F57">
        <w:rPr>
          <w:color w:val="000000" w:themeColor="text1"/>
        </w:rPr>
        <w:instrText xml:space="preserve"> REF _Ref84915227 \r \h </w:instrText>
      </w:r>
      <w:r w:rsidR="001B030B" w:rsidRPr="002A6F57">
        <w:rPr>
          <w:color w:val="000000" w:themeColor="text1"/>
        </w:rPr>
        <w:instrText xml:space="preserve"> \* MERGEFORMAT </w:instrText>
      </w:r>
      <w:r w:rsidR="00217FE2" w:rsidRPr="002A6F57">
        <w:rPr>
          <w:color w:val="000000" w:themeColor="text1"/>
        </w:rPr>
      </w:r>
      <w:r w:rsidR="00217FE2" w:rsidRPr="002A6F57">
        <w:rPr>
          <w:color w:val="000000" w:themeColor="text1"/>
        </w:rPr>
        <w:fldChar w:fldCharType="separate"/>
      </w:r>
      <w:r w:rsidR="003F61C4">
        <w:rPr>
          <w:color w:val="000000" w:themeColor="text1"/>
        </w:rPr>
        <w:t>12.6.2.3</w:t>
      </w:r>
      <w:r w:rsidR="00217FE2" w:rsidRPr="002A6F57">
        <w:rPr>
          <w:color w:val="000000" w:themeColor="text1"/>
        </w:rPr>
        <w:fldChar w:fldCharType="end"/>
      </w:r>
      <w:r w:rsidR="005D16CF" w:rsidRPr="002A6F57">
        <w:rPr>
          <w:color w:val="000000" w:themeColor="text1"/>
        </w:rPr>
        <w:t xml:space="preserve"> </w:t>
      </w:r>
      <w:r w:rsidR="00DD76C9" w:rsidRPr="002A6F57">
        <w:rPr>
          <w:color w:val="000000" w:themeColor="text1"/>
        </w:rPr>
        <w:t xml:space="preserve">will be developed and implemented </w:t>
      </w:r>
      <w:r w:rsidR="0053631E" w:rsidRPr="002A6F57">
        <w:rPr>
          <w:color w:val="000000" w:themeColor="text1"/>
        </w:rPr>
        <w:t>prior to commencement.</w:t>
      </w:r>
    </w:p>
    <w:p w14:paraId="132712C7" w14:textId="26D58CD9" w:rsidR="004A57FE" w:rsidRPr="002A6F57" w:rsidRDefault="006D1CAF" w:rsidP="006D1CAF">
      <w:pPr>
        <w:pStyle w:val="BodyText"/>
        <w:rPr>
          <w:color w:val="000000" w:themeColor="text1"/>
        </w:rPr>
      </w:pPr>
      <w:r w:rsidRPr="002A6F57">
        <w:rPr>
          <w:color w:val="000000" w:themeColor="text1"/>
        </w:rPr>
        <w:t xml:space="preserve">The </w:t>
      </w:r>
      <w:r w:rsidR="00B81EC3">
        <w:rPr>
          <w:color w:val="000000" w:themeColor="text1"/>
        </w:rPr>
        <w:t>avoidance and mitigation</w:t>
      </w:r>
      <w:r w:rsidR="00B81EC3" w:rsidRPr="002A6F57">
        <w:rPr>
          <w:color w:val="000000" w:themeColor="text1"/>
        </w:rPr>
        <w:t xml:space="preserve"> </w:t>
      </w:r>
      <w:r w:rsidRPr="002A6F57">
        <w:rPr>
          <w:color w:val="000000" w:themeColor="text1"/>
        </w:rPr>
        <w:t xml:space="preserve">measures described in </w:t>
      </w:r>
      <w:r w:rsidR="00B3364F">
        <w:rPr>
          <w:color w:val="000000" w:themeColor="text1"/>
        </w:rPr>
        <w:t>Section </w:t>
      </w:r>
      <w:r w:rsidR="00C21E96">
        <w:rPr>
          <w:color w:val="000000" w:themeColor="text1"/>
        </w:rPr>
        <w:fldChar w:fldCharType="begin"/>
      </w:r>
      <w:r w:rsidR="00C21E96">
        <w:rPr>
          <w:color w:val="000000" w:themeColor="text1"/>
        </w:rPr>
        <w:instrText xml:space="preserve"> REF _Ref126320541 \r \h </w:instrText>
      </w:r>
      <w:r w:rsidR="00C21E96">
        <w:rPr>
          <w:color w:val="000000" w:themeColor="text1"/>
        </w:rPr>
      </w:r>
      <w:r w:rsidR="00C21E96">
        <w:rPr>
          <w:color w:val="000000" w:themeColor="text1"/>
        </w:rPr>
        <w:fldChar w:fldCharType="separate"/>
      </w:r>
      <w:r w:rsidR="00C21E96">
        <w:rPr>
          <w:color w:val="000000" w:themeColor="text1"/>
        </w:rPr>
        <w:t>12.6</w:t>
      </w:r>
      <w:r w:rsidR="00C21E96">
        <w:rPr>
          <w:color w:val="000000" w:themeColor="text1"/>
        </w:rPr>
        <w:fldChar w:fldCharType="end"/>
      </w:r>
      <w:r w:rsidR="00783B84">
        <w:rPr>
          <w:color w:val="000000" w:themeColor="text1"/>
        </w:rPr>
        <w:t>,</w:t>
      </w:r>
      <w:r w:rsidR="00A315BC" w:rsidRPr="002A6F57">
        <w:rPr>
          <w:color w:val="000000" w:themeColor="text1"/>
        </w:rPr>
        <w:t xml:space="preserve"> </w:t>
      </w:r>
      <w:r w:rsidRPr="002A6F57">
        <w:rPr>
          <w:color w:val="000000" w:themeColor="text1"/>
        </w:rPr>
        <w:t xml:space="preserve">are expected to effectively </w:t>
      </w:r>
      <w:r w:rsidR="0099043F">
        <w:rPr>
          <w:color w:val="000000" w:themeColor="text1"/>
        </w:rPr>
        <w:t>minimise</w:t>
      </w:r>
      <w:r w:rsidR="0099043F" w:rsidRPr="002A6F57">
        <w:rPr>
          <w:color w:val="000000" w:themeColor="text1"/>
        </w:rPr>
        <w:t xml:space="preserve"> </w:t>
      </w:r>
      <w:r w:rsidRPr="002A6F57">
        <w:rPr>
          <w:color w:val="000000" w:themeColor="text1"/>
        </w:rPr>
        <w:t xml:space="preserve">the impacts </w:t>
      </w:r>
      <w:r w:rsidR="00747E73" w:rsidRPr="002A6F57">
        <w:rPr>
          <w:color w:val="000000" w:themeColor="text1"/>
        </w:rPr>
        <w:t>so</w:t>
      </w:r>
      <w:r w:rsidRPr="002A6F57">
        <w:rPr>
          <w:color w:val="000000" w:themeColor="text1"/>
        </w:rPr>
        <w:t xml:space="preserve"> </w:t>
      </w:r>
      <w:r w:rsidR="00363C4E" w:rsidRPr="002A6F57">
        <w:rPr>
          <w:color w:val="000000" w:themeColor="text1"/>
        </w:rPr>
        <w:t>far</w:t>
      </w:r>
      <w:r w:rsidRPr="002A6F57">
        <w:rPr>
          <w:color w:val="000000" w:themeColor="text1"/>
        </w:rPr>
        <w:t xml:space="preserve"> as reasonably practicable</w:t>
      </w:r>
      <w:r w:rsidR="0099043F">
        <w:rPr>
          <w:color w:val="000000" w:themeColor="text1"/>
        </w:rPr>
        <w:t>,</w:t>
      </w:r>
      <w:r w:rsidR="00560634" w:rsidRPr="002A6F57">
        <w:rPr>
          <w:color w:val="000000" w:themeColor="text1"/>
        </w:rPr>
        <w:t xml:space="preserve"> and</w:t>
      </w:r>
      <w:r w:rsidRPr="002A6F57">
        <w:rPr>
          <w:color w:val="000000" w:themeColor="text1"/>
        </w:rPr>
        <w:t xml:space="preserve"> residual impacts relating to </w:t>
      </w:r>
      <w:r w:rsidR="00BA44B5" w:rsidRPr="002A6F57">
        <w:rPr>
          <w:color w:val="000000" w:themeColor="text1"/>
        </w:rPr>
        <w:t>construction</w:t>
      </w:r>
      <w:r w:rsidR="00722792" w:rsidRPr="002A6F57">
        <w:rPr>
          <w:color w:val="000000" w:themeColor="text1"/>
        </w:rPr>
        <w:t xml:space="preserve"> </w:t>
      </w:r>
      <w:proofErr w:type="gramStart"/>
      <w:r w:rsidRPr="002A6F57">
        <w:rPr>
          <w:color w:val="000000" w:themeColor="text1"/>
        </w:rPr>
        <w:t>are considered to be</w:t>
      </w:r>
      <w:proofErr w:type="gramEnd"/>
      <w:r w:rsidRPr="002A6F57">
        <w:rPr>
          <w:color w:val="000000" w:themeColor="text1"/>
        </w:rPr>
        <w:t xml:space="preserve"> </w:t>
      </w:r>
      <w:r w:rsidR="008266DE" w:rsidRPr="002A6F57">
        <w:rPr>
          <w:color w:val="000000" w:themeColor="text1"/>
        </w:rPr>
        <w:t>minor</w:t>
      </w:r>
      <w:r w:rsidR="00B90C9D" w:rsidRPr="002A6F57">
        <w:rPr>
          <w:color w:val="000000" w:themeColor="text1"/>
        </w:rPr>
        <w:t>,</w:t>
      </w:r>
      <w:r w:rsidR="00560634" w:rsidRPr="002A6F57">
        <w:rPr>
          <w:color w:val="000000" w:themeColor="text1"/>
        </w:rPr>
        <w:t xml:space="preserve"> given the temporary </w:t>
      </w:r>
      <w:r w:rsidR="00E705FA" w:rsidRPr="002A6F57">
        <w:rPr>
          <w:color w:val="000000" w:themeColor="text1"/>
        </w:rPr>
        <w:t xml:space="preserve">and intermittent </w:t>
      </w:r>
      <w:r w:rsidR="00560634" w:rsidRPr="002A6F57">
        <w:rPr>
          <w:color w:val="000000" w:themeColor="text1"/>
        </w:rPr>
        <w:t xml:space="preserve">nature of </w:t>
      </w:r>
      <w:r w:rsidR="00D301CC" w:rsidRPr="002A6F57">
        <w:rPr>
          <w:color w:val="000000" w:themeColor="text1"/>
        </w:rPr>
        <w:t>the</w:t>
      </w:r>
      <w:r w:rsidR="0012458E" w:rsidRPr="002A6F57">
        <w:rPr>
          <w:color w:val="000000" w:themeColor="text1"/>
        </w:rPr>
        <w:t xml:space="preserve"> proposed </w:t>
      </w:r>
      <w:r w:rsidR="00D2671A" w:rsidRPr="002A6F57">
        <w:rPr>
          <w:color w:val="000000" w:themeColor="text1"/>
        </w:rPr>
        <w:t>activi</w:t>
      </w:r>
      <w:r w:rsidR="00D2671A" w:rsidRPr="00F81DE5">
        <w:rPr>
          <w:color w:val="000000" w:themeColor="text1"/>
        </w:rPr>
        <w:t>ties</w:t>
      </w:r>
      <w:r w:rsidR="0049049F" w:rsidRPr="00F81DE5">
        <w:rPr>
          <w:color w:val="000000" w:themeColor="text1"/>
        </w:rPr>
        <w:t xml:space="preserve">. </w:t>
      </w:r>
      <w:r w:rsidR="00145FE5" w:rsidRPr="00F81DE5">
        <w:rPr>
          <w:color w:val="000000" w:themeColor="text1"/>
        </w:rPr>
        <w:t xml:space="preserve">It is anticipated that high noise </w:t>
      </w:r>
      <w:r w:rsidR="000C089B" w:rsidRPr="00F81DE5">
        <w:rPr>
          <w:color w:val="000000" w:themeColor="text1"/>
        </w:rPr>
        <w:t>activities will be undertaken during the day</w:t>
      </w:r>
      <w:r w:rsidR="008F3DC1" w:rsidRPr="00F81DE5">
        <w:rPr>
          <w:color w:val="000000" w:themeColor="text1"/>
        </w:rPr>
        <w:t>time hours</w:t>
      </w:r>
      <w:r w:rsidR="000C089B" w:rsidRPr="00F81DE5">
        <w:rPr>
          <w:color w:val="000000" w:themeColor="text1"/>
        </w:rPr>
        <w:t xml:space="preserve"> to avoid impacts during the night</w:t>
      </w:r>
      <w:r w:rsidR="00C85041" w:rsidRPr="00F81DE5">
        <w:rPr>
          <w:color w:val="000000" w:themeColor="text1"/>
        </w:rPr>
        <w:t xml:space="preserve"> as describe in Section</w:t>
      </w:r>
      <w:r w:rsidR="00C21E96">
        <w:rPr>
          <w:color w:val="000000" w:themeColor="text1"/>
        </w:rPr>
        <w:t xml:space="preserve"> </w:t>
      </w:r>
      <w:r w:rsidR="00C21E96">
        <w:rPr>
          <w:color w:val="000000" w:themeColor="text1"/>
        </w:rPr>
        <w:fldChar w:fldCharType="begin"/>
      </w:r>
      <w:r w:rsidR="00C21E96">
        <w:rPr>
          <w:color w:val="000000" w:themeColor="text1"/>
        </w:rPr>
        <w:instrText xml:space="preserve"> REF _Ref128559646 \r \h </w:instrText>
      </w:r>
      <w:r w:rsidR="00C21E96">
        <w:rPr>
          <w:color w:val="000000" w:themeColor="text1"/>
        </w:rPr>
      </w:r>
      <w:r w:rsidR="00C21E96">
        <w:rPr>
          <w:color w:val="000000" w:themeColor="text1"/>
        </w:rPr>
        <w:fldChar w:fldCharType="separate"/>
      </w:r>
      <w:r w:rsidR="00C21E96">
        <w:rPr>
          <w:color w:val="000000" w:themeColor="text1"/>
        </w:rPr>
        <w:t>12.6.1.3</w:t>
      </w:r>
      <w:r w:rsidR="00C21E96">
        <w:rPr>
          <w:color w:val="000000" w:themeColor="text1"/>
        </w:rPr>
        <w:fldChar w:fldCharType="end"/>
      </w:r>
      <w:r w:rsidR="00F81DE5" w:rsidRPr="00F81DE5">
        <w:rPr>
          <w:color w:val="000000" w:themeColor="text1"/>
        </w:rPr>
        <w:t>.</w:t>
      </w:r>
    </w:p>
    <w:p w14:paraId="3A81BB60" w14:textId="54384AC6" w:rsidR="00D2671A" w:rsidRPr="002A6F57" w:rsidRDefault="0049049F" w:rsidP="006D1CAF">
      <w:pPr>
        <w:pStyle w:val="BodyText"/>
        <w:rPr>
          <w:color w:val="000000" w:themeColor="text1"/>
        </w:rPr>
      </w:pPr>
      <w:r w:rsidRPr="002A6F57">
        <w:rPr>
          <w:color w:val="000000" w:themeColor="text1"/>
        </w:rPr>
        <w:t>The</w:t>
      </w:r>
      <w:r w:rsidR="00D2671A" w:rsidRPr="002A6F57">
        <w:rPr>
          <w:color w:val="000000" w:themeColor="text1"/>
        </w:rPr>
        <w:t xml:space="preserve"> NVMP will include</w:t>
      </w:r>
      <w:r w:rsidRPr="002A6F57">
        <w:rPr>
          <w:color w:val="000000" w:themeColor="text1"/>
        </w:rPr>
        <w:t xml:space="preserve"> </w:t>
      </w:r>
      <w:r w:rsidR="00D2671A" w:rsidRPr="002A6F57">
        <w:rPr>
          <w:color w:val="000000" w:themeColor="text1"/>
        </w:rPr>
        <w:t>measures to respond to community complaints, investigate incidents and respond accordingly with corrective actions where appropriate</w:t>
      </w:r>
      <w:r w:rsidR="00747E73" w:rsidRPr="002A6F57">
        <w:rPr>
          <w:color w:val="000000" w:themeColor="text1"/>
        </w:rPr>
        <w:t xml:space="preserve"> (refer </w:t>
      </w:r>
      <w:r w:rsidR="00B3364F">
        <w:rPr>
          <w:color w:val="000000" w:themeColor="text1"/>
        </w:rPr>
        <w:t>Section </w:t>
      </w:r>
      <w:r w:rsidR="00747E73" w:rsidRPr="002A6F57">
        <w:rPr>
          <w:color w:val="000000" w:themeColor="text1"/>
        </w:rPr>
        <w:fldChar w:fldCharType="begin"/>
      </w:r>
      <w:r w:rsidR="00747E73" w:rsidRPr="002A6F57">
        <w:rPr>
          <w:color w:val="000000" w:themeColor="text1"/>
        </w:rPr>
        <w:instrText xml:space="preserve"> REF _Ref84915227 \r \h </w:instrText>
      </w:r>
      <w:r w:rsidR="001B030B" w:rsidRPr="002A6F57">
        <w:rPr>
          <w:color w:val="000000" w:themeColor="text1"/>
        </w:rPr>
        <w:instrText xml:space="preserve"> \* MERGEFORMAT </w:instrText>
      </w:r>
      <w:r w:rsidR="00747E73" w:rsidRPr="002A6F57">
        <w:rPr>
          <w:color w:val="000000" w:themeColor="text1"/>
        </w:rPr>
      </w:r>
      <w:r w:rsidR="00747E73" w:rsidRPr="002A6F57">
        <w:rPr>
          <w:color w:val="000000" w:themeColor="text1"/>
        </w:rPr>
        <w:fldChar w:fldCharType="separate"/>
      </w:r>
      <w:r w:rsidR="003F61C4">
        <w:rPr>
          <w:color w:val="000000" w:themeColor="text1"/>
        </w:rPr>
        <w:t>12.6.2.3</w:t>
      </w:r>
      <w:r w:rsidR="00747E73" w:rsidRPr="002A6F57">
        <w:rPr>
          <w:color w:val="000000" w:themeColor="text1"/>
        </w:rPr>
        <w:fldChar w:fldCharType="end"/>
      </w:r>
      <w:r w:rsidR="00747E73" w:rsidRPr="002A6F57">
        <w:rPr>
          <w:color w:val="000000" w:themeColor="text1"/>
        </w:rPr>
        <w:t>)</w:t>
      </w:r>
      <w:r w:rsidR="0083400B" w:rsidRPr="002A6F57">
        <w:rPr>
          <w:color w:val="000000" w:themeColor="text1"/>
        </w:rPr>
        <w:t>.</w:t>
      </w:r>
      <w:r w:rsidR="009951F2" w:rsidRPr="002A6F57">
        <w:rPr>
          <w:color w:val="000000" w:themeColor="text1"/>
        </w:rPr>
        <w:t xml:space="preserve"> </w:t>
      </w:r>
      <w:r w:rsidR="00D2671A" w:rsidRPr="002A6F57">
        <w:rPr>
          <w:color w:val="000000" w:themeColor="text1"/>
        </w:rPr>
        <w:t>This may include</w:t>
      </w:r>
      <w:r w:rsidR="00E705FA" w:rsidRPr="002A6F57">
        <w:rPr>
          <w:color w:val="000000" w:themeColor="text1"/>
        </w:rPr>
        <w:t xml:space="preserve"> </w:t>
      </w:r>
      <w:r w:rsidR="00030DF2" w:rsidRPr="002A6F57">
        <w:rPr>
          <w:color w:val="000000" w:themeColor="text1"/>
        </w:rPr>
        <w:t xml:space="preserve">modifying </w:t>
      </w:r>
      <w:r w:rsidR="00D2671A" w:rsidRPr="002A6F57">
        <w:rPr>
          <w:color w:val="000000" w:themeColor="text1"/>
        </w:rPr>
        <w:t xml:space="preserve">certain types of </w:t>
      </w:r>
      <w:r w:rsidR="00030DF2" w:rsidRPr="002A6F57">
        <w:rPr>
          <w:color w:val="000000" w:themeColor="text1"/>
        </w:rPr>
        <w:t>activities</w:t>
      </w:r>
      <w:r w:rsidR="00D2671A" w:rsidRPr="002A6F57">
        <w:rPr>
          <w:color w:val="000000" w:themeColor="text1"/>
        </w:rPr>
        <w:t xml:space="preserve"> </w:t>
      </w:r>
      <w:r w:rsidR="00030DF2" w:rsidRPr="002A6F57">
        <w:rPr>
          <w:color w:val="000000" w:themeColor="text1"/>
        </w:rPr>
        <w:t xml:space="preserve">during night periods in response </w:t>
      </w:r>
      <w:r w:rsidR="00806173" w:rsidRPr="002A6F57">
        <w:rPr>
          <w:color w:val="000000" w:themeColor="text1"/>
        </w:rPr>
        <w:t xml:space="preserve">to </w:t>
      </w:r>
      <w:r w:rsidR="00F96CCF" w:rsidRPr="002A6F57">
        <w:rPr>
          <w:color w:val="000000" w:themeColor="text1"/>
        </w:rPr>
        <w:t>community complaints</w:t>
      </w:r>
      <w:r w:rsidR="0083400B" w:rsidRPr="002A6F57">
        <w:rPr>
          <w:color w:val="000000" w:themeColor="text1"/>
        </w:rPr>
        <w:t>/</w:t>
      </w:r>
      <w:r w:rsidR="00F96CCF" w:rsidRPr="002A6F57">
        <w:rPr>
          <w:color w:val="000000" w:themeColor="text1"/>
        </w:rPr>
        <w:t>monitoring results</w:t>
      </w:r>
      <w:r w:rsidR="009951F2" w:rsidRPr="002A6F57">
        <w:rPr>
          <w:color w:val="000000" w:themeColor="text1"/>
        </w:rPr>
        <w:t xml:space="preserve"> or modifying bund</w:t>
      </w:r>
      <w:r w:rsidR="0054576E" w:rsidRPr="002A6F57">
        <w:rPr>
          <w:color w:val="000000" w:themeColor="text1"/>
        </w:rPr>
        <w:t>/</w:t>
      </w:r>
      <w:r w:rsidR="009951F2" w:rsidRPr="002A6F57">
        <w:rPr>
          <w:color w:val="000000" w:themeColor="text1"/>
        </w:rPr>
        <w:t xml:space="preserve">stockpile </w:t>
      </w:r>
      <w:r w:rsidR="0083400B" w:rsidRPr="002A6F57">
        <w:rPr>
          <w:color w:val="000000" w:themeColor="text1"/>
        </w:rPr>
        <w:t>layout.</w:t>
      </w:r>
    </w:p>
    <w:p w14:paraId="3B9AAF1E" w14:textId="773A0E6E" w:rsidR="002500A8" w:rsidRDefault="00192D16" w:rsidP="006D1CAF">
      <w:pPr>
        <w:pStyle w:val="BodyText"/>
        <w:rPr>
          <w:color w:val="000000" w:themeColor="text1"/>
        </w:rPr>
      </w:pPr>
      <w:r w:rsidRPr="002A6F57">
        <w:rPr>
          <w:color w:val="000000" w:themeColor="text1"/>
        </w:rPr>
        <w:t xml:space="preserve">The </w:t>
      </w:r>
      <w:r w:rsidR="00F81DE5">
        <w:rPr>
          <w:color w:val="000000" w:themeColor="text1"/>
        </w:rPr>
        <w:t xml:space="preserve">potential </w:t>
      </w:r>
      <w:r w:rsidRPr="002A6F57">
        <w:rPr>
          <w:color w:val="000000" w:themeColor="text1"/>
        </w:rPr>
        <w:t xml:space="preserve">health </w:t>
      </w:r>
      <w:r w:rsidR="00AE1396" w:rsidRPr="002A6F57">
        <w:rPr>
          <w:color w:val="000000" w:themeColor="text1"/>
        </w:rPr>
        <w:t>risks</w:t>
      </w:r>
      <w:r w:rsidRPr="002A6F57">
        <w:rPr>
          <w:color w:val="000000" w:themeColor="text1"/>
        </w:rPr>
        <w:t xml:space="preserve"> </w:t>
      </w:r>
      <w:r w:rsidR="00AE1396" w:rsidRPr="002A6F57">
        <w:rPr>
          <w:color w:val="000000" w:themeColor="text1"/>
        </w:rPr>
        <w:t>associated</w:t>
      </w:r>
      <w:r w:rsidRPr="002A6F57">
        <w:rPr>
          <w:color w:val="000000" w:themeColor="text1"/>
        </w:rPr>
        <w:t xml:space="preserve"> with noise</w:t>
      </w:r>
      <w:r w:rsidR="00AE1396" w:rsidRPr="002A6F57">
        <w:rPr>
          <w:color w:val="000000" w:themeColor="text1"/>
        </w:rPr>
        <w:t xml:space="preserve"> </w:t>
      </w:r>
      <w:r w:rsidR="00AD6B5D" w:rsidRPr="002A6F57">
        <w:rPr>
          <w:color w:val="000000" w:themeColor="text1"/>
        </w:rPr>
        <w:t>emissions</w:t>
      </w:r>
      <w:r w:rsidRPr="002A6F57">
        <w:rPr>
          <w:color w:val="000000" w:themeColor="text1"/>
        </w:rPr>
        <w:t xml:space="preserve"> are further explored in </w:t>
      </w:r>
      <w:r w:rsidR="001E6C58" w:rsidRPr="002A6F57">
        <w:rPr>
          <w:color w:val="000000" w:themeColor="text1"/>
        </w:rPr>
        <w:t xml:space="preserve">the </w:t>
      </w:r>
      <w:r w:rsidR="00AE1396" w:rsidRPr="002A6F57">
        <w:rPr>
          <w:color w:val="000000" w:themeColor="text1"/>
        </w:rPr>
        <w:t>Human Health Risk Assessment</w:t>
      </w:r>
      <w:r w:rsidR="00F96CCF" w:rsidRPr="002A6F57">
        <w:rPr>
          <w:color w:val="000000" w:themeColor="text1"/>
        </w:rPr>
        <w:t xml:space="preserve"> (</w:t>
      </w:r>
      <w:r w:rsidR="00B3364F" w:rsidRPr="002A6F57">
        <w:rPr>
          <w:color w:val="000000" w:themeColor="text1"/>
        </w:rPr>
        <w:t>Chapter </w:t>
      </w:r>
      <w:r w:rsidR="000D7F13" w:rsidRPr="002A6F57">
        <w:rPr>
          <w:color w:val="000000" w:themeColor="text1"/>
        </w:rPr>
        <w:t>18</w:t>
      </w:r>
      <w:r w:rsidR="00F96CCF" w:rsidRPr="002A6F57">
        <w:rPr>
          <w:color w:val="000000" w:themeColor="text1"/>
        </w:rPr>
        <w:t>)</w:t>
      </w:r>
      <w:r w:rsidR="00AE1396" w:rsidRPr="002A6F57">
        <w:rPr>
          <w:color w:val="000000" w:themeColor="text1"/>
        </w:rPr>
        <w:t>.</w:t>
      </w:r>
    </w:p>
    <w:p w14:paraId="690C5DA4" w14:textId="77777777" w:rsidR="00FC0384" w:rsidRDefault="00FC0384" w:rsidP="006D1CAF">
      <w:pPr>
        <w:pStyle w:val="BodyText"/>
        <w:rPr>
          <w:color w:val="000000" w:themeColor="text1"/>
        </w:rPr>
      </w:pPr>
    </w:p>
    <w:p w14:paraId="1F1B47EE" w14:textId="77777777" w:rsidR="00FC0384" w:rsidRDefault="00FC0384" w:rsidP="006D1CAF">
      <w:pPr>
        <w:pStyle w:val="BodyText"/>
        <w:rPr>
          <w:color w:val="000000" w:themeColor="text1"/>
        </w:rPr>
      </w:pPr>
    </w:p>
    <w:p w14:paraId="6DD855D4" w14:textId="77777777" w:rsidR="00FC0384" w:rsidRDefault="00FC0384" w:rsidP="006D1CAF">
      <w:pPr>
        <w:pStyle w:val="BodyText"/>
        <w:rPr>
          <w:color w:val="000000" w:themeColor="text1"/>
        </w:rPr>
      </w:pPr>
    </w:p>
    <w:p w14:paraId="230F6533" w14:textId="77777777" w:rsidR="00FC0384" w:rsidRDefault="00FC0384" w:rsidP="006D1CAF">
      <w:pPr>
        <w:pStyle w:val="BodyText"/>
        <w:rPr>
          <w:color w:val="000000" w:themeColor="text1"/>
        </w:rPr>
      </w:pPr>
    </w:p>
    <w:p w14:paraId="643606C4" w14:textId="12BDB25D" w:rsidR="00E93B68" w:rsidRPr="00306295" w:rsidRDefault="00E93B68" w:rsidP="00E93B68">
      <w:pPr>
        <w:pStyle w:val="Caption"/>
        <w:rPr>
          <w:color w:val="000000" w:themeColor="text1"/>
          <w:lang w:val="fr-FR"/>
        </w:rPr>
      </w:pPr>
      <w:bookmarkStart w:id="482" w:name="_Ref90377831"/>
      <w:bookmarkStart w:id="483" w:name="_Ref115714531"/>
      <w:bookmarkStart w:id="484" w:name="_Toc127258365"/>
      <w:r w:rsidRPr="00306295">
        <w:rPr>
          <w:color w:val="000000" w:themeColor="text1"/>
          <w:lang w:val="fr-FR"/>
        </w:rPr>
        <w:lastRenderedPageBreak/>
        <w:t xml:space="preserve">Table </w:t>
      </w:r>
      <w:r w:rsidR="00A37728">
        <w:rPr>
          <w:color w:val="000000" w:themeColor="text1"/>
        </w:rPr>
        <w:fldChar w:fldCharType="begin"/>
      </w:r>
      <w:r w:rsidR="00A37728" w:rsidRPr="00306295">
        <w:rPr>
          <w:color w:val="000000" w:themeColor="text1"/>
          <w:lang w:val="fr-FR"/>
        </w:rPr>
        <w:instrText xml:space="preserve"> STYLEREF 1 \s </w:instrText>
      </w:r>
      <w:r w:rsidR="00A37728">
        <w:rPr>
          <w:color w:val="000000" w:themeColor="text1"/>
        </w:rPr>
        <w:fldChar w:fldCharType="separate"/>
      </w:r>
      <w:r w:rsidR="003F61C4" w:rsidRPr="00306295">
        <w:rPr>
          <w:noProof/>
          <w:color w:val="000000" w:themeColor="text1"/>
          <w:lang w:val="fr-FR"/>
        </w:rPr>
        <w:t>12</w:t>
      </w:r>
      <w:r w:rsidR="00A37728">
        <w:rPr>
          <w:color w:val="000000" w:themeColor="text1"/>
        </w:rPr>
        <w:fldChar w:fldCharType="end"/>
      </w:r>
      <w:r w:rsidR="00A37728" w:rsidRPr="00306295">
        <w:rPr>
          <w:color w:val="000000" w:themeColor="text1"/>
          <w:lang w:val="fr-FR"/>
        </w:rPr>
        <w:noBreakHyphen/>
      </w:r>
      <w:r w:rsidR="00A37728">
        <w:rPr>
          <w:color w:val="000000" w:themeColor="text1"/>
        </w:rPr>
        <w:fldChar w:fldCharType="begin"/>
      </w:r>
      <w:r w:rsidR="00A37728" w:rsidRPr="00306295">
        <w:rPr>
          <w:color w:val="000000" w:themeColor="text1"/>
          <w:lang w:val="fr-FR"/>
        </w:rPr>
        <w:instrText xml:space="preserve"> SEQ Table \* ARABIC \s 1 </w:instrText>
      </w:r>
      <w:r w:rsidR="00A37728">
        <w:rPr>
          <w:color w:val="000000" w:themeColor="text1"/>
        </w:rPr>
        <w:fldChar w:fldCharType="separate"/>
      </w:r>
      <w:r w:rsidR="003F61C4" w:rsidRPr="00306295">
        <w:rPr>
          <w:noProof/>
          <w:color w:val="000000" w:themeColor="text1"/>
          <w:lang w:val="fr-FR"/>
        </w:rPr>
        <w:t>9</w:t>
      </w:r>
      <w:r w:rsidR="00A37728">
        <w:rPr>
          <w:color w:val="000000" w:themeColor="text1"/>
        </w:rPr>
        <w:fldChar w:fldCharType="end"/>
      </w:r>
      <w:bookmarkEnd w:id="482"/>
      <w:r w:rsidRPr="00306295">
        <w:rPr>
          <w:color w:val="000000" w:themeColor="text1"/>
          <w:lang w:val="fr-FR"/>
        </w:rPr>
        <w:t xml:space="preserve">: Noise levels </w:t>
      </w:r>
      <w:r w:rsidR="00C738A3" w:rsidRPr="00306295">
        <w:rPr>
          <w:color w:val="000000" w:themeColor="text1"/>
          <w:lang w:val="fr-FR"/>
        </w:rPr>
        <w:t>LAeq, 30 minute</w:t>
      </w:r>
      <w:bookmarkEnd w:id="483"/>
      <w:bookmarkEnd w:id="484"/>
    </w:p>
    <w:tbl>
      <w:tblPr>
        <w:tblStyle w:val="TableGrid"/>
        <w:tblW w:w="5000" w:type="pct"/>
        <w:tblLayout w:type="fixed"/>
        <w:tblLook w:val="04A0" w:firstRow="1" w:lastRow="0" w:firstColumn="1" w:lastColumn="0" w:noHBand="0" w:noVBand="1"/>
      </w:tblPr>
      <w:tblGrid>
        <w:gridCol w:w="876"/>
        <w:gridCol w:w="888"/>
        <w:gridCol w:w="1188"/>
        <w:gridCol w:w="880"/>
        <w:gridCol w:w="1160"/>
        <w:gridCol w:w="1029"/>
        <w:gridCol w:w="1029"/>
        <w:gridCol w:w="1322"/>
        <w:gridCol w:w="1030"/>
      </w:tblGrid>
      <w:tr w:rsidR="00A37728" w:rsidRPr="008671F6" w14:paraId="6D5930B2" w14:textId="77777777" w:rsidTr="00663469">
        <w:trPr>
          <w:cnfStyle w:val="100000000000" w:firstRow="1" w:lastRow="0" w:firstColumn="0" w:lastColumn="0" w:oddVBand="0" w:evenVBand="0" w:oddHBand="0" w:evenHBand="0" w:firstRowFirstColumn="0" w:firstRowLastColumn="0" w:lastRowFirstColumn="0" w:lastRowLastColumn="0"/>
          <w:trHeight w:val="20"/>
          <w:tblHeader/>
        </w:trPr>
        <w:tc>
          <w:tcPr>
            <w:tcW w:w="466" w:type="pct"/>
            <w:vMerge w:val="restart"/>
            <w:noWrap/>
          </w:tcPr>
          <w:p w14:paraId="505BA7EC" w14:textId="77777777" w:rsidR="00C93F55" w:rsidRPr="002A6F57" w:rsidRDefault="00C93F55" w:rsidP="00BC4FF6">
            <w:pPr>
              <w:pStyle w:val="EESTabletextbody"/>
              <w:rPr>
                <w:lang w:eastAsia="zh-CN"/>
              </w:rPr>
            </w:pPr>
            <w:r w:rsidRPr="002A6F57">
              <w:t>ID</w:t>
            </w:r>
          </w:p>
        </w:tc>
        <w:tc>
          <w:tcPr>
            <w:tcW w:w="1104" w:type="pct"/>
            <w:gridSpan w:val="2"/>
            <w:noWrap/>
          </w:tcPr>
          <w:p w14:paraId="6745F2C1" w14:textId="77777777" w:rsidR="00C93F55" w:rsidRPr="002A6F57" w:rsidRDefault="00C93F55" w:rsidP="00BC4FF6">
            <w:pPr>
              <w:pStyle w:val="EESTabletextbody"/>
              <w:rPr>
                <w:lang w:eastAsia="zh-CN"/>
              </w:rPr>
            </w:pPr>
            <w:r w:rsidRPr="002A6F57">
              <w:t>CON01</w:t>
            </w:r>
          </w:p>
        </w:tc>
        <w:tc>
          <w:tcPr>
            <w:tcW w:w="1085" w:type="pct"/>
            <w:gridSpan w:val="2"/>
            <w:noWrap/>
          </w:tcPr>
          <w:p w14:paraId="017ED725" w14:textId="63C89B5B" w:rsidR="00C93F55" w:rsidRPr="002A6F57" w:rsidRDefault="00C93F55" w:rsidP="00BC4FF6">
            <w:pPr>
              <w:pStyle w:val="EESTabletextbody"/>
              <w:rPr>
                <w:lang w:eastAsia="zh-CN"/>
              </w:rPr>
            </w:pPr>
            <w:r w:rsidRPr="002A6F57">
              <w:t>CON02</w:t>
            </w:r>
            <w:r w:rsidR="00E305F2" w:rsidRPr="000C1A4C">
              <w:rPr>
                <w:rStyle w:val="FootnoteReference"/>
                <w:rFonts w:cstheme="minorHAnsi"/>
                <w:bCs/>
                <w:color w:val="000000" w:themeColor="text1"/>
                <w:sz w:val="20"/>
                <w:szCs w:val="20"/>
              </w:rPr>
              <w:footnoteReference w:id="6"/>
            </w:r>
          </w:p>
        </w:tc>
        <w:tc>
          <w:tcPr>
            <w:tcW w:w="1094" w:type="pct"/>
            <w:gridSpan w:val="2"/>
            <w:noWrap/>
          </w:tcPr>
          <w:p w14:paraId="7A1051AC" w14:textId="77777777" w:rsidR="00C93F55" w:rsidRPr="002A6F57" w:rsidRDefault="00C93F55" w:rsidP="00BC4FF6">
            <w:pPr>
              <w:pStyle w:val="EESTabletextbody"/>
              <w:rPr>
                <w:lang w:eastAsia="zh-CN"/>
              </w:rPr>
            </w:pPr>
            <w:r w:rsidRPr="002A6F57">
              <w:t>CON03</w:t>
            </w:r>
          </w:p>
        </w:tc>
        <w:tc>
          <w:tcPr>
            <w:tcW w:w="1251" w:type="pct"/>
            <w:gridSpan w:val="2"/>
            <w:noWrap/>
          </w:tcPr>
          <w:p w14:paraId="5F1A2C45" w14:textId="14B0A58E" w:rsidR="00C93F55" w:rsidRPr="008671F6" w:rsidRDefault="00C93F55" w:rsidP="00BC4FF6">
            <w:pPr>
              <w:pStyle w:val="EESTabletextbody"/>
              <w:rPr>
                <w:lang w:val="en-AU" w:eastAsia="zh-CN"/>
              </w:rPr>
            </w:pPr>
            <w:r w:rsidRPr="008671F6">
              <w:rPr>
                <w:lang w:val="en-AU"/>
              </w:rPr>
              <w:t>CON02 and CON03 (~6 </w:t>
            </w:r>
            <w:r w:rsidR="002B6E9D" w:rsidRPr="008671F6">
              <w:rPr>
                <w:lang w:val="en-AU"/>
              </w:rPr>
              <w:t>M</w:t>
            </w:r>
            <w:r w:rsidRPr="008671F6">
              <w:rPr>
                <w:lang w:val="en-AU"/>
              </w:rPr>
              <w:t xml:space="preserve">onth </w:t>
            </w:r>
            <w:r w:rsidR="002B6E9D" w:rsidRPr="008671F6">
              <w:rPr>
                <w:lang w:val="en-AU"/>
              </w:rPr>
              <w:t>O</w:t>
            </w:r>
            <w:r w:rsidRPr="008671F6">
              <w:rPr>
                <w:lang w:val="en-AU"/>
              </w:rPr>
              <w:t>verlap)</w:t>
            </w:r>
          </w:p>
        </w:tc>
      </w:tr>
      <w:tr w:rsidR="00A37728" w:rsidRPr="00B3364F" w14:paraId="4873B453" w14:textId="77777777" w:rsidTr="00663469">
        <w:trPr>
          <w:cnfStyle w:val="100000000000" w:firstRow="1" w:lastRow="0" w:firstColumn="0" w:lastColumn="0" w:oddVBand="0" w:evenVBand="0" w:oddHBand="0" w:evenHBand="0" w:firstRowFirstColumn="0" w:firstRowLastColumn="0" w:lastRowFirstColumn="0" w:lastRowLastColumn="0"/>
          <w:trHeight w:val="20"/>
          <w:tblHeader/>
        </w:trPr>
        <w:tc>
          <w:tcPr>
            <w:tcW w:w="466" w:type="pct"/>
            <w:vMerge/>
            <w:noWrap/>
          </w:tcPr>
          <w:p w14:paraId="365FCAF8" w14:textId="77777777" w:rsidR="00C93F55" w:rsidRPr="008671F6" w:rsidRDefault="00C93F55" w:rsidP="00BC4FF6">
            <w:pPr>
              <w:pStyle w:val="EESTabletextbody"/>
              <w:rPr>
                <w:lang w:val="en-AU" w:eastAsia="zh-CN"/>
              </w:rPr>
            </w:pPr>
          </w:p>
        </w:tc>
        <w:tc>
          <w:tcPr>
            <w:tcW w:w="472" w:type="pct"/>
            <w:noWrap/>
          </w:tcPr>
          <w:p w14:paraId="13FA6D21" w14:textId="77777777" w:rsidR="00C93F55" w:rsidRPr="002A6F57" w:rsidRDefault="00C93F55" w:rsidP="00BC4FF6">
            <w:pPr>
              <w:pStyle w:val="EESTabletextbody"/>
            </w:pPr>
            <w:r w:rsidRPr="002A6F57">
              <w:t>Standard</w:t>
            </w:r>
          </w:p>
        </w:tc>
        <w:tc>
          <w:tcPr>
            <w:tcW w:w="632" w:type="pct"/>
            <w:noWrap/>
          </w:tcPr>
          <w:p w14:paraId="09394716" w14:textId="77777777" w:rsidR="00C93F55" w:rsidRPr="002A6F57" w:rsidRDefault="00C93F55" w:rsidP="00BC4FF6">
            <w:pPr>
              <w:pStyle w:val="EESTabletextbody"/>
            </w:pPr>
            <w:r w:rsidRPr="002A6F57">
              <w:t>Noise-enhancing</w:t>
            </w:r>
          </w:p>
        </w:tc>
        <w:tc>
          <w:tcPr>
            <w:tcW w:w="468" w:type="pct"/>
            <w:noWrap/>
          </w:tcPr>
          <w:p w14:paraId="7568BE07" w14:textId="77777777" w:rsidR="00C93F55" w:rsidRPr="002A6F57" w:rsidRDefault="00C93F55" w:rsidP="00BC4FF6">
            <w:pPr>
              <w:pStyle w:val="EESTabletextbody"/>
            </w:pPr>
            <w:r w:rsidRPr="002A6F57">
              <w:t>Standard</w:t>
            </w:r>
          </w:p>
        </w:tc>
        <w:tc>
          <w:tcPr>
            <w:tcW w:w="617" w:type="pct"/>
            <w:noWrap/>
          </w:tcPr>
          <w:p w14:paraId="4E4F04BC" w14:textId="77777777" w:rsidR="00C93F55" w:rsidRPr="002A6F57" w:rsidRDefault="00C93F55" w:rsidP="00BC4FF6">
            <w:pPr>
              <w:pStyle w:val="EESTabletextbody"/>
            </w:pPr>
            <w:r w:rsidRPr="002A6F57">
              <w:t>Noise-enhancing</w:t>
            </w:r>
          </w:p>
        </w:tc>
        <w:tc>
          <w:tcPr>
            <w:tcW w:w="547" w:type="pct"/>
            <w:noWrap/>
          </w:tcPr>
          <w:p w14:paraId="4875733E" w14:textId="77777777" w:rsidR="00C93F55" w:rsidRPr="002A6F57" w:rsidRDefault="00C93F55" w:rsidP="00BC4FF6">
            <w:pPr>
              <w:pStyle w:val="EESTabletextbody"/>
            </w:pPr>
            <w:r w:rsidRPr="002A6F57">
              <w:t>Standard</w:t>
            </w:r>
          </w:p>
        </w:tc>
        <w:tc>
          <w:tcPr>
            <w:tcW w:w="547" w:type="pct"/>
            <w:noWrap/>
          </w:tcPr>
          <w:p w14:paraId="5CD2EE49" w14:textId="77777777" w:rsidR="00C93F55" w:rsidRPr="002A6F57" w:rsidRDefault="00C93F55" w:rsidP="00BC4FF6">
            <w:pPr>
              <w:pStyle w:val="EESTabletextbody"/>
            </w:pPr>
            <w:r w:rsidRPr="002A6F57">
              <w:t>Noise-enhancing</w:t>
            </w:r>
          </w:p>
        </w:tc>
        <w:tc>
          <w:tcPr>
            <w:tcW w:w="703" w:type="pct"/>
            <w:noWrap/>
          </w:tcPr>
          <w:p w14:paraId="230C3B6A" w14:textId="77777777" w:rsidR="00C93F55" w:rsidRPr="002A6F57" w:rsidRDefault="00C93F55" w:rsidP="00BC4FF6">
            <w:pPr>
              <w:pStyle w:val="EESTabletextbody"/>
            </w:pPr>
            <w:r w:rsidRPr="002A6F57">
              <w:t>Standard</w:t>
            </w:r>
          </w:p>
        </w:tc>
        <w:tc>
          <w:tcPr>
            <w:tcW w:w="548" w:type="pct"/>
            <w:noWrap/>
          </w:tcPr>
          <w:p w14:paraId="275023A2" w14:textId="77777777" w:rsidR="00C93F55" w:rsidRPr="002A6F57" w:rsidRDefault="00C93F55" w:rsidP="00BC4FF6">
            <w:pPr>
              <w:pStyle w:val="EESTabletextbody"/>
            </w:pPr>
            <w:r w:rsidRPr="002A6F57">
              <w:t>Noise-enhancing</w:t>
            </w:r>
          </w:p>
        </w:tc>
      </w:tr>
      <w:tr w:rsidR="00A37728" w:rsidRPr="00B3364F" w14:paraId="4337231B" w14:textId="77777777" w:rsidTr="00663469">
        <w:trPr>
          <w:trHeight w:val="20"/>
        </w:trPr>
        <w:tc>
          <w:tcPr>
            <w:tcW w:w="466" w:type="pct"/>
            <w:noWrap/>
            <w:hideMark/>
          </w:tcPr>
          <w:p w14:paraId="597A84CC" w14:textId="77777777" w:rsidR="00155B03" w:rsidRPr="002A6F57" w:rsidRDefault="00155B03" w:rsidP="00BC4FF6">
            <w:pPr>
              <w:pStyle w:val="EESTabletextbody"/>
            </w:pPr>
            <w:r w:rsidRPr="002A6F57">
              <w:t>R01</w:t>
            </w:r>
          </w:p>
        </w:tc>
        <w:tc>
          <w:tcPr>
            <w:tcW w:w="472" w:type="pct"/>
            <w:noWrap/>
            <w:hideMark/>
          </w:tcPr>
          <w:p w14:paraId="4C457993" w14:textId="77777777" w:rsidR="00155B03" w:rsidRPr="002A6F57" w:rsidRDefault="00155B03" w:rsidP="00BC4FF6">
            <w:pPr>
              <w:pStyle w:val="EESTabletextbody"/>
            </w:pPr>
            <w:r w:rsidRPr="002A6F57">
              <w:t>&lt;20</w:t>
            </w:r>
          </w:p>
        </w:tc>
        <w:tc>
          <w:tcPr>
            <w:tcW w:w="632" w:type="pct"/>
            <w:noWrap/>
            <w:hideMark/>
          </w:tcPr>
          <w:p w14:paraId="2055D2B9" w14:textId="77777777" w:rsidR="00155B03" w:rsidRPr="002A6F57" w:rsidRDefault="00155B03" w:rsidP="00BC4FF6">
            <w:pPr>
              <w:pStyle w:val="EESTabletextbody"/>
            </w:pPr>
            <w:r w:rsidRPr="002A6F57">
              <w:t>&lt;20</w:t>
            </w:r>
          </w:p>
        </w:tc>
        <w:tc>
          <w:tcPr>
            <w:tcW w:w="468" w:type="pct"/>
            <w:noWrap/>
            <w:hideMark/>
          </w:tcPr>
          <w:p w14:paraId="1781C047" w14:textId="77777777" w:rsidR="00155B03" w:rsidRPr="002A6F57" w:rsidRDefault="00155B03" w:rsidP="00BC4FF6">
            <w:pPr>
              <w:pStyle w:val="EESTabletextbody"/>
            </w:pPr>
            <w:r w:rsidRPr="002A6F57">
              <w:t>&lt;20</w:t>
            </w:r>
          </w:p>
        </w:tc>
        <w:tc>
          <w:tcPr>
            <w:tcW w:w="617" w:type="pct"/>
            <w:noWrap/>
            <w:hideMark/>
          </w:tcPr>
          <w:p w14:paraId="67BA18B1" w14:textId="77777777" w:rsidR="00155B03" w:rsidRPr="002A6F57" w:rsidRDefault="00155B03" w:rsidP="00BC4FF6">
            <w:pPr>
              <w:pStyle w:val="EESTabletextbody"/>
            </w:pPr>
            <w:r w:rsidRPr="002A6F57">
              <w:t>20</w:t>
            </w:r>
          </w:p>
        </w:tc>
        <w:tc>
          <w:tcPr>
            <w:tcW w:w="547" w:type="pct"/>
            <w:noWrap/>
            <w:hideMark/>
          </w:tcPr>
          <w:p w14:paraId="69522147" w14:textId="77777777" w:rsidR="00155B03" w:rsidRPr="002A6F57" w:rsidRDefault="00155B03" w:rsidP="00BC4FF6">
            <w:pPr>
              <w:pStyle w:val="EESTabletextbody"/>
            </w:pPr>
            <w:r w:rsidRPr="002A6F57">
              <w:t>&lt;20</w:t>
            </w:r>
          </w:p>
        </w:tc>
        <w:tc>
          <w:tcPr>
            <w:tcW w:w="547" w:type="pct"/>
            <w:noWrap/>
            <w:hideMark/>
          </w:tcPr>
          <w:p w14:paraId="0ED39EFA" w14:textId="77777777" w:rsidR="00155B03" w:rsidRPr="002A6F57" w:rsidRDefault="00155B03" w:rsidP="00BC4FF6">
            <w:pPr>
              <w:pStyle w:val="EESTabletextbody"/>
            </w:pPr>
            <w:r w:rsidRPr="002A6F57">
              <w:t>&lt;20</w:t>
            </w:r>
          </w:p>
        </w:tc>
        <w:tc>
          <w:tcPr>
            <w:tcW w:w="703" w:type="pct"/>
            <w:noWrap/>
            <w:hideMark/>
          </w:tcPr>
          <w:p w14:paraId="67868BCC" w14:textId="77777777" w:rsidR="00155B03" w:rsidRPr="002A6F57" w:rsidRDefault="00155B03" w:rsidP="00BC4FF6">
            <w:pPr>
              <w:pStyle w:val="EESTabletextbody"/>
            </w:pPr>
            <w:r w:rsidRPr="002A6F57">
              <w:t>&lt;20</w:t>
            </w:r>
          </w:p>
        </w:tc>
        <w:tc>
          <w:tcPr>
            <w:tcW w:w="548" w:type="pct"/>
            <w:noWrap/>
            <w:hideMark/>
          </w:tcPr>
          <w:p w14:paraId="2FAE0D0B" w14:textId="77777777" w:rsidR="00155B03" w:rsidRPr="002A6F57" w:rsidRDefault="00155B03" w:rsidP="00BC4FF6">
            <w:pPr>
              <w:pStyle w:val="EESTabletextbody"/>
            </w:pPr>
            <w:r w:rsidRPr="002A6F57">
              <w:t>23</w:t>
            </w:r>
          </w:p>
        </w:tc>
      </w:tr>
      <w:tr w:rsidR="00A37728" w:rsidRPr="00B3364F" w14:paraId="728DEB79" w14:textId="77777777" w:rsidTr="00663469">
        <w:trPr>
          <w:trHeight w:val="20"/>
        </w:trPr>
        <w:tc>
          <w:tcPr>
            <w:tcW w:w="466" w:type="pct"/>
            <w:noWrap/>
            <w:hideMark/>
          </w:tcPr>
          <w:p w14:paraId="354AA0EB" w14:textId="77777777" w:rsidR="00155B03" w:rsidRPr="002A6F57" w:rsidRDefault="00155B03" w:rsidP="00BC4FF6">
            <w:pPr>
              <w:pStyle w:val="EESTabletextbody"/>
            </w:pPr>
            <w:r w:rsidRPr="002A6F57">
              <w:t>R02</w:t>
            </w:r>
          </w:p>
        </w:tc>
        <w:tc>
          <w:tcPr>
            <w:tcW w:w="472" w:type="pct"/>
            <w:noWrap/>
            <w:hideMark/>
          </w:tcPr>
          <w:p w14:paraId="0B0C369C" w14:textId="77777777" w:rsidR="00155B03" w:rsidRPr="002A6F57" w:rsidRDefault="00155B03" w:rsidP="00BC4FF6">
            <w:pPr>
              <w:pStyle w:val="EESTabletextbody"/>
            </w:pPr>
            <w:r w:rsidRPr="002A6F57">
              <w:t>&lt;20</w:t>
            </w:r>
          </w:p>
        </w:tc>
        <w:tc>
          <w:tcPr>
            <w:tcW w:w="632" w:type="pct"/>
            <w:noWrap/>
            <w:hideMark/>
          </w:tcPr>
          <w:p w14:paraId="6E97ACFA" w14:textId="77777777" w:rsidR="00155B03" w:rsidRPr="002A6F57" w:rsidRDefault="00155B03" w:rsidP="00BC4FF6">
            <w:pPr>
              <w:pStyle w:val="EESTabletextbody"/>
            </w:pPr>
            <w:r w:rsidRPr="002A6F57">
              <w:t>21</w:t>
            </w:r>
          </w:p>
        </w:tc>
        <w:tc>
          <w:tcPr>
            <w:tcW w:w="468" w:type="pct"/>
            <w:noWrap/>
            <w:hideMark/>
          </w:tcPr>
          <w:p w14:paraId="4BD3D666" w14:textId="77777777" w:rsidR="00155B03" w:rsidRPr="002A6F57" w:rsidRDefault="00155B03" w:rsidP="00BC4FF6">
            <w:pPr>
              <w:pStyle w:val="EESTabletextbody"/>
            </w:pPr>
            <w:r w:rsidRPr="002A6F57">
              <w:t>&lt;20</w:t>
            </w:r>
          </w:p>
        </w:tc>
        <w:tc>
          <w:tcPr>
            <w:tcW w:w="617" w:type="pct"/>
            <w:noWrap/>
            <w:hideMark/>
          </w:tcPr>
          <w:p w14:paraId="18D4F055" w14:textId="77777777" w:rsidR="00155B03" w:rsidRPr="002A6F57" w:rsidRDefault="00155B03" w:rsidP="00BC4FF6">
            <w:pPr>
              <w:pStyle w:val="EESTabletextbody"/>
            </w:pPr>
            <w:r w:rsidRPr="002A6F57">
              <w:t>21</w:t>
            </w:r>
          </w:p>
        </w:tc>
        <w:tc>
          <w:tcPr>
            <w:tcW w:w="547" w:type="pct"/>
            <w:noWrap/>
            <w:hideMark/>
          </w:tcPr>
          <w:p w14:paraId="3C14A839" w14:textId="77777777" w:rsidR="00155B03" w:rsidRPr="002A6F57" w:rsidRDefault="00155B03" w:rsidP="00BC4FF6">
            <w:pPr>
              <w:pStyle w:val="EESTabletextbody"/>
            </w:pPr>
            <w:r w:rsidRPr="002A6F57">
              <w:t>&lt;20</w:t>
            </w:r>
          </w:p>
        </w:tc>
        <w:tc>
          <w:tcPr>
            <w:tcW w:w="547" w:type="pct"/>
            <w:noWrap/>
            <w:hideMark/>
          </w:tcPr>
          <w:p w14:paraId="7F866726" w14:textId="77777777" w:rsidR="00155B03" w:rsidRPr="002A6F57" w:rsidRDefault="00155B03" w:rsidP="00BC4FF6">
            <w:pPr>
              <w:pStyle w:val="EESTabletextbody"/>
            </w:pPr>
            <w:r w:rsidRPr="002A6F57">
              <w:t>20</w:t>
            </w:r>
          </w:p>
        </w:tc>
        <w:tc>
          <w:tcPr>
            <w:tcW w:w="703" w:type="pct"/>
            <w:noWrap/>
            <w:hideMark/>
          </w:tcPr>
          <w:p w14:paraId="623011D7" w14:textId="77777777" w:rsidR="00155B03" w:rsidRPr="002A6F57" w:rsidRDefault="00155B03" w:rsidP="00BC4FF6">
            <w:pPr>
              <w:pStyle w:val="EESTabletextbody"/>
            </w:pPr>
            <w:r w:rsidRPr="002A6F57">
              <w:t>&lt;20</w:t>
            </w:r>
          </w:p>
        </w:tc>
        <w:tc>
          <w:tcPr>
            <w:tcW w:w="548" w:type="pct"/>
            <w:noWrap/>
            <w:hideMark/>
          </w:tcPr>
          <w:p w14:paraId="69295AD1" w14:textId="77777777" w:rsidR="00155B03" w:rsidRPr="002A6F57" w:rsidRDefault="00155B03" w:rsidP="00BC4FF6">
            <w:pPr>
              <w:pStyle w:val="EESTabletextbody"/>
            </w:pPr>
            <w:r w:rsidRPr="002A6F57">
              <w:t>24</w:t>
            </w:r>
          </w:p>
        </w:tc>
      </w:tr>
      <w:tr w:rsidR="00A37728" w:rsidRPr="00B3364F" w14:paraId="68C5D226" w14:textId="77777777" w:rsidTr="00663469">
        <w:trPr>
          <w:trHeight w:val="20"/>
        </w:trPr>
        <w:tc>
          <w:tcPr>
            <w:tcW w:w="466" w:type="pct"/>
            <w:noWrap/>
            <w:hideMark/>
          </w:tcPr>
          <w:p w14:paraId="498F8235" w14:textId="77777777" w:rsidR="00155B03" w:rsidRPr="002A6F57" w:rsidRDefault="00155B03" w:rsidP="00BC4FF6">
            <w:pPr>
              <w:pStyle w:val="EESTabletextbody"/>
            </w:pPr>
            <w:r w:rsidRPr="002A6F57">
              <w:t>R03</w:t>
            </w:r>
          </w:p>
        </w:tc>
        <w:tc>
          <w:tcPr>
            <w:tcW w:w="472" w:type="pct"/>
            <w:noWrap/>
            <w:hideMark/>
          </w:tcPr>
          <w:p w14:paraId="218311D5" w14:textId="77777777" w:rsidR="00155B03" w:rsidRPr="002A6F57" w:rsidRDefault="00155B03" w:rsidP="00BC4FF6">
            <w:pPr>
              <w:pStyle w:val="EESTabletextbody"/>
            </w:pPr>
            <w:r w:rsidRPr="002A6F57">
              <w:t>&lt;20</w:t>
            </w:r>
          </w:p>
        </w:tc>
        <w:tc>
          <w:tcPr>
            <w:tcW w:w="632" w:type="pct"/>
            <w:noWrap/>
            <w:hideMark/>
          </w:tcPr>
          <w:p w14:paraId="3C4FE568" w14:textId="77777777" w:rsidR="00155B03" w:rsidRPr="002A6F57" w:rsidRDefault="00155B03" w:rsidP="00BC4FF6">
            <w:pPr>
              <w:pStyle w:val="EESTabletextbody"/>
            </w:pPr>
            <w:r w:rsidRPr="002A6F57">
              <w:t>23</w:t>
            </w:r>
          </w:p>
        </w:tc>
        <w:tc>
          <w:tcPr>
            <w:tcW w:w="468" w:type="pct"/>
            <w:noWrap/>
            <w:hideMark/>
          </w:tcPr>
          <w:p w14:paraId="60209621" w14:textId="77777777" w:rsidR="00155B03" w:rsidRPr="002A6F57" w:rsidRDefault="00155B03" w:rsidP="00BC4FF6">
            <w:pPr>
              <w:pStyle w:val="EESTabletextbody"/>
            </w:pPr>
            <w:r w:rsidRPr="002A6F57">
              <w:t>&lt;20</w:t>
            </w:r>
          </w:p>
        </w:tc>
        <w:tc>
          <w:tcPr>
            <w:tcW w:w="617" w:type="pct"/>
            <w:noWrap/>
            <w:hideMark/>
          </w:tcPr>
          <w:p w14:paraId="5D2C578A" w14:textId="77777777" w:rsidR="00155B03" w:rsidRPr="002A6F57" w:rsidRDefault="00155B03" w:rsidP="00BC4FF6">
            <w:pPr>
              <w:pStyle w:val="EESTabletextbody"/>
            </w:pPr>
            <w:r w:rsidRPr="002A6F57">
              <w:t>23</w:t>
            </w:r>
          </w:p>
        </w:tc>
        <w:tc>
          <w:tcPr>
            <w:tcW w:w="547" w:type="pct"/>
            <w:noWrap/>
            <w:hideMark/>
          </w:tcPr>
          <w:p w14:paraId="09272406" w14:textId="77777777" w:rsidR="00155B03" w:rsidRPr="002A6F57" w:rsidRDefault="00155B03" w:rsidP="00BC4FF6">
            <w:pPr>
              <w:pStyle w:val="EESTabletextbody"/>
            </w:pPr>
            <w:r w:rsidRPr="002A6F57">
              <w:t>&lt;20</w:t>
            </w:r>
          </w:p>
        </w:tc>
        <w:tc>
          <w:tcPr>
            <w:tcW w:w="547" w:type="pct"/>
            <w:noWrap/>
            <w:hideMark/>
          </w:tcPr>
          <w:p w14:paraId="3D9DBA52" w14:textId="77777777" w:rsidR="00155B03" w:rsidRPr="002A6F57" w:rsidRDefault="00155B03" w:rsidP="00BC4FF6">
            <w:pPr>
              <w:pStyle w:val="EESTabletextbody"/>
            </w:pPr>
            <w:r w:rsidRPr="002A6F57">
              <w:t>22</w:t>
            </w:r>
          </w:p>
        </w:tc>
        <w:tc>
          <w:tcPr>
            <w:tcW w:w="703" w:type="pct"/>
            <w:noWrap/>
            <w:hideMark/>
          </w:tcPr>
          <w:p w14:paraId="6701A1D8" w14:textId="77777777" w:rsidR="00155B03" w:rsidRPr="002A6F57" w:rsidRDefault="00155B03" w:rsidP="00BC4FF6">
            <w:pPr>
              <w:pStyle w:val="EESTabletextbody"/>
            </w:pPr>
            <w:r w:rsidRPr="002A6F57">
              <w:t>&lt;20</w:t>
            </w:r>
          </w:p>
        </w:tc>
        <w:tc>
          <w:tcPr>
            <w:tcW w:w="548" w:type="pct"/>
            <w:noWrap/>
            <w:hideMark/>
          </w:tcPr>
          <w:p w14:paraId="44AAD54D" w14:textId="77777777" w:rsidR="00155B03" w:rsidRPr="002A6F57" w:rsidRDefault="00155B03" w:rsidP="00BC4FF6">
            <w:pPr>
              <w:pStyle w:val="EESTabletextbody"/>
            </w:pPr>
            <w:r w:rsidRPr="002A6F57">
              <w:t>25</w:t>
            </w:r>
          </w:p>
        </w:tc>
      </w:tr>
      <w:tr w:rsidR="00A37728" w:rsidRPr="00B3364F" w14:paraId="5CC6573E" w14:textId="77777777" w:rsidTr="00663469">
        <w:trPr>
          <w:trHeight w:val="20"/>
        </w:trPr>
        <w:tc>
          <w:tcPr>
            <w:tcW w:w="466" w:type="pct"/>
            <w:noWrap/>
            <w:hideMark/>
          </w:tcPr>
          <w:p w14:paraId="081BDA38" w14:textId="77777777" w:rsidR="00155B03" w:rsidRPr="002A6F57" w:rsidRDefault="00155B03" w:rsidP="00BC4FF6">
            <w:pPr>
              <w:pStyle w:val="EESTabletextbody"/>
            </w:pPr>
            <w:r w:rsidRPr="002A6F57">
              <w:t>R04</w:t>
            </w:r>
          </w:p>
        </w:tc>
        <w:tc>
          <w:tcPr>
            <w:tcW w:w="472" w:type="pct"/>
            <w:noWrap/>
            <w:hideMark/>
          </w:tcPr>
          <w:p w14:paraId="2F8F44BA" w14:textId="77777777" w:rsidR="00155B03" w:rsidRPr="002A6F57" w:rsidRDefault="00155B03" w:rsidP="00BC4FF6">
            <w:pPr>
              <w:pStyle w:val="EESTabletextbody"/>
            </w:pPr>
            <w:r w:rsidRPr="002A6F57">
              <w:t>&lt;20</w:t>
            </w:r>
          </w:p>
        </w:tc>
        <w:tc>
          <w:tcPr>
            <w:tcW w:w="632" w:type="pct"/>
            <w:noWrap/>
            <w:hideMark/>
          </w:tcPr>
          <w:p w14:paraId="264C57C2" w14:textId="77777777" w:rsidR="00155B03" w:rsidRPr="002A6F57" w:rsidRDefault="00155B03" w:rsidP="00BC4FF6">
            <w:pPr>
              <w:pStyle w:val="EESTabletextbody"/>
            </w:pPr>
            <w:r w:rsidRPr="002A6F57">
              <w:t>23</w:t>
            </w:r>
          </w:p>
        </w:tc>
        <w:tc>
          <w:tcPr>
            <w:tcW w:w="468" w:type="pct"/>
            <w:noWrap/>
            <w:hideMark/>
          </w:tcPr>
          <w:p w14:paraId="59CF6C31" w14:textId="77777777" w:rsidR="00155B03" w:rsidRPr="002A6F57" w:rsidRDefault="00155B03" w:rsidP="00BC4FF6">
            <w:pPr>
              <w:pStyle w:val="EESTabletextbody"/>
            </w:pPr>
            <w:r w:rsidRPr="002A6F57">
              <w:t>&lt;20</w:t>
            </w:r>
          </w:p>
        </w:tc>
        <w:tc>
          <w:tcPr>
            <w:tcW w:w="617" w:type="pct"/>
            <w:noWrap/>
            <w:hideMark/>
          </w:tcPr>
          <w:p w14:paraId="05766EEB" w14:textId="77777777" w:rsidR="00155B03" w:rsidRPr="002A6F57" w:rsidRDefault="00155B03" w:rsidP="00BC4FF6">
            <w:pPr>
              <w:pStyle w:val="EESTabletextbody"/>
            </w:pPr>
            <w:r w:rsidRPr="002A6F57">
              <w:t>23</w:t>
            </w:r>
          </w:p>
        </w:tc>
        <w:tc>
          <w:tcPr>
            <w:tcW w:w="547" w:type="pct"/>
            <w:noWrap/>
            <w:hideMark/>
          </w:tcPr>
          <w:p w14:paraId="2B89DC0E" w14:textId="77777777" w:rsidR="00155B03" w:rsidRPr="002A6F57" w:rsidRDefault="00155B03" w:rsidP="00BC4FF6">
            <w:pPr>
              <w:pStyle w:val="EESTabletextbody"/>
            </w:pPr>
            <w:r w:rsidRPr="002A6F57">
              <w:t>&lt;20</w:t>
            </w:r>
          </w:p>
        </w:tc>
        <w:tc>
          <w:tcPr>
            <w:tcW w:w="547" w:type="pct"/>
            <w:noWrap/>
            <w:hideMark/>
          </w:tcPr>
          <w:p w14:paraId="62CBBEC7" w14:textId="77777777" w:rsidR="00155B03" w:rsidRPr="002A6F57" w:rsidRDefault="00155B03" w:rsidP="00BC4FF6">
            <w:pPr>
              <w:pStyle w:val="EESTabletextbody"/>
            </w:pPr>
            <w:r w:rsidRPr="002A6F57">
              <w:t>22</w:t>
            </w:r>
          </w:p>
        </w:tc>
        <w:tc>
          <w:tcPr>
            <w:tcW w:w="703" w:type="pct"/>
            <w:noWrap/>
            <w:hideMark/>
          </w:tcPr>
          <w:p w14:paraId="3D62D340" w14:textId="77777777" w:rsidR="00155B03" w:rsidRPr="002A6F57" w:rsidRDefault="00155B03" w:rsidP="00BC4FF6">
            <w:pPr>
              <w:pStyle w:val="EESTabletextbody"/>
            </w:pPr>
            <w:r w:rsidRPr="002A6F57">
              <w:t>&lt;20</w:t>
            </w:r>
          </w:p>
        </w:tc>
        <w:tc>
          <w:tcPr>
            <w:tcW w:w="548" w:type="pct"/>
            <w:noWrap/>
            <w:hideMark/>
          </w:tcPr>
          <w:p w14:paraId="134F1ADD" w14:textId="77777777" w:rsidR="00155B03" w:rsidRPr="002A6F57" w:rsidRDefault="00155B03" w:rsidP="00BC4FF6">
            <w:pPr>
              <w:pStyle w:val="EESTabletextbody"/>
            </w:pPr>
            <w:r w:rsidRPr="002A6F57">
              <w:t>26</w:t>
            </w:r>
          </w:p>
        </w:tc>
      </w:tr>
      <w:tr w:rsidR="00A37728" w:rsidRPr="00B3364F" w14:paraId="7AB36DAD" w14:textId="77777777" w:rsidTr="00663469">
        <w:trPr>
          <w:trHeight w:val="20"/>
        </w:trPr>
        <w:tc>
          <w:tcPr>
            <w:tcW w:w="466" w:type="pct"/>
            <w:noWrap/>
            <w:hideMark/>
          </w:tcPr>
          <w:p w14:paraId="400DBFE3" w14:textId="77777777" w:rsidR="00155B03" w:rsidRPr="002A6F57" w:rsidRDefault="00155B03" w:rsidP="00BC4FF6">
            <w:pPr>
              <w:pStyle w:val="EESTabletextbody"/>
            </w:pPr>
            <w:r w:rsidRPr="002A6F57">
              <w:t>R05</w:t>
            </w:r>
          </w:p>
        </w:tc>
        <w:tc>
          <w:tcPr>
            <w:tcW w:w="472" w:type="pct"/>
            <w:noWrap/>
            <w:hideMark/>
          </w:tcPr>
          <w:p w14:paraId="6A87438D" w14:textId="77777777" w:rsidR="00155B03" w:rsidRPr="002A6F57" w:rsidRDefault="00155B03" w:rsidP="00BC4FF6">
            <w:pPr>
              <w:pStyle w:val="EESTabletextbody"/>
            </w:pPr>
            <w:r w:rsidRPr="002A6F57">
              <w:t>&lt;20</w:t>
            </w:r>
          </w:p>
        </w:tc>
        <w:tc>
          <w:tcPr>
            <w:tcW w:w="632" w:type="pct"/>
            <w:noWrap/>
            <w:hideMark/>
          </w:tcPr>
          <w:p w14:paraId="62375B20" w14:textId="77777777" w:rsidR="00155B03" w:rsidRPr="002A6F57" w:rsidRDefault="00155B03" w:rsidP="00BC4FF6">
            <w:pPr>
              <w:pStyle w:val="EESTabletextbody"/>
            </w:pPr>
            <w:r w:rsidRPr="002A6F57">
              <w:t>25</w:t>
            </w:r>
          </w:p>
        </w:tc>
        <w:tc>
          <w:tcPr>
            <w:tcW w:w="468" w:type="pct"/>
            <w:noWrap/>
            <w:hideMark/>
          </w:tcPr>
          <w:p w14:paraId="00AFD1D7" w14:textId="77777777" w:rsidR="00155B03" w:rsidRPr="002A6F57" w:rsidRDefault="00155B03" w:rsidP="00BC4FF6">
            <w:pPr>
              <w:pStyle w:val="EESTabletextbody"/>
            </w:pPr>
            <w:r w:rsidRPr="002A6F57">
              <w:t>&lt;20</w:t>
            </w:r>
          </w:p>
        </w:tc>
        <w:tc>
          <w:tcPr>
            <w:tcW w:w="617" w:type="pct"/>
            <w:noWrap/>
            <w:hideMark/>
          </w:tcPr>
          <w:p w14:paraId="7411D834" w14:textId="77777777" w:rsidR="00155B03" w:rsidRPr="002A6F57" w:rsidRDefault="00155B03" w:rsidP="00BC4FF6">
            <w:pPr>
              <w:pStyle w:val="EESTabletextbody"/>
            </w:pPr>
            <w:r w:rsidRPr="002A6F57">
              <w:t>26</w:t>
            </w:r>
          </w:p>
        </w:tc>
        <w:tc>
          <w:tcPr>
            <w:tcW w:w="547" w:type="pct"/>
            <w:noWrap/>
            <w:hideMark/>
          </w:tcPr>
          <w:p w14:paraId="6BA03E72" w14:textId="77777777" w:rsidR="00155B03" w:rsidRPr="002A6F57" w:rsidRDefault="00155B03" w:rsidP="00BC4FF6">
            <w:pPr>
              <w:pStyle w:val="EESTabletextbody"/>
            </w:pPr>
            <w:r w:rsidRPr="002A6F57">
              <w:t>&lt;20</w:t>
            </w:r>
          </w:p>
        </w:tc>
        <w:tc>
          <w:tcPr>
            <w:tcW w:w="547" w:type="pct"/>
            <w:noWrap/>
            <w:hideMark/>
          </w:tcPr>
          <w:p w14:paraId="7D889505" w14:textId="77777777" w:rsidR="00155B03" w:rsidRPr="002A6F57" w:rsidRDefault="00155B03" w:rsidP="00BC4FF6">
            <w:pPr>
              <w:pStyle w:val="EESTabletextbody"/>
            </w:pPr>
            <w:r w:rsidRPr="002A6F57">
              <w:t>24</w:t>
            </w:r>
          </w:p>
        </w:tc>
        <w:tc>
          <w:tcPr>
            <w:tcW w:w="703" w:type="pct"/>
            <w:noWrap/>
            <w:hideMark/>
          </w:tcPr>
          <w:p w14:paraId="7BC9D986" w14:textId="77777777" w:rsidR="00155B03" w:rsidRPr="002A6F57" w:rsidRDefault="00155B03" w:rsidP="00BC4FF6">
            <w:pPr>
              <w:pStyle w:val="EESTabletextbody"/>
            </w:pPr>
            <w:r w:rsidRPr="002A6F57">
              <w:t>21</w:t>
            </w:r>
          </w:p>
        </w:tc>
        <w:tc>
          <w:tcPr>
            <w:tcW w:w="548" w:type="pct"/>
            <w:noWrap/>
            <w:hideMark/>
          </w:tcPr>
          <w:p w14:paraId="09AADB80" w14:textId="77777777" w:rsidR="00155B03" w:rsidRPr="002A6F57" w:rsidRDefault="00155B03" w:rsidP="00BC4FF6">
            <w:pPr>
              <w:pStyle w:val="EESTabletextbody"/>
            </w:pPr>
            <w:r w:rsidRPr="002A6F57">
              <w:t>28</w:t>
            </w:r>
          </w:p>
        </w:tc>
      </w:tr>
      <w:tr w:rsidR="00A37728" w:rsidRPr="00B3364F" w14:paraId="42D34E92" w14:textId="77777777" w:rsidTr="00663469">
        <w:trPr>
          <w:trHeight w:val="20"/>
        </w:trPr>
        <w:tc>
          <w:tcPr>
            <w:tcW w:w="466" w:type="pct"/>
            <w:noWrap/>
            <w:hideMark/>
          </w:tcPr>
          <w:p w14:paraId="50837E2F" w14:textId="77777777" w:rsidR="00155B03" w:rsidRPr="002A6F57" w:rsidRDefault="00155B03" w:rsidP="00BC4FF6">
            <w:pPr>
              <w:pStyle w:val="EESTabletextbody"/>
            </w:pPr>
            <w:r w:rsidRPr="002A6F57">
              <w:t>R06</w:t>
            </w:r>
          </w:p>
        </w:tc>
        <w:tc>
          <w:tcPr>
            <w:tcW w:w="472" w:type="pct"/>
            <w:noWrap/>
            <w:hideMark/>
          </w:tcPr>
          <w:p w14:paraId="5F8CA01F" w14:textId="77777777" w:rsidR="00155B03" w:rsidRPr="002A6F57" w:rsidRDefault="00155B03" w:rsidP="00BC4FF6">
            <w:pPr>
              <w:pStyle w:val="EESTabletextbody"/>
            </w:pPr>
            <w:r w:rsidRPr="002A6F57">
              <w:t>28</w:t>
            </w:r>
          </w:p>
        </w:tc>
        <w:tc>
          <w:tcPr>
            <w:tcW w:w="632" w:type="pct"/>
            <w:noWrap/>
            <w:hideMark/>
          </w:tcPr>
          <w:p w14:paraId="30E7B74E" w14:textId="77777777" w:rsidR="00155B03" w:rsidRPr="002A6F57" w:rsidRDefault="00155B03" w:rsidP="00BC4FF6">
            <w:pPr>
              <w:pStyle w:val="EESTabletextbody"/>
            </w:pPr>
            <w:r w:rsidRPr="002A6F57">
              <w:t>34</w:t>
            </w:r>
          </w:p>
        </w:tc>
        <w:tc>
          <w:tcPr>
            <w:tcW w:w="468" w:type="pct"/>
            <w:noWrap/>
            <w:hideMark/>
          </w:tcPr>
          <w:p w14:paraId="446FF058" w14:textId="77777777" w:rsidR="00155B03" w:rsidRPr="002A6F57" w:rsidRDefault="00155B03" w:rsidP="00BC4FF6">
            <w:pPr>
              <w:pStyle w:val="EESTabletextbody"/>
            </w:pPr>
            <w:r w:rsidRPr="002A6F57">
              <w:t>28</w:t>
            </w:r>
          </w:p>
        </w:tc>
        <w:tc>
          <w:tcPr>
            <w:tcW w:w="617" w:type="pct"/>
            <w:noWrap/>
            <w:hideMark/>
          </w:tcPr>
          <w:p w14:paraId="156444FA" w14:textId="77777777" w:rsidR="00155B03" w:rsidRPr="002A6F57" w:rsidRDefault="00155B03" w:rsidP="00BC4FF6">
            <w:pPr>
              <w:pStyle w:val="EESTabletextbody"/>
            </w:pPr>
            <w:r w:rsidRPr="002A6F57">
              <w:t>34</w:t>
            </w:r>
          </w:p>
        </w:tc>
        <w:tc>
          <w:tcPr>
            <w:tcW w:w="547" w:type="pct"/>
            <w:noWrap/>
            <w:hideMark/>
          </w:tcPr>
          <w:p w14:paraId="42B6D89A" w14:textId="77777777" w:rsidR="00155B03" w:rsidRPr="002A6F57" w:rsidRDefault="00155B03" w:rsidP="00BC4FF6">
            <w:pPr>
              <w:pStyle w:val="EESTabletextbody"/>
            </w:pPr>
            <w:r w:rsidRPr="002A6F57">
              <w:t>26</w:t>
            </w:r>
          </w:p>
        </w:tc>
        <w:tc>
          <w:tcPr>
            <w:tcW w:w="547" w:type="pct"/>
            <w:noWrap/>
            <w:hideMark/>
          </w:tcPr>
          <w:p w14:paraId="7BA0651B" w14:textId="77777777" w:rsidR="00155B03" w:rsidRPr="002A6F57" w:rsidRDefault="00155B03" w:rsidP="00BC4FF6">
            <w:pPr>
              <w:pStyle w:val="EESTabletextbody"/>
            </w:pPr>
            <w:r w:rsidRPr="002A6F57">
              <w:t>31</w:t>
            </w:r>
          </w:p>
        </w:tc>
        <w:tc>
          <w:tcPr>
            <w:tcW w:w="703" w:type="pct"/>
            <w:noWrap/>
            <w:hideMark/>
          </w:tcPr>
          <w:p w14:paraId="5353C2DB" w14:textId="77777777" w:rsidR="00155B03" w:rsidRPr="002A6F57" w:rsidRDefault="00155B03" w:rsidP="00BC4FF6">
            <w:pPr>
              <w:pStyle w:val="EESTabletextbody"/>
            </w:pPr>
            <w:r w:rsidRPr="002A6F57">
              <w:t>30</w:t>
            </w:r>
          </w:p>
        </w:tc>
        <w:tc>
          <w:tcPr>
            <w:tcW w:w="548" w:type="pct"/>
            <w:noWrap/>
            <w:hideMark/>
          </w:tcPr>
          <w:p w14:paraId="4F6723C0" w14:textId="77777777" w:rsidR="00155B03" w:rsidRPr="002A6F57" w:rsidRDefault="00155B03" w:rsidP="00BC4FF6">
            <w:pPr>
              <w:pStyle w:val="EESTabletextbody"/>
            </w:pPr>
            <w:r w:rsidRPr="002A6F57">
              <w:t>36</w:t>
            </w:r>
          </w:p>
        </w:tc>
      </w:tr>
      <w:tr w:rsidR="00A37728" w:rsidRPr="00B3364F" w14:paraId="58B4F030" w14:textId="77777777" w:rsidTr="00663469">
        <w:trPr>
          <w:trHeight w:val="20"/>
        </w:trPr>
        <w:tc>
          <w:tcPr>
            <w:tcW w:w="466" w:type="pct"/>
            <w:noWrap/>
            <w:hideMark/>
          </w:tcPr>
          <w:p w14:paraId="3F7A1E5E" w14:textId="77777777" w:rsidR="00155B03" w:rsidRPr="002A6F57" w:rsidRDefault="00155B03" w:rsidP="00BC4FF6">
            <w:pPr>
              <w:pStyle w:val="EESTabletextbody"/>
            </w:pPr>
            <w:r w:rsidRPr="002A6F57">
              <w:t>R07</w:t>
            </w:r>
          </w:p>
        </w:tc>
        <w:tc>
          <w:tcPr>
            <w:tcW w:w="472" w:type="pct"/>
            <w:noWrap/>
            <w:hideMark/>
          </w:tcPr>
          <w:p w14:paraId="4AEBC222" w14:textId="77777777" w:rsidR="00155B03" w:rsidRPr="002A6F57" w:rsidRDefault="00155B03" w:rsidP="00BC4FF6">
            <w:pPr>
              <w:pStyle w:val="EESTabletextbody"/>
            </w:pPr>
            <w:r w:rsidRPr="002A6F57">
              <w:t>24</w:t>
            </w:r>
          </w:p>
        </w:tc>
        <w:tc>
          <w:tcPr>
            <w:tcW w:w="632" w:type="pct"/>
            <w:noWrap/>
            <w:hideMark/>
          </w:tcPr>
          <w:p w14:paraId="51835EDA" w14:textId="77777777" w:rsidR="00155B03" w:rsidRPr="002A6F57" w:rsidRDefault="00155B03" w:rsidP="00BC4FF6">
            <w:pPr>
              <w:pStyle w:val="EESTabletextbody"/>
            </w:pPr>
            <w:r w:rsidRPr="002A6F57">
              <w:t>30</w:t>
            </w:r>
          </w:p>
        </w:tc>
        <w:tc>
          <w:tcPr>
            <w:tcW w:w="468" w:type="pct"/>
            <w:noWrap/>
            <w:hideMark/>
          </w:tcPr>
          <w:p w14:paraId="37DABC7E" w14:textId="77777777" w:rsidR="00155B03" w:rsidRPr="002A6F57" w:rsidRDefault="00155B03" w:rsidP="00BC4FF6">
            <w:pPr>
              <w:pStyle w:val="EESTabletextbody"/>
            </w:pPr>
            <w:r w:rsidRPr="002A6F57">
              <w:t>34</w:t>
            </w:r>
          </w:p>
        </w:tc>
        <w:tc>
          <w:tcPr>
            <w:tcW w:w="617" w:type="pct"/>
            <w:noWrap/>
            <w:hideMark/>
          </w:tcPr>
          <w:p w14:paraId="5D7E0BCF" w14:textId="77777777" w:rsidR="00155B03" w:rsidRPr="002A6F57" w:rsidRDefault="00155B03" w:rsidP="00BC4FF6">
            <w:pPr>
              <w:pStyle w:val="EESTabletextbody"/>
            </w:pPr>
            <w:r w:rsidRPr="002A6F57">
              <w:t>39</w:t>
            </w:r>
          </w:p>
        </w:tc>
        <w:tc>
          <w:tcPr>
            <w:tcW w:w="547" w:type="pct"/>
            <w:noWrap/>
            <w:hideMark/>
          </w:tcPr>
          <w:p w14:paraId="4797DC77" w14:textId="77777777" w:rsidR="00155B03" w:rsidRPr="002A6F57" w:rsidRDefault="00155B03" w:rsidP="00BC4FF6">
            <w:pPr>
              <w:pStyle w:val="EESTabletextbody"/>
            </w:pPr>
            <w:r w:rsidRPr="002A6F57">
              <w:t>24</w:t>
            </w:r>
          </w:p>
        </w:tc>
        <w:tc>
          <w:tcPr>
            <w:tcW w:w="547" w:type="pct"/>
            <w:noWrap/>
            <w:hideMark/>
          </w:tcPr>
          <w:p w14:paraId="27F19A06" w14:textId="77777777" w:rsidR="00155B03" w:rsidRPr="002A6F57" w:rsidRDefault="00155B03" w:rsidP="00BC4FF6">
            <w:pPr>
              <w:pStyle w:val="EESTabletextbody"/>
            </w:pPr>
            <w:r w:rsidRPr="002A6F57">
              <w:t>30</w:t>
            </w:r>
          </w:p>
        </w:tc>
        <w:tc>
          <w:tcPr>
            <w:tcW w:w="703" w:type="pct"/>
            <w:noWrap/>
            <w:hideMark/>
          </w:tcPr>
          <w:p w14:paraId="7AAE9505" w14:textId="77777777" w:rsidR="00155B03" w:rsidRPr="002A6F57" w:rsidRDefault="00155B03" w:rsidP="00BC4FF6">
            <w:pPr>
              <w:pStyle w:val="EESTabletextbody"/>
            </w:pPr>
            <w:r w:rsidRPr="002A6F57">
              <w:t>34</w:t>
            </w:r>
          </w:p>
        </w:tc>
        <w:tc>
          <w:tcPr>
            <w:tcW w:w="548" w:type="pct"/>
            <w:noWrap/>
            <w:hideMark/>
          </w:tcPr>
          <w:p w14:paraId="1697CD8A" w14:textId="77777777" w:rsidR="00155B03" w:rsidRPr="002A6F57" w:rsidRDefault="00155B03" w:rsidP="00BC4FF6">
            <w:pPr>
              <w:pStyle w:val="EESTabletextbody"/>
            </w:pPr>
            <w:r w:rsidRPr="002A6F57">
              <w:t>40</w:t>
            </w:r>
          </w:p>
        </w:tc>
      </w:tr>
      <w:tr w:rsidR="00A37728" w:rsidRPr="00B3364F" w14:paraId="58037ACB" w14:textId="77777777" w:rsidTr="00663469">
        <w:trPr>
          <w:trHeight w:val="20"/>
        </w:trPr>
        <w:tc>
          <w:tcPr>
            <w:tcW w:w="466" w:type="pct"/>
            <w:noWrap/>
            <w:hideMark/>
          </w:tcPr>
          <w:p w14:paraId="306F3F19" w14:textId="77777777" w:rsidR="00155B03" w:rsidRPr="002A6F57" w:rsidRDefault="00155B03" w:rsidP="00BC4FF6">
            <w:pPr>
              <w:pStyle w:val="EESTabletextbody"/>
            </w:pPr>
            <w:r w:rsidRPr="002A6F57">
              <w:t>R08</w:t>
            </w:r>
          </w:p>
        </w:tc>
        <w:tc>
          <w:tcPr>
            <w:tcW w:w="472" w:type="pct"/>
            <w:noWrap/>
            <w:hideMark/>
          </w:tcPr>
          <w:p w14:paraId="36D47DDF" w14:textId="77777777" w:rsidR="00155B03" w:rsidRPr="002A6F57" w:rsidRDefault="00155B03" w:rsidP="00BC4FF6">
            <w:pPr>
              <w:pStyle w:val="EESTabletextbody"/>
            </w:pPr>
            <w:r w:rsidRPr="002A6F57">
              <w:t>24</w:t>
            </w:r>
          </w:p>
        </w:tc>
        <w:tc>
          <w:tcPr>
            <w:tcW w:w="632" w:type="pct"/>
            <w:noWrap/>
            <w:hideMark/>
          </w:tcPr>
          <w:p w14:paraId="10ED9B0C" w14:textId="77777777" w:rsidR="00155B03" w:rsidRPr="002A6F57" w:rsidRDefault="00155B03" w:rsidP="00BC4FF6">
            <w:pPr>
              <w:pStyle w:val="EESTabletextbody"/>
            </w:pPr>
            <w:r w:rsidRPr="002A6F57">
              <w:t>30</w:t>
            </w:r>
          </w:p>
        </w:tc>
        <w:tc>
          <w:tcPr>
            <w:tcW w:w="468" w:type="pct"/>
            <w:noWrap/>
            <w:hideMark/>
          </w:tcPr>
          <w:p w14:paraId="0661D655" w14:textId="77777777" w:rsidR="00155B03" w:rsidRPr="002A6F57" w:rsidRDefault="00155B03" w:rsidP="00BC4FF6">
            <w:pPr>
              <w:pStyle w:val="EESTabletextbody"/>
            </w:pPr>
            <w:r w:rsidRPr="002A6F57">
              <w:t>34</w:t>
            </w:r>
          </w:p>
        </w:tc>
        <w:tc>
          <w:tcPr>
            <w:tcW w:w="617" w:type="pct"/>
            <w:noWrap/>
            <w:hideMark/>
          </w:tcPr>
          <w:p w14:paraId="72682C7B" w14:textId="77777777" w:rsidR="00155B03" w:rsidRPr="002A6F57" w:rsidRDefault="00155B03" w:rsidP="00BC4FF6">
            <w:pPr>
              <w:pStyle w:val="EESTabletextbody"/>
            </w:pPr>
            <w:r w:rsidRPr="002A6F57">
              <w:t>40</w:t>
            </w:r>
          </w:p>
        </w:tc>
        <w:tc>
          <w:tcPr>
            <w:tcW w:w="547" w:type="pct"/>
            <w:noWrap/>
            <w:hideMark/>
          </w:tcPr>
          <w:p w14:paraId="217F4DF7" w14:textId="77777777" w:rsidR="00155B03" w:rsidRPr="002A6F57" w:rsidRDefault="00155B03" w:rsidP="00BC4FF6">
            <w:pPr>
              <w:pStyle w:val="EESTabletextbody"/>
            </w:pPr>
            <w:r w:rsidRPr="002A6F57">
              <w:t>24</w:t>
            </w:r>
          </w:p>
        </w:tc>
        <w:tc>
          <w:tcPr>
            <w:tcW w:w="547" w:type="pct"/>
            <w:noWrap/>
            <w:hideMark/>
          </w:tcPr>
          <w:p w14:paraId="2BDECA22" w14:textId="77777777" w:rsidR="00155B03" w:rsidRPr="002A6F57" w:rsidRDefault="00155B03" w:rsidP="00BC4FF6">
            <w:pPr>
              <w:pStyle w:val="EESTabletextbody"/>
            </w:pPr>
            <w:r w:rsidRPr="002A6F57">
              <w:t>30</w:t>
            </w:r>
          </w:p>
        </w:tc>
        <w:tc>
          <w:tcPr>
            <w:tcW w:w="703" w:type="pct"/>
            <w:noWrap/>
            <w:hideMark/>
          </w:tcPr>
          <w:p w14:paraId="1CFD462E" w14:textId="77777777" w:rsidR="00155B03" w:rsidRPr="002A6F57" w:rsidRDefault="00155B03" w:rsidP="00BC4FF6">
            <w:pPr>
              <w:pStyle w:val="EESTabletextbody"/>
            </w:pPr>
            <w:r w:rsidRPr="002A6F57">
              <w:t>34</w:t>
            </w:r>
          </w:p>
        </w:tc>
        <w:tc>
          <w:tcPr>
            <w:tcW w:w="548" w:type="pct"/>
            <w:noWrap/>
            <w:hideMark/>
          </w:tcPr>
          <w:p w14:paraId="3B7A25A8" w14:textId="77777777" w:rsidR="00155B03" w:rsidRPr="002A6F57" w:rsidRDefault="00155B03" w:rsidP="00BC4FF6">
            <w:pPr>
              <w:pStyle w:val="EESTabletextbody"/>
            </w:pPr>
            <w:r w:rsidRPr="002A6F57">
              <w:t>40</w:t>
            </w:r>
          </w:p>
        </w:tc>
      </w:tr>
      <w:tr w:rsidR="00A37728" w:rsidRPr="00B3364F" w14:paraId="4F12B18A" w14:textId="77777777" w:rsidTr="00663469">
        <w:trPr>
          <w:trHeight w:val="20"/>
        </w:trPr>
        <w:tc>
          <w:tcPr>
            <w:tcW w:w="466" w:type="pct"/>
            <w:noWrap/>
            <w:hideMark/>
          </w:tcPr>
          <w:p w14:paraId="188A92A5" w14:textId="77777777" w:rsidR="00155B03" w:rsidRPr="002A6F57" w:rsidRDefault="00155B03" w:rsidP="00BC4FF6">
            <w:pPr>
              <w:pStyle w:val="EESTabletextbody"/>
            </w:pPr>
            <w:r w:rsidRPr="002A6F57">
              <w:t>R12</w:t>
            </w:r>
          </w:p>
        </w:tc>
        <w:tc>
          <w:tcPr>
            <w:tcW w:w="472" w:type="pct"/>
            <w:noWrap/>
            <w:hideMark/>
          </w:tcPr>
          <w:p w14:paraId="17286FB4" w14:textId="77777777" w:rsidR="00155B03" w:rsidRPr="002A6F57" w:rsidRDefault="00155B03" w:rsidP="00BC4FF6">
            <w:pPr>
              <w:pStyle w:val="EESTabletextbody"/>
            </w:pPr>
            <w:r w:rsidRPr="002A6F57">
              <w:t>&lt;20</w:t>
            </w:r>
          </w:p>
        </w:tc>
        <w:tc>
          <w:tcPr>
            <w:tcW w:w="632" w:type="pct"/>
            <w:noWrap/>
            <w:hideMark/>
          </w:tcPr>
          <w:p w14:paraId="055202DE" w14:textId="77777777" w:rsidR="00155B03" w:rsidRPr="002A6F57" w:rsidRDefault="00155B03" w:rsidP="00BC4FF6">
            <w:pPr>
              <w:pStyle w:val="EESTabletextbody"/>
            </w:pPr>
            <w:r w:rsidRPr="002A6F57">
              <w:t>25</w:t>
            </w:r>
          </w:p>
        </w:tc>
        <w:tc>
          <w:tcPr>
            <w:tcW w:w="468" w:type="pct"/>
            <w:noWrap/>
            <w:hideMark/>
          </w:tcPr>
          <w:p w14:paraId="3644B426" w14:textId="77777777" w:rsidR="00155B03" w:rsidRPr="002A6F57" w:rsidRDefault="00155B03" w:rsidP="00BC4FF6">
            <w:pPr>
              <w:pStyle w:val="EESTabletextbody"/>
            </w:pPr>
            <w:r w:rsidRPr="002A6F57">
              <w:t>34</w:t>
            </w:r>
          </w:p>
        </w:tc>
        <w:tc>
          <w:tcPr>
            <w:tcW w:w="617" w:type="pct"/>
            <w:noWrap/>
            <w:hideMark/>
          </w:tcPr>
          <w:p w14:paraId="04BFE3CF" w14:textId="77777777" w:rsidR="00155B03" w:rsidRPr="002A6F57" w:rsidRDefault="00155B03" w:rsidP="00BC4FF6">
            <w:pPr>
              <w:pStyle w:val="EESTabletextbody"/>
            </w:pPr>
            <w:r w:rsidRPr="002A6F57">
              <w:t>39</w:t>
            </w:r>
          </w:p>
        </w:tc>
        <w:tc>
          <w:tcPr>
            <w:tcW w:w="547" w:type="pct"/>
            <w:noWrap/>
            <w:hideMark/>
          </w:tcPr>
          <w:p w14:paraId="5093330C" w14:textId="77777777" w:rsidR="00155B03" w:rsidRPr="002A6F57" w:rsidRDefault="00155B03" w:rsidP="00BC4FF6">
            <w:pPr>
              <w:pStyle w:val="EESTabletextbody"/>
            </w:pPr>
            <w:r w:rsidRPr="002A6F57">
              <w:t>21</w:t>
            </w:r>
          </w:p>
        </w:tc>
        <w:tc>
          <w:tcPr>
            <w:tcW w:w="547" w:type="pct"/>
            <w:noWrap/>
            <w:hideMark/>
          </w:tcPr>
          <w:p w14:paraId="3A1A2BB3" w14:textId="77777777" w:rsidR="00155B03" w:rsidRPr="002A6F57" w:rsidRDefault="00155B03" w:rsidP="00BC4FF6">
            <w:pPr>
              <w:pStyle w:val="EESTabletextbody"/>
            </w:pPr>
            <w:r w:rsidRPr="002A6F57">
              <w:t>28</w:t>
            </w:r>
          </w:p>
        </w:tc>
        <w:tc>
          <w:tcPr>
            <w:tcW w:w="703" w:type="pct"/>
            <w:noWrap/>
            <w:hideMark/>
          </w:tcPr>
          <w:p w14:paraId="190B51CA" w14:textId="77777777" w:rsidR="00155B03" w:rsidRPr="002A6F57" w:rsidRDefault="00155B03" w:rsidP="00BC4FF6">
            <w:pPr>
              <w:pStyle w:val="EESTabletextbody"/>
            </w:pPr>
            <w:r w:rsidRPr="002A6F57">
              <w:t>34</w:t>
            </w:r>
          </w:p>
        </w:tc>
        <w:tc>
          <w:tcPr>
            <w:tcW w:w="548" w:type="pct"/>
            <w:noWrap/>
            <w:hideMark/>
          </w:tcPr>
          <w:p w14:paraId="624D6B1A" w14:textId="77777777" w:rsidR="00155B03" w:rsidRPr="002A6F57" w:rsidRDefault="00155B03" w:rsidP="00BC4FF6">
            <w:pPr>
              <w:pStyle w:val="EESTabletextbody"/>
            </w:pPr>
            <w:r w:rsidRPr="002A6F57">
              <w:t>39</w:t>
            </w:r>
          </w:p>
        </w:tc>
      </w:tr>
      <w:tr w:rsidR="00A37728" w:rsidRPr="00B3364F" w14:paraId="6AB0463F" w14:textId="77777777" w:rsidTr="00663469">
        <w:trPr>
          <w:trHeight w:val="20"/>
        </w:trPr>
        <w:tc>
          <w:tcPr>
            <w:tcW w:w="466" w:type="pct"/>
            <w:noWrap/>
            <w:hideMark/>
          </w:tcPr>
          <w:p w14:paraId="1B31E6F5" w14:textId="77777777" w:rsidR="00155B03" w:rsidRPr="002A6F57" w:rsidRDefault="00155B03" w:rsidP="00BC4FF6">
            <w:pPr>
              <w:pStyle w:val="EESTabletextbody"/>
            </w:pPr>
            <w:r w:rsidRPr="002A6F57">
              <w:t>R14</w:t>
            </w:r>
          </w:p>
        </w:tc>
        <w:tc>
          <w:tcPr>
            <w:tcW w:w="472" w:type="pct"/>
            <w:noWrap/>
            <w:hideMark/>
          </w:tcPr>
          <w:p w14:paraId="64760717" w14:textId="77777777" w:rsidR="00155B03" w:rsidRPr="002A6F57" w:rsidRDefault="00155B03" w:rsidP="00BC4FF6">
            <w:pPr>
              <w:pStyle w:val="EESTabletextbody"/>
            </w:pPr>
            <w:r w:rsidRPr="002A6F57">
              <w:t>&lt;20</w:t>
            </w:r>
          </w:p>
        </w:tc>
        <w:tc>
          <w:tcPr>
            <w:tcW w:w="632" w:type="pct"/>
            <w:noWrap/>
            <w:hideMark/>
          </w:tcPr>
          <w:p w14:paraId="1EFADF24" w14:textId="77777777" w:rsidR="00155B03" w:rsidRPr="002A6F57" w:rsidRDefault="00155B03" w:rsidP="00BC4FF6">
            <w:pPr>
              <w:pStyle w:val="EESTabletextbody"/>
            </w:pPr>
            <w:r w:rsidRPr="002A6F57">
              <w:t>26</w:t>
            </w:r>
          </w:p>
        </w:tc>
        <w:tc>
          <w:tcPr>
            <w:tcW w:w="468" w:type="pct"/>
            <w:noWrap/>
            <w:hideMark/>
          </w:tcPr>
          <w:p w14:paraId="194F1D21" w14:textId="77777777" w:rsidR="00155B03" w:rsidRPr="002A6F57" w:rsidRDefault="00155B03" w:rsidP="00BC4FF6">
            <w:pPr>
              <w:pStyle w:val="EESTabletextbody"/>
            </w:pPr>
            <w:r w:rsidRPr="002A6F57">
              <w:t>33</w:t>
            </w:r>
          </w:p>
        </w:tc>
        <w:tc>
          <w:tcPr>
            <w:tcW w:w="617" w:type="pct"/>
            <w:noWrap/>
            <w:hideMark/>
          </w:tcPr>
          <w:p w14:paraId="0B1D458C" w14:textId="77777777" w:rsidR="00155B03" w:rsidRPr="002A6F57" w:rsidRDefault="00155B03" w:rsidP="00BC4FF6">
            <w:pPr>
              <w:pStyle w:val="EESTabletextbody"/>
            </w:pPr>
            <w:r w:rsidRPr="002A6F57">
              <w:t>39</w:t>
            </w:r>
          </w:p>
        </w:tc>
        <w:tc>
          <w:tcPr>
            <w:tcW w:w="547" w:type="pct"/>
            <w:noWrap/>
            <w:hideMark/>
          </w:tcPr>
          <w:p w14:paraId="7D01B511" w14:textId="77777777" w:rsidR="00155B03" w:rsidRPr="002A6F57" w:rsidRDefault="00155B03" w:rsidP="00BC4FF6">
            <w:pPr>
              <w:pStyle w:val="EESTabletextbody"/>
            </w:pPr>
            <w:r w:rsidRPr="002A6F57">
              <w:t>21</w:t>
            </w:r>
          </w:p>
        </w:tc>
        <w:tc>
          <w:tcPr>
            <w:tcW w:w="547" w:type="pct"/>
            <w:noWrap/>
            <w:hideMark/>
          </w:tcPr>
          <w:p w14:paraId="458C49A2" w14:textId="77777777" w:rsidR="00155B03" w:rsidRPr="002A6F57" w:rsidRDefault="00155B03" w:rsidP="00BC4FF6">
            <w:pPr>
              <w:pStyle w:val="EESTabletextbody"/>
            </w:pPr>
            <w:r w:rsidRPr="002A6F57">
              <w:t>27</w:t>
            </w:r>
          </w:p>
        </w:tc>
        <w:tc>
          <w:tcPr>
            <w:tcW w:w="703" w:type="pct"/>
            <w:noWrap/>
            <w:hideMark/>
          </w:tcPr>
          <w:p w14:paraId="31F19A74" w14:textId="77777777" w:rsidR="00155B03" w:rsidRPr="002A6F57" w:rsidRDefault="00155B03" w:rsidP="00BC4FF6">
            <w:pPr>
              <w:pStyle w:val="EESTabletextbody"/>
            </w:pPr>
            <w:r w:rsidRPr="002A6F57">
              <w:t>33</w:t>
            </w:r>
          </w:p>
        </w:tc>
        <w:tc>
          <w:tcPr>
            <w:tcW w:w="548" w:type="pct"/>
            <w:noWrap/>
            <w:hideMark/>
          </w:tcPr>
          <w:p w14:paraId="1CBF1C60" w14:textId="77777777" w:rsidR="00155B03" w:rsidRPr="002A6F57" w:rsidRDefault="00155B03" w:rsidP="00BC4FF6">
            <w:pPr>
              <w:pStyle w:val="EESTabletextbody"/>
            </w:pPr>
            <w:r w:rsidRPr="002A6F57">
              <w:t>39</w:t>
            </w:r>
          </w:p>
        </w:tc>
      </w:tr>
      <w:tr w:rsidR="00A37728" w:rsidRPr="00B3364F" w14:paraId="1FC80412" w14:textId="77777777" w:rsidTr="00663469">
        <w:trPr>
          <w:trHeight w:val="20"/>
        </w:trPr>
        <w:tc>
          <w:tcPr>
            <w:tcW w:w="466" w:type="pct"/>
            <w:noWrap/>
            <w:hideMark/>
          </w:tcPr>
          <w:p w14:paraId="0783C1A5" w14:textId="77777777" w:rsidR="00155B03" w:rsidRPr="002A6F57" w:rsidRDefault="00155B03" w:rsidP="00BC4FF6">
            <w:pPr>
              <w:pStyle w:val="EESTabletextbody"/>
            </w:pPr>
            <w:r w:rsidRPr="002A6F57">
              <w:t>R15</w:t>
            </w:r>
          </w:p>
        </w:tc>
        <w:tc>
          <w:tcPr>
            <w:tcW w:w="472" w:type="pct"/>
            <w:noWrap/>
            <w:hideMark/>
          </w:tcPr>
          <w:p w14:paraId="64A899DA" w14:textId="77777777" w:rsidR="00155B03" w:rsidRPr="002A6F57" w:rsidRDefault="00155B03" w:rsidP="00BC4FF6">
            <w:pPr>
              <w:pStyle w:val="EESTabletextbody"/>
            </w:pPr>
            <w:r w:rsidRPr="002A6F57">
              <w:t>&lt;20</w:t>
            </w:r>
          </w:p>
        </w:tc>
        <w:tc>
          <w:tcPr>
            <w:tcW w:w="632" w:type="pct"/>
            <w:noWrap/>
            <w:hideMark/>
          </w:tcPr>
          <w:p w14:paraId="332321E7" w14:textId="77777777" w:rsidR="00155B03" w:rsidRPr="002A6F57" w:rsidRDefault="00155B03" w:rsidP="00BC4FF6">
            <w:pPr>
              <w:pStyle w:val="EESTabletextbody"/>
            </w:pPr>
            <w:r w:rsidRPr="002A6F57">
              <w:t>26</w:t>
            </w:r>
          </w:p>
        </w:tc>
        <w:tc>
          <w:tcPr>
            <w:tcW w:w="468" w:type="pct"/>
            <w:noWrap/>
            <w:hideMark/>
          </w:tcPr>
          <w:p w14:paraId="65D86F5C" w14:textId="77777777" w:rsidR="00155B03" w:rsidRPr="002A6F57" w:rsidRDefault="00155B03" w:rsidP="00BC4FF6">
            <w:pPr>
              <w:pStyle w:val="EESTabletextbody"/>
            </w:pPr>
            <w:r w:rsidRPr="002A6F57">
              <w:t>33</w:t>
            </w:r>
          </w:p>
        </w:tc>
        <w:tc>
          <w:tcPr>
            <w:tcW w:w="617" w:type="pct"/>
            <w:noWrap/>
            <w:hideMark/>
          </w:tcPr>
          <w:p w14:paraId="3B351176" w14:textId="77777777" w:rsidR="00155B03" w:rsidRPr="002A6F57" w:rsidRDefault="00155B03" w:rsidP="00BC4FF6">
            <w:pPr>
              <w:pStyle w:val="EESTabletextbody"/>
            </w:pPr>
            <w:r w:rsidRPr="002A6F57">
              <w:t>38</w:t>
            </w:r>
          </w:p>
        </w:tc>
        <w:tc>
          <w:tcPr>
            <w:tcW w:w="547" w:type="pct"/>
            <w:noWrap/>
            <w:hideMark/>
          </w:tcPr>
          <w:p w14:paraId="7DEBAB10" w14:textId="77777777" w:rsidR="00155B03" w:rsidRPr="002A6F57" w:rsidRDefault="00155B03" w:rsidP="00BC4FF6">
            <w:pPr>
              <w:pStyle w:val="EESTabletextbody"/>
            </w:pPr>
            <w:r w:rsidRPr="002A6F57">
              <w:t>20</w:t>
            </w:r>
          </w:p>
        </w:tc>
        <w:tc>
          <w:tcPr>
            <w:tcW w:w="547" w:type="pct"/>
            <w:noWrap/>
            <w:hideMark/>
          </w:tcPr>
          <w:p w14:paraId="550E84CA" w14:textId="77777777" w:rsidR="00155B03" w:rsidRPr="002A6F57" w:rsidRDefault="00155B03" w:rsidP="00BC4FF6">
            <w:pPr>
              <w:pStyle w:val="EESTabletextbody"/>
            </w:pPr>
            <w:r w:rsidRPr="002A6F57">
              <w:t>27</w:t>
            </w:r>
          </w:p>
        </w:tc>
        <w:tc>
          <w:tcPr>
            <w:tcW w:w="703" w:type="pct"/>
            <w:noWrap/>
            <w:hideMark/>
          </w:tcPr>
          <w:p w14:paraId="29091C84" w14:textId="77777777" w:rsidR="00155B03" w:rsidRPr="002A6F57" w:rsidRDefault="00155B03" w:rsidP="00BC4FF6">
            <w:pPr>
              <w:pStyle w:val="EESTabletextbody"/>
            </w:pPr>
            <w:r w:rsidRPr="002A6F57">
              <w:t>33</w:t>
            </w:r>
          </w:p>
        </w:tc>
        <w:tc>
          <w:tcPr>
            <w:tcW w:w="548" w:type="pct"/>
            <w:noWrap/>
            <w:hideMark/>
          </w:tcPr>
          <w:p w14:paraId="5D97B357" w14:textId="77777777" w:rsidR="00155B03" w:rsidRPr="002A6F57" w:rsidRDefault="00155B03" w:rsidP="00BC4FF6">
            <w:pPr>
              <w:pStyle w:val="EESTabletextbody"/>
            </w:pPr>
            <w:r w:rsidRPr="002A6F57">
              <w:t>39</w:t>
            </w:r>
          </w:p>
        </w:tc>
      </w:tr>
      <w:tr w:rsidR="00A37728" w:rsidRPr="00B3364F" w14:paraId="397591B2" w14:textId="77777777" w:rsidTr="00663469">
        <w:trPr>
          <w:trHeight w:val="20"/>
        </w:trPr>
        <w:tc>
          <w:tcPr>
            <w:tcW w:w="466" w:type="pct"/>
            <w:noWrap/>
            <w:hideMark/>
          </w:tcPr>
          <w:p w14:paraId="5750FCDB" w14:textId="77777777" w:rsidR="00155B03" w:rsidRPr="002A6F57" w:rsidRDefault="00155B03" w:rsidP="00BC4FF6">
            <w:pPr>
              <w:pStyle w:val="EESTabletextbody"/>
            </w:pPr>
            <w:r w:rsidRPr="002A6F57">
              <w:t>R16</w:t>
            </w:r>
          </w:p>
        </w:tc>
        <w:tc>
          <w:tcPr>
            <w:tcW w:w="472" w:type="pct"/>
            <w:noWrap/>
            <w:hideMark/>
          </w:tcPr>
          <w:p w14:paraId="590140FD" w14:textId="77777777" w:rsidR="00155B03" w:rsidRPr="002A6F57" w:rsidRDefault="00155B03" w:rsidP="00BC4FF6">
            <w:pPr>
              <w:pStyle w:val="EESTabletextbody"/>
            </w:pPr>
            <w:r w:rsidRPr="002A6F57">
              <w:t>&lt;20</w:t>
            </w:r>
          </w:p>
        </w:tc>
        <w:tc>
          <w:tcPr>
            <w:tcW w:w="632" w:type="pct"/>
            <w:noWrap/>
            <w:hideMark/>
          </w:tcPr>
          <w:p w14:paraId="2027052D" w14:textId="77777777" w:rsidR="00155B03" w:rsidRPr="002A6F57" w:rsidRDefault="00155B03" w:rsidP="00BC4FF6">
            <w:pPr>
              <w:pStyle w:val="EESTabletextbody"/>
            </w:pPr>
            <w:r w:rsidRPr="002A6F57">
              <w:t>25</w:t>
            </w:r>
          </w:p>
        </w:tc>
        <w:tc>
          <w:tcPr>
            <w:tcW w:w="468" w:type="pct"/>
            <w:noWrap/>
            <w:hideMark/>
          </w:tcPr>
          <w:p w14:paraId="13FE4BF8" w14:textId="77777777" w:rsidR="00155B03" w:rsidRPr="002A6F57" w:rsidRDefault="00155B03" w:rsidP="00BC4FF6">
            <w:pPr>
              <w:pStyle w:val="EESTabletextbody"/>
            </w:pPr>
            <w:r w:rsidRPr="002A6F57">
              <w:t>32</w:t>
            </w:r>
          </w:p>
        </w:tc>
        <w:tc>
          <w:tcPr>
            <w:tcW w:w="617" w:type="pct"/>
            <w:noWrap/>
            <w:hideMark/>
          </w:tcPr>
          <w:p w14:paraId="1DB51A8D" w14:textId="77777777" w:rsidR="00155B03" w:rsidRPr="002A6F57" w:rsidRDefault="00155B03" w:rsidP="00BC4FF6">
            <w:pPr>
              <w:pStyle w:val="EESTabletextbody"/>
            </w:pPr>
            <w:r w:rsidRPr="002A6F57">
              <w:t>38</w:t>
            </w:r>
          </w:p>
        </w:tc>
        <w:tc>
          <w:tcPr>
            <w:tcW w:w="547" w:type="pct"/>
            <w:noWrap/>
            <w:hideMark/>
          </w:tcPr>
          <w:p w14:paraId="47C84234" w14:textId="77777777" w:rsidR="00155B03" w:rsidRPr="002A6F57" w:rsidRDefault="00155B03" w:rsidP="00BC4FF6">
            <w:pPr>
              <w:pStyle w:val="EESTabletextbody"/>
            </w:pPr>
            <w:r w:rsidRPr="002A6F57">
              <w:t>&lt;20</w:t>
            </w:r>
          </w:p>
        </w:tc>
        <w:tc>
          <w:tcPr>
            <w:tcW w:w="547" w:type="pct"/>
            <w:noWrap/>
            <w:hideMark/>
          </w:tcPr>
          <w:p w14:paraId="68A09A75" w14:textId="77777777" w:rsidR="00155B03" w:rsidRPr="002A6F57" w:rsidRDefault="00155B03" w:rsidP="00BC4FF6">
            <w:pPr>
              <w:pStyle w:val="EESTabletextbody"/>
            </w:pPr>
            <w:r w:rsidRPr="002A6F57">
              <w:t>26</w:t>
            </w:r>
          </w:p>
        </w:tc>
        <w:tc>
          <w:tcPr>
            <w:tcW w:w="703" w:type="pct"/>
            <w:noWrap/>
            <w:hideMark/>
          </w:tcPr>
          <w:p w14:paraId="745264F9" w14:textId="77777777" w:rsidR="00155B03" w:rsidRPr="002A6F57" w:rsidRDefault="00155B03" w:rsidP="00BC4FF6">
            <w:pPr>
              <w:pStyle w:val="EESTabletextbody"/>
            </w:pPr>
            <w:r w:rsidRPr="002A6F57">
              <w:t>32</w:t>
            </w:r>
          </w:p>
        </w:tc>
        <w:tc>
          <w:tcPr>
            <w:tcW w:w="548" w:type="pct"/>
            <w:noWrap/>
            <w:hideMark/>
          </w:tcPr>
          <w:p w14:paraId="17F8A8EF" w14:textId="77777777" w:rsidR="00155B03" w:rsidRPr="002A6F57" w:rsidRDefault="00155B03" w:rsidP="00BC4FF6">
            <w:pPr>
              <w:pStyle w:val="EESTabletextbody"/>
            </w:pPr>
            <w:r w:rsidRPr="002A6F57">
              <w:t>38</w:t>
            </w:r>
          </w:p>
        </w:tc>
      </w:tr>
      <w:tr w:rsidR="00A37728" w:rsidRPr="00B3364F" w14:paraId="6FBAA5D8" w14:textId="77777777" w:rsidTr="00663469">
        <w:trPr>
          <w:trHeight w:val="20"/>
        </w:trPr>
        <w:tc>
          <w:tcPr>
            <w:tcW w:w="466" w:type="pct"/>
            <w:noWrap/>
            <w:hideMark/>
          </w:tcPr>
          <w:p w14:paraId="6E632E55" w14:textId="77777777" w:rsidR="00155B03" w:rsidRPr="002A6F57" w:rsidRDefault="00155B03" w:rsidP="00BC4FF6">
            <w:pPr>
              <w:pStyle w:val="EESTabletextbody"/>
            </w:pPr>
            <w:r w:rsidRPr="002A6F57">
              <w:t>R17</w:t>
            </w:r>
          </w:p>
        </w:tc>
        <w:tc>
          <w:tcPr>
            <w:tcW w:w="472" w:type="pct"/>
            <w:noWrap/>
            <w:hideMark/>
          </w:tcPr>
          <w:p w14:paraId="6DF55675" w14:textId="77777777" w:rsidR="00155B03" w:rsidRPr="002A6F57" w:rsidRDefault="00155B03" w:rsidP="00BC4FF6">
            <w:pPr>
              <w:pStyle w:val="EESTabletextbody"/>
            </w:pPr>
            <w:r w:rsidRPr="002A6F57">
              <w:t>&lt;20</w:t>
            </w:r>
          </w:p>
        </w:tc>
        <w:tc>
          <w:tcPr>
            <w:tcW w:w="632" w:type="pct"/>
            <w:noWrap/>
            <w:hideMark/>
          </w:tcPr>
          <w:p w14:paraId="7802AFC6" w14:textId="77777777" w:rsidR="00155B03" w:rsidRPr="002A6F57" w:rsidRDefault="00155B03" w:rsidP="00BC4FF6">
            <w:pPr>
              <w:pStyle w:val="EESTabletextbody"/>
            </w:pPr>
            <w:r w:rsidRPr="002A6F57">
              <w:t>25</w:t>
            </w:r>
          </w:p>
        </w:tc>
        <w:tc>
          <w:tcPr>
            <w:tcW w:w="468" w:type="pct"/>
            <w:noWrap/>
            <w:hideMark/>
          </w:tcPr>
          <w:p w14:paraId="1A1E4714" w14:textId="77777777" w:rsidR="00155B03" w:rsidRPr="002A6F57" w:rsidRDefault="00155B03" w:rsidP="00BC4FF6">
            <w:pPr>
              <w:pStyle w:val="EESTabletextbody"/>
            </w:pPr>
            <w:r w:rsidRPr="002A6F57">
              <w:t>33</w:t>
            </w:r>
          </w:p>
        </w:tc>
        <w:tc>
          <w:tcPr>
            <w:tcW w:w="617" w:type="pct"/>
            <w:noWrap/>
            <w:hideMark/>
          </w:tcPr>
          <w:p w14:paraId="16997F65" w14:textId="77777777" w:rsidR="00155B03" w:rsidRPr="002A6F57" w:rsidRDefault="00155B03" w:rsidP="00BC4FF6">
            <w:pPr>
              <w:pStyle w:val="EESTabletextbody"/>
            </w:pPr>
            <w:r w:rsidRPr="002A6F57">
              <w:t>38</w:t>
            </w:r>
          </w:p>
        </w:tc>
        <w:tc>
          <w:tcPr>
            <w:tcW w:w="547" w:type="pct"/>
            <w:noWrap/>
            <w:hideMark/>
          </w:tcPr>
          <w:p w14:paraId="19B8F0DA" w14:textId="77777777" w:rsidR="00155B03" w:rsidRPr="002A6F57" w:rsidRDefault="00155B03" w:rsidP="00BC4FF6">
            <w:pPr>
              <w:pStyle w:val="EESTabletextbody"/>
            </w:pPr>
            <w:r w:rsidRPr="002A6F57">
              <w:t>20</w:t>
            </w:r>
          </w:p>
        </w:tc>
        <w:tc>
          <w:tcPr>
            <w:tcW w:w="547" w:type="pct"/>
            <w:noWrap/>
            <w:hideMark/>
          </w:tcPr>
          <w:p w14:paraId="66FCA6A5" w14:textId="77777777" w:rsidR="00155B03" w:rsidRPr="002A6F57" w:rsidRDefault="00155B03" w:rsidP="00BC4FF6">
            <w:pPr>
              <w:pStyle w:val="EESTabletextbody"/>
            </w:pPr>
            <w:r w:rsidRPr="002A6F57">
              <w:t>27</w:t>
            </w:r>
          </w:p>
        </w:tc>
        <w:tc>
          <w:tcPr>
            <w:tcW w:w="703" w:type="pct"/>
            <w:noWrap/>
            <w:hideMark/>
          </w:tcPr>
          <w:p w14:paraId="059204C7" w14:textId="77777777" w:rsidR="00155B03" w:rsidRPr="002A6F57" w:rsidRDefault="00155B03" w:rsidP="00BC4FF6">
            <w:pPr>
              <w:pStyle w:val="EESTabletextbody"/>
            </w:pPr>
            <w:r w:rsidRPr="002A6F57">
              <w:t>33</w:t>
            </w:r>
          </w:p>
        </w:tc>
        <w:tc>
          <w:tcPr>
            <w:tcW w:w="548" w:type="pct"/>
            <w:noWrap/>
            <w:hideMark/>
          </w:tcPr>
          <w:p w14:paraId="4DCDEAEF" w14:textId="77777777" w:rsidR="00155B03" w:rsidRPr="002A6F57" w:rsidRDefault="00155B03" w:rsidP="00BC4FF6">
            <w:pPr>
              <w:pStyle w:val="EESTabletextbody"/>
            </w:pPr>
            <w:r w:rsidRPr="002A6F57">
              <w:t>39</w:t>
            </w:r>
          </w:p>
        </w:tc>
      </w:tr>
      <w:tr w:rsidR="00A37728" w:rsidRPr="00B3364F" w14:paraId="5E8BFFB5" w14:textId="77777777" w:rsidTr="00663469">
        <w:trPr>
          <w:trHeight w:val="20"/>
        </w:trPr>
        <w:tc>
          <w:tcPr>
            <w:tcW w:w="466" w:type="pct"/>
            <w:noWrap/>
            <w:hideMark/>
          </w:tcPr>
          <w:p w14:paraId="66793332" w14:textId="77777777" w:rsidR="00155B03" w:rsidRPr="002A6F57" w:rsidRDefault="00155B03" w:rsidP="00BC4FF6">
            <w:pPr>
              <w:pStyle w:val="EESTabletextbody"/>
            </w:pPr>
            <w:r w:rsidRPr="002A6F57">
              <w:t>R18</w:t>
            </w:r>
          </w:p>
        </w:tc>
        <w:tc>
          <w:tcPr>
            <w:tcW w:w="472" w:type="pct"/>
            <w:noWrap/>
            <w:hideMark/>
          </w:tcPr>
          <w:p w14:paraId="52ADFC60" w14:textId="77777777" w:rsidR="00155B03" w:rsidRPr="002A6F57" w:rsidRDefault="00155B03" w:rsidP="00BC4FF6">
            <w:pPr>
              <w:pStyle w:val="EESTabletextbody"/>
            </w:pPr>
            <w:r w:rsidRPr="002A6F57">
              <w:t>&lt;20</w:t>
            </w:r>
          </w:p>
        </w:tc>
        <w:tc>
          <w:tcPr>
            <w:tcW w:w="632" w:type="pct"/>
            <w:noWrap/>
            <w:hideMark/>
          </w:tcPr>
          <w:p w14:paraId="77B7C856" w14:textId="77777777" w:rsidR="00155B03" w:rsidRPr="002A6F57" w:rsidRDefault="00155B03" w:rsidP="00BC4FF6">
            <w:pPr>
              <w:pStyle w:val="EESTabletextbody"/>
            </w:pPr>
            <w:r w:rsidRPr="002A6F57">
              <w:t>24</w:t>
            </w:r>
          </w:p>
        </w:tc>
        <w:tc>
          <w:tcPr>
            <w:tcW w:w="468" w:type="pct"/>
            <w:noWrap/>
            <w:hideMark/>
          </w:tcPr>
          <w:p w14:paraId="608D86CC" w14:textId="77777777" w:rsidR="00155B03" w:rsidRPr="002A6F57" w:rsidRDefault="00155B03" w:rsidP="00BC4FF6">
            <w:pPr>
              <w:pStyle w:val="EESTabletextbody"/>
            </w:pPr>
            <w:r w:rsidRPr="002A6F57">
              <w:t>31</w:t>
            </w:r>
          </w:p>
        </w:tc>
        <w:tc>
          <w:tcPr>
            <w:tcW w:w="617" w:type="pct"/>
            <w:noWrap/>
            <w:hideMark/>
          </w:tcPr>
          <w:p w14:paraId="30792E2E" w14:textId="77777777" w:rsidR="00155B03" w:rsidRPr="002A6F57" w:rsidRDefault="00155B03" w:rsidP="00BC4FF6">
            <w:pPr>
              <w:pStyle w:val="EESTabletextbody"/>
            </w:pPr>
            <w:r w:rsidRPr="002A6F57">
              <w:t>37</w:t>
            </w:r>
          </w:p>
        </w:tc>
        <w:tc>
          <w:tcPr>
            <w:tcW w:w="547" w:type="pct"/>
            <w:noWrap/>
            <w:hideMark/>
          </w:tcPr>
          <w:p w14:paraId="33ED6E08" w14:textId="77777777" w:rsidR="00155B03" w:rsidRPr="002A6F57" w:rsidRDefault="00155B03" w:rsidP="00BC4FF6">
            <w:pPr>
              <w:pStyle w:val="EESTabletextbody"/>
            </w:pPr>
            <w:r w:rsidRPr="002A6F57">
              <w:t>&lt;20</w:t>
            </w:r>
          </w:p>
        </w:tc>
        <w:tc>
          <w:tcPr>
            <w:tcW w:w="547" w:type="pct"/>
            <w:noWrap/>
            <w:hideMark/>
          </w:tcPr>
          <w:p w14:paraId="36A30226" w14:textId="77777777" w:rsidR="00155B03" w:rsidRPr="002A6F57" w:rsidRDefault="00155B03" w:rsidP="00BC4FF6">
            <w:pPr>
              <w:pStyle w:val="EESTabletextbody"/>
            </w:pPr>
            <w:r w:rsidRPr="002A6F57">
              <w:t>26</w:t>
            </w:r>
          </w:p>
        </w:tc>
        <w:tc>
          <w:tcPr>
            <w:tcW w:w="703" w:type="pct"/>
            <w:noWrap/>
            <w:hideMark/>
          </w:tcPr>
          <w:p w14:paraId="26962C18" w14:textId="77777777" w:rsidR="00155B03" w:rsidRPr="002A6F57" w:rsidRDefault="00155B03" w:rsidP="00BC4FF6">
            <w:pPr>
              <w:pStyle w:val="EESTabletextbody"/>
            </w:pPr>
            <w:r w:rsidRPr="002A6F57">
              <w:t>31</w:t>
            </w:r>
          </w:p>
        </w:tc>
        <w:tc>
          <w:tcPr>
            <w:tcW w:w="548" w:type="pct"/>
            <w:noWrap/>
            <w:hideMark/>
          </w:tcPr>
          <w:p w14:paraId="6A2668B6" w14:textId="77777777" w:rsidR="00155B03" w:rsidRPr="002A6F57" w:rsidRDefault="00155B03" w:rsidP="00BC4FF6">
            <w:pPr>
              <w:pStyle w:val="EESTabletextbody"/>
            </w:pPr>
            <w:r w:rsidRPr="002A6F57">
              <w:t>37</w:t>
            </w:r>
          </w:p>
        </w:tc>
      </w:tr>
      <w:tr w:rsidR="00A37728" w:rsidRPr="00B3364F" w14:paraId="58403445" w14:textId="77777777" w:rsidTr="00663469">
        <w:trPr>
          <w:trHeight w:val="20"/>
        </w:trPr>
        <w:tc>
          <w:tcPr>
            <w:tcW w:w="466" w:type="pct"/>
            <w:noWrap/>
            <w:hideMark/>
          </w:tcPr>
          <w:p w14:paraId="3BDDAAAE" w14:textId="77777777" w:rsidR="00155B03" w:rsidRPr="002A6F57" w:rsidRDefault="00155B03" w:rsidP="00BC4FF6">
            <w:pPr>
              <w:pStyle w:val="EESTabletextbody"/>
            </w:pPr>
            <w:r w:rsidRPr="002A6F57">
              <w:t>R19</w:t>
            </w:r>
          </w:p>
        </w:tc>
        <w:tc>
          <w:tcPr>
            <w:tcW w:w="472" w:type="pct"/>
            <w:noWrap/>
            <w:hideMark/>
          </w:tcPr>
          <w:p w14:paraId="41E9AC94" w14:textId="77777777" w:rsidR="00155B03" w:rsidRPr="002A6F57" w:rsidRDefault="00155B03" w:rsidP="00BC4FF6">
            <w:pPr>
              <w:pStyle w:val="EESTabletextbody"/>
            </w:pPr>
            <w:r w:rsidRPr="002A6F57">
              <w:t>&lt;20</w:t>
            </w:r>
          </w:p>
        </w:tc>
        <w:tc>
          <w:tcPr>
            <w:tcW w:w="632" w:type="pct"/>
            <w:noWrap/>
            <w:hideMark/>
          </w:tcPr>
          <w:p w14:paraId="3C8E7BAA" w14:textId="77777777" w:rsidR="00155B03" w:rsidRPr="002A6F57" w:rsidRDefault="00155B03" w:rsidP="00BC4FF6">
            <w:pPr>
              <w:pStyle w:val="EESTabletextbody"/>
            </w:pPr>
            <w:r w:rsidRPr="002A6F57">
              <w:t>25</w:t>
            </w:r>
          </w:p>
        </w:tc>
        <w:tc>
          <w:tcPr>
            <w:tcW w:w="468" w:type="pct"/>
            <w:noWrap/>
            <w:hideMark/>
          </w:tcPr>
          <w:p w14:paraId="412AF0B0" w14:textId="77777777" w:rsidR="00155B03" w:rsidRPr="002A6F57" w:rsidRDefault="00155B03" w:rsidP="00BC4FF6">
            <w:pPr>
              <w:pStyle w:val="EESTabletextbody"/>
            </w:pPr>
            <w:r w:rsidRPr="002A6F57">
              <w:t>32</w:t>
            </w:r>
          </w:p>
        </w:tc>
        <w:tc>
          <w:tcPr>
            <w:tcW w:w="617" w:type="pct"/>
            <w:noWrap/>
            <w:hideMark/>
          </w:tcPr>
          <w:p w14:paraId="2760782A" w14:textId="77777777" w:rsidR="00155B03" w:rsidRPr="002A6F57" w:rsidRDefault="00155B03" w:rsidP="00BC4FF6">
            <w:pPr>
              <w:pStyle w:val="EESTabletextbody"/>
            </w:pPr>
            <w:r w:rsidRPr="002A6F57">
              <w:t>38</w:t>
            </w:r>
          </w:p>
        </w:tc>
        <w:tc>
          <w:tcPr>
            <w:tcW w:w="547" w:type="pct"/>
            <w:noWrap/>
            <w:hideMark/>
          </w:tcPr>
          <w:p w14:paraId="3AEEB023" w14:textId="77777777" w:rsidR="00155B03" w:rsidRPr="002A6F57" w:rsidRDefault="00155B03" w:rsidP="00BC4FF6">
            <w:pPr>
              <w:pStyle w:val="EESTabletextbody"/>
            </w:pPr>
            <w:r w:rsidRPr="002A6F57">
              <w:t>&lt;20</w:t>
            </w:r>
          </w:p>
        </w:tc>
        <w:tc>
          <w:tcPr>
            <w:tcW w:w="547" w:type="pct"/>
            <w:noWrap/>
            <w:hideMark/>
          </w:tcPr>
          <w:p w14:paraId="71E7F020" w14:textId="77777777" w:rsidR="00155B03" w:rsidRPr="002A6F57" w:rsidRDefault="00155B03" w:rsidP="00BC4FF6">
            <w:pPr>
              <w:pStyle w:val="EESTabletextbody"/>
            </w:pPr>
            <w:r w:rsidRPr="002A6F57">
              <w:t>26</w:t>
            </w:r>
          </w:p>
        </w:tc>
        <w:tc>
          <w:tcPr>
            <w:tcW w:w="703" w:type="pct"/>
            <w:noWrap/>
            <w:hideMark/>
          </w:tcPr>
          <w:p w14:paraId="69F3EB6A" w14:textId="77777777" w:rsidR="00155B03" w:rsidRPr="002A6F57" w:rsidRDefault="00155B03" w:rsidP="00BC4FF6">
            <w:pPr>
              <w:pStyle w:val="EESTabletextbody"/>
            </w:pPr>
            <w:r w:rsidRPr="002A6F57">
              <w:t>32</w:t>
            </w:r>
          </w:p>
        </w:tc>
        <w:tc>
          <w:tcPr>
            <w:tcW w:w="548" w:type="pct"/>
            <w:noWrap/>
            <w:hideMark/>
          </w:tcPr>
          <w:p w14:paraId="4D9B4202" w14:textId="77777777" w:rsidR="00155B03" w:rsidRPr="002A6F57" w:rsidRDefault="00155B03" w:rsidP="00BC4FF6">
            <w:pPr>
              <w:pStyle w:val="EESTabletextbody"/>
            </w:pPr>
            <w:r w:rsidRPr="002A6F57">
              <w:t>38</w:t>
            </w:r>
          </w:p>
        </w:tc>
      </w:tr>
      <w:tr w:rsidR="00A37728" w:rsidRPr="00B3364F" w14:paraId="30B879BE" w14:textId="77777777" w:rsidTr="00663469">
        <w:trPr>
          <w:trHeight w:val="20"/>
        </w:trPr>
        <w:tc>
          <w:tcPr>
            <w:tcW w:w="466" w:type="pct"/>
            <w:noWrap/>
            <w:hideMark/>
          </w:tcPr>
          <w:p w14:paraId="32222A56" w14:textId="77777777" w:rsidR="00155B03" w:rsidRPr="002A6F57" w:rsidRDefault="00155B03" w:rsidP="00BC4FF6">
            <w:pPr>
              <w:pStyle w:val="EESTabletextbody"/>
            </w:pPr>
            <w:r w:rsidRPr="002A6F57">
              <w:t>R20</w:t>
            </w:r>
          </w:p>
        </w:tc>
        <w:tc>
          <w:tcPr>
            <w:tcW w:w="472" w:type="pct"/>
            <w:noWrap/>
            <w:hideMark/>
          </w:tcPr>
          <w:p w14:paraId="63BEF4F7" w14:textId="77777777" w:rsidR="00155B03" w:rsidRPr="002A6F57" w:rsidRDefault="00155B03" w:rsidP="00BC4FF6">
            <w:pPr>
              <w:pStyle w:val="EESTabletextbody"/>
            </w:pPr>
            <w:r w:rsidRPr="002A6F57">
              <w:t>&lt;20</w:t>
            </w:r>
          </w:p>
        </w:tc>
        <w:tc>
          <w:tcPr>
            <w:tcW w:w="632" w:type="pct"/>
            <w:noWrap/>
            <w:hideMark/>
          </w:tcPr>
          <w:p w14:paraId="2FC88BC3" w14:textId="77777777" w:rsidR="00155B03" w:rsidRPr="002A6F57" w:rsidRDefault="00155B03" w:rsidP="00BC4FF6">
            <w:pPr>
              <w:pStyle w:val="EESTabletextbody"/>
            </w:pPr>
            <w:r w:rsidRPr="002A6F57">
              <w:t>23</w:t>
            </w:r>
          </w:p>
        </w:tc>
        <w:tc>
          <w:tcPr>
            <w:tcW w:w="468" w:type="pct"/>
            <w:noWrap/>
            <w:hideMark/>
          </w:tcPr>
          <w:p w14:paraId="3BA67E20" w14:textId="77777777" w:rsidR="00155B03" w:rsidRPr="002A6F57" w:rsidRDefault="00155B03" w:rsidP="00BC4FF6">
            <w:pPr>
              <w:pStyle w:val="EESTabletextbody"/>
            </w:pPr>
            <w:r w:rsidRPr="002A6F57">
              <w:t>30</w:t>
            </w:r>
          </w:p>
        </w:tc>
        <w:tc>
          <w:tcPr>
            <w:tcW w:w="617" w:type="pct"/>
            <w:noWrap/>
            <w:hideMark/>
          </w:tcPr>
          <w:p w14:paraId="7D4153A2" w14:textId="77777777" w:rsidR="00155B03" w:rsidRPr="002A6F57" w:rsidRDefault="00155B03" w:rsidP="00BC4FF6">
            <w:pPr>
              <w:pStyle w:val="EESTabletextbody"/>
            </w:pPr>
            <w:r w:rsidRPr="002A6F57">
              <w:t>36</w:t>
            </w:r>
          </w:p>
        </w:tc>
        <w:tc>
          <w:tcPr>
            <w:tcW w:w="547" w:type="pct"/>
            <w:noWrap/>
            <w:hideMark/>
          </w:tcPr>
          <w:p w14:paraId="4E326F07" w14:textId="77777777" w:rsidR="00155B03" w:rsidRPr="002A6F57" w:rsidRDefault="00155B03" w:rsidP="00BC4FF6">
            <w:pPr>
              <w:pStyle w:val="EESTabletextbody"/>
            </w:pPr>
            <w:r w:rsidRPr="002A6F57">
              <w:t>&lt;20</w:t>
            </w:r>
          </w:p>
        </w:tc>
        <w:tc>
          <w:tcPr>
            <w:tcW w:w="547" w:type="pct"/>
            <w:noWrap/>
            <w:hideMark/>
          </w:tcPr>
          <w:p w14:paraId="7FDA3F13" w14:textId="77777777" w:rsidR="00155B03" w:rsidRPr="002A6F57" w:rsidRDefault="00155B03" w:rsidP="00BC4FF6">
            <w:pPr>
              <w:pStyle w:val="EESTabletextbody"/>
            </w:pPr>
            <w:r w:rsidRPr="002A6F57">
              <w:t>25</w:t>
            </w:r>
          </w:p>
        </w:tc>
        <w:tc>
          <w:tcPr>
            <w:tcW w:w="703" w:type="pct"/>
            <w:noWrap/>
            <w:hideMark/>
          </w:tcPr>
          <w:p w14:paraId="72B2AC71" w14:textId="77777777" w:rsidR="00155B03" w:rsidRPr="002A6F57" w:rsidRDefault="00155B03" w:rsidP="00BC4FF6">
            <w:pPr>
              <w:pStyle w:val="EESTabletextbody"/>
            </w:pPr>
            <w:r w:rsidRPr="002A6F57">
              <w:t>30</w:t>
            </w:r>
          </w:p>
        </w:tc>
        <w:tc>
          <w:tcPr>
            <w:tcW w:w="548" w:type="pct"/>
            <w:noWrap/>
            <w:hideMark/>
          </w:tcPr>
          <w:p w14:paraId="4B8E64A9" w14:textId="77777777" w:rsidR="00155B03" w:rsidRPr="002A6F57" w:rsidRDefault="00155B03" w:rsidP="00BC4FF6">
            <w:pPr>
              <w:pStyle w:val="EESTabletextbody"/>
            </w:pPr>
            <w:r w:rsidRPr="002A6F57">
              <w:t>36</w:t>
            </w:r>
          </w:p>
        </w:tc>
      </w:tr>
      <w:tr w:rsidR="00A37728" w:rsidRPr="00B3364F" w14:paraId="1994961C" w14:textId="77777777" w:rsidTr="00663469">
        <w:trPr>
          <w:trHeight w:val="20"/>
        </w:trPr>
        <w:tc>
          <w:tcPr>
            <w:tcW w:w="466" w:type="pct"/>
            <w:noWrap/>
            <w:hideMark/>
          </w:tcPr>
          <w:p w14:paraId="30233967" w14:textId="77777777" w:rsidR="00155B03" w:rsidRPr="002A6F57" w:rsidRDefault="00155B03" w:rsidP="00BC4FF6">
            <w:pPr>
              <w:pStyle w:val="EESTabletextbody"/>
            </w:pPr>
            <w:r w:rsidRPr="002A6F57">
              <w:t>R21</w:t>
            </w:r>
          </w:p>
        </w:tc>
        <w:tc>
          <w:tcPr>
            <w:tcW w:w="472" w:type="pct"/>
            <w:noWrap/>
            <w:hideMark/>
          </w:tcPr>
          <w:p w14:paraId="525DF3EB" w14:textId="77777777" w:rsidR="00155B03" w:rsidRPr="002A6F57" w:rsidRDefault="00155B03" w:rsidP="00BC4FF6">
            <w:pPr>
              <w:pStyle w:val="EESTabletextbody"/>
            </w:pPr>
            <w:r w:rsidRPr="002A6F57">
              <w:t>&lt;20</w:t>
            </w:r>
          </w:p>
        </w:tc>
        <w:tc>
          <w:tcPr>
            <w:tcW w:w="632" w:type="pct"/>
            <w:noWrap/>
            <w:hideMark/>
          </w:tcPr>
          <w:p w14:paraId="79634D7E" w14:textId="77777777" w:rsidR="00155B03" w:rsidRPr="002A6F57" w:rsidRDefault="00155B03" w:rsidP="00BC4FF6">
            <w:pPr>
              <w:pStyle w:val="EESTabletextbody"/>
            </w:pPr>
            <w:r w:rsidRPr="002A6F57">
              <w:t>23</w:t>
            </w:r>
          </w:p>
        </w:tc>
        <w:tc>
          <w:tcPr>
            <w:tcW w:w="468" w:type="pct"/>
            <w:noWrap/>
            <w:hideMark/>
          </w:tcPr>
          <w:p w14:paraId="71A0D3C8" w14:textId="77777777" w:rsidR="00155B03" w:rsidRPr="002A6F57" w:rsidRDefault="00155B03" w:rsidP="00BC4FF6">
            <w:pPr>
              <w:pStyle w:val="EESTabletextbody"/>
            </w:pPr>
            <w:r w:rsidRPr="002A6F57">
              <w:t>30</w:t>
            </w:r>
          </w:p>
        </w:tc>
        <w:tc>
          <w:tcPr>
            <w:tcW w:w="617" w:type="pct"/>
            <w:noWrap/>
            <w:hideMark/>
          </w:tcPr>
          <w:p w14:paraId="41E986FC" w14:textId="77777777" w:rsidR="00155B03" w:rsidRPr="002A6F57" w:rsidRDefault="00155B03" w:rsidP="00BC4FF6">
            <w:pPr>
              <w:pStyle w:val="EESTabletextbody"/>
            </w:pPr>
            <w:r w:rsidRPr="002A6F57">
              <w:t>36</w:t>
            </w:r>
          </w:p>
        </w:tc>
        <w:tc>
          <w:tcPr>
            <w:tcW w:w="547" w:type="pct"/>
            <w:noWrap/>
            <w:hideMark/>
          </w:tcPr>
          <w:p w14:paraId="36EC379B" w14:textId="77777777" w:rsidR="00155B03" w:rsidRPr="002A6F57" w:rsidRDefault="00155B03" w:rsidP="00BC4FF6">
            <w:pPr>
              <w:pStyle w:val="EESTabletextbody"/>
            </w:pPr>
            <w:r w:rsidRPr="002A6F57">
              <w:t>&lt;20</w:t>
            </w:r>
          </w:p>
        </w:tc>
        <w:tc>
          <w:tcPr>
            <w:tcW w:w="547" w:type="pct"/>
            <w:noWrap/>
            <w:hideMark/>
          </w:tcPr>
          <w:p w14:paraId="1F1E08C8" w14:textId="77777777" w:rsidR="00155B03" w:rsidRPr="002A6F57" w:rsidRDefault="00155B03" w:rsidP="00BC4FF6">
            <w:pPr>
              <w:pStyle w:val="EESTabletextbody"/>
            </w:pPr>
            <w:r w:rsidRPr="002A6F57">
              <w:t>25</w:t>
            </w:r>
          </w:p>
        </w:tc>
        <w:tc>
          <w:tcPr>
            <w:tcW w:w="703" w:type="pct"/>
            <w:noWrap/>
            <w:hideMark/>
          </w:tcPr>
          <w:p w14:paraId="5E43A178" w14:textId="77777777" w:rsidR="00155B03" w:rsidRPr="002A6F57" w:rsidRDefault="00155B03" w:rsidP="00BC4FF6">
            <w:pPr>
              <w:pStyle w:val="EESTabletextbody"/>
            </w:pPr>
            <w:r w:rsidRPr="002A6F57">
              <w:t>30</w:t>
            </w:r>
          </w:p>
        </w:tc>
        <w:tc>
          <w:tcPr>
            <w:tcW w:w="548" w:type="pct"/>
            <w:noWrap/>
            <w:hideMark/>
          </w:tcPr>
          <w:p w14:paraId="63965700" w14:textId="77777777" w:rsidR="00155B03" w:rsidRPr="002A6F57" w:rsidRDefault="00155B03" w:rsidP="00BC4FF6">
            <w:pPr>
              <w:pStyle w:val="EESTabletextbody"/>
            </w:pPr>
            <w:r w:rsidRPr="002A6F57">
              <w:t>36</w:t>
            </w:r>
          </w:p>
        </w:tc>
      </w:tr>
      <w:tr w:rsidR="00A37728" w:rsidRPr="00B3364F" w14:paraId="24D62F0B" w14:textId="77777777" w:rsidTr="00663469">
        <w:trPr>
          <w:trHeight w:val="20"/>
        </w:trPr>
        <w:tc>
          <w:tcPr>
            <w:tcW w:w="466" w:type="pct"/>
            <w:noWrap/>
            <w:hideMark/>
          </w:tcPr>
          <w:p w14:paraId="744F745B" w14:textId="77777777" w:rsidR="00155B03" w:rsidRPr="002A6F57" w:rsidRDefault="00155B03" w:rsidP="00BC4FF6">
            <w:pPr>
              <w:pStyle w:val="EESTabletextbody"/>
            </w:pPr>
            <w:r w:rsidRPr="002A6F57">
              <w:t>R22</w:t>
            </w:r>
          </w:p>
        </w:tc>
        <w:tc>
          <w:tcPr>
            <w:tcW w:w="472" w:type="pct"/>
            <w:noWrap/>
            <w:hideMark/>
          </w:tcPr>
          <w:p w14:paraId="272FAC24" w14:textId="77777777" w:rsidR="00155B03" w:rsidRPr="002A6F57" w:rsidRDefault="00155B03" w:rsidP="00BC4FF6">
            <w:pPr>
              <w:pStyle w:val="EESTabletextbody"/>
            </w:pPr>
            <w:r w:rsidRPr="002A6F57">
              <w:t>&lt;20</w:t>
            </w:r>
          </w:p>
        </w:tc>
        <w:tc>
          <w:tcPr>
            <w:tcW w:w="632" w:type="pct"/>
            <w:noWrap/>
            <w:hideMark/>
          </w:tcPr>
          <w:p w14:paraId="6AEB95E6" w14:textId="77777777" w:rsidR="00155B03" w:rsidRPr="002A6F57" w:rsidRDefault="00155B03" w:rsidP="00BC4FF6">
            <w:pPr>
              <w:pStyle w:val="EESTabletextbody"/>
            </w:pPr>
            <w:r w:rsidRPr="002A6F57">
              <w:t>24</w:t>
            </w:r>
          </w:p>
        </w:tc>
        <w:tc>
          <w:tcPr>
            <w:tcW w:w="468" w:type="pct"/>
            <w:noWrap/>
            <w:hideMark/>
          </w:tcPr>
          <w:p w14:paraId="6AE29AED" w14:textId="77777777" w:rsidR="00155B03" w:rsidRPr="002A6F57" w:rsidRDefault="00155B03" w:rsidP="00BC4FF6">
            <w:pPr>
              <w:pStyle w:val="EESTabletextbody"/>
            </w:pPr>
            <w:r w:rsidRPr="002A6F57">
              <w:t>31</w:t>
            </w:r>
          </w:p>
        </w:tc>
        <w:tc>
          <w:tcPr>
            <w:tcW w:w="617" w:type="pct"/>
            <w:noWrap/>
            <w:hideMark/>
          </w:tcPr>
          <w:p w14:paraId="125E7867" w14:textId="77777777" w:rsidR="00155B03" w:rsidRPr="002A6F57" w:rsidRDefault="00155B03" w:rsidP="00BC4FF6">
            <w:pPr>
              <w:pStyle w:val="EESTabletextbody"/>
            </w:pPr>
            <w:r w:rsidRPr="002A6F57">
              <w:t>37</w:t>
            </w:r>
          </w:p>
        </w:tc>
        <w:tc>
          <w:tcPr>
            <w:tcW w:w="547" w:type="pct"/>
            <w:noWrap/>
            <w:hideMark/>
          </w:tcPr>
          <w:p w14:paraId="4D3DB619" w14:textId="77777777" w:rsidR="00155B03" w:rsidRPr="002A6F57" w:rsidRDefault="00155B03" w:rsidP="00BC4FF6">
            <w:pPr>
              <w:pStyle w:val="EESTabletextbody"/>
            </w:pPr>
            <w:r w:rsidRPr="002A6F57">
              <w:t>&lt;20</w:t>
            </w:r>
          </w:p>
        </w:tc>
        <w:tc>
          <w:tcPr>
            <w:tcW w:w="547" w:type="pct"/>
            <w:noWrap/>
            <w:hideMark/>
          </w:tcPr>
          <w:p w14:paraId="537FBD24" w14:textId="77777777" w:rsidR="00155B03" w:rsidRPr="002A6F57" w:rsidRDefault="00155B03" w:rsidP="00BC4FF6">
            <w:pPr>
              <w:pStyle w:val="EESTabletextbody"/>
            </w:pPr>
            <w:r w:rsidRPr="002A6F57">
              <w:t>23</w:t>
            </w:r>
          </w:p>
        </w:tc>
        <w:tc>
          <w:tcPr>
            <w:tcW w:w="703" w:type="pct"/>
            <w:noWrap/>
            <w:hideMark/>
          </w:tcPr>
          <w:p w14:paraId="6687E2AC" w14:textId="77777777" w:rsidR="00155B03" w:rsidRPr="002A6F57" w:rsidRDefault="00155B03" w:rsidP="00BC4FF6">
            <w:pPr>
              <w:pStyle w:val="EESTabletextbody"/>
            </w:pPr>
            <w:r w:rsidRPr="002A6F57">
              <w:t>31</w:t>
            </w:r>
          </w:p>
        </w:tc>
        <w:tc>
          <w:tcPr>
            <w:tcW w:w="548" w:type="pct"/>
            <w:noWrap/>
            <w:hideMark/>
          </w:tcPr>
          <w:p w14:paraId="060FBD19" w14:textId="77777777" w:rsidR="00155B03" w:rsidRPr="002A6F57" w:rsidRDefault="00155B03" w:rsidP="00BC4FF6">
            <w:pPr>
              <w:pStyle w:val="EESTabletextbody"/>
            </w:pPr>
            <w:r w:rsidRPr="002A6F57">
              <w:t>37</w:t>
            </w:r>
          </w:p>
        </w:tc>
      </w:tr>
      <w:tr w:rsidR="00A37728" w:rsidRPr="00B3364F" w14:paraId="1C63874D" w14:textId="77777777" w:rsidTr="00663469">
        <w:trPr>
          <w:trHeight w:val="20"/>
        </w:trPr>
        <w:tc>
          <w:tcPr>
            <w:tcW w:w="466" w:type="pct"/>
            <w:noWrap/>
            <w:hideMark/>
          </w:tcPr>
          <w:p w14:paraId="47D76CFF" w14:textId="77777777" w:rsidR="00155B03" w:rsidRPr="002A6F57" w:rsidRDefault="00155B03" w:rsidP="00BC4FF6">
            <w:pPr>
              <w:pStyle w:val="EESTabletextbody"/>
            </w:pPr>
            <w:r w:rsidRPr="002A6F57">
              <w:t>R23</w:t>
            </w:r>
          </w:p>
        </w:tc>
        <w:tc>
          <w:tcPr>
            <w:tcW w:w="472" w:type="pct"/>
            <w:noWrap/>
            <w:hideMark/>
          </w:tcPr>
          <w:p w14:paraId="2E7D4EBA" w14:textId="77777777" w:rsidR="00155B03" w:rsidRPr="002A6F57" w:rsidRDefault="00155B03" w:rsidP="00BC4FF6">
            <w:pPr>
              <w:pStyle w:val="EESTabletextbody"/>
            </w:pPr>
            <w:r w:rsidRPr="002A6F57">
              <w:t>&lt;20</w:t>
            </w:r>
          </w:p>
        </w:tc>
        <w:tc>
          <w:tcPr>
            <w:tcW w:w="632" w:type="pct"/>
            <w:noWrap/>
            <w:hideMark/>
          </w:tcPr>
          <w:p w14:paraId="1841F21D" w14:textId="77777777" w:rsidR="00155B03" w:rsidRPr="002A6F57" w:rsidRDefault="00155B03" w:rsidP="00BC4FF6">
            <w:pPr>
              <w:pStyle w:val="EESTabletextbody"/>
            </w:pPr>
            <w:r w:rsidRPr="002A6F57">
              <w:t>23</w:t>
            </w:r>
          </w:p>
        </w:tc>
        <w:tc>
          <w:tcPr>
            <w:tcW w:w="468" w:type="pct"/>
            <w:noWrap/>
            <w:hideMark/>
          </w:tcPr>
          <w:p w14:paraId="34F21362" w14:textId="77777777" w:rsidR="00155B03" w:rsidRPr="002A6F57" w:rsidRDefault="00155B03" w:rsidP="00BC4FF6">
            <w:pPr>
              <w:pStyle w:val="EESTabletextbody"/>
            </w:pPr>
            <w:r w:rsidRPr="002A6F57">
              <w:t>29</w:t>
            </w:r>
          </w:p>
        </w:tc>
        <w:tc>
          <w:tcPr>
            <w:tcW w:w="617" w:type="pct"/>
            <w:noWrap/>
            <w:hideMark/>
          </w:tcPr>
          <w:p w14:paraId="45DE7011" w14:textId="77777777" w:rsidR="00155B03" w:rsidRPr="002A6F57" w:rsidRDefault="00155B03" w:rsidP="00BC4FF6">
            <w:pPr>
              <w:pStyle w:val="EESTabletextbody"/>
            </w:pPr>
            <w:r w:rsidRPr="002A6F57">
              <w:t>35</w:t>
            </w:r>
          </w:p>
        </w:tc>
        <w:tc>
          <w:tcPr>
            <w:tcW w:w="547" w:type="pct"/>
            <w:noWrap/>
            <w:hideMark/>
          </w:tcPr>
          <w:p w14:paraId="017E1160" w14:textId="77777777" w:rsidR="00155B03" w:rsidRPr="002A6F57" w:rsidRDefault="00155B03" w:rsidP="00BC4FF6">
            <w:pPr>
              <w:pStyle w:val="EESTabletextbody"/>
            </w:pPr>
            <w:r w:rsidRPr="002A6F57">
              <w:t>&lt;20</w:t>
            </w:r>
          </w:p>
        </w:tc>
        <w:tc>
          <w:tcPr>
            <w:tcW w:w="547" w:type="pct"/>
            <w:noWrap/>
            <w:hideMark/>
          </w:tcPr>
          <w:p w14:paraId="5C6D3124" w14:textId="77777777" w:rsidR="00155B03" w:rsidRPr="002A6F57" w:rsidRDefault="00155B03" w:rsidP="00BC4FF6">
            <w:pPr>
              <w:pStyle w:val="EESTabletextbody"/>
            </w:pPr>
            <w:r w:rsidRPr="002A6F57">
              <w:t>25</w:t>
            </w:r>
          </w:p>
        </w:tc>
        <w:tc>
          <w:tcPr>
            <w:tcW w:w="703" w:type="pct"/>
            <w:noWrap/>
            <w:hideMark/>
          </w:tcPr>
          <w:p w14:paraId="640324CB" w14:textId="77777777" w:rsidR="00155B03" w:rsidRPr="002A6F57" w:rsidRDefault="00155B03" w:rsidP="00BC4FF6">
            <w:pPr>
              <w:pStyle w:val="EESTabletextbody"/>
            </w:pPr>
            <w:r w:rsidRPr="002A6F57">
              <w:t>30</w:t>
            </w:r>
          </w:p>
        </w:tc>
        <w:tc>
          <w:tcPr>
            <w:tcW w:w="548" w:type="pct"/>
            <w:noWrap/>
            <w:hideMark/>
          </w:tcPr>
          <w:p w14:paraId="67A76892" w14:textId="77777777" w:rsidR="00155B03" w:rsidRPr="002A6F57" w:rsidRDefault="00155B03" w:rsidP="00BC4FF6">
            <w:pPr>
              <w:pStyle w:val="EESTabletextbody"/>
            </w:pPr>
            <w:r w:rsidRPr="002A6F57">
              <w:t>36</w:t>
            </w:r>
          </w:p>
        </w:tc>
      </w:tr>
      <w:tr w:rsidR="00A37728" w:rsidRPr="00B3364F" w14:paraId="7A63795F" w14:textId="77777777" w:rsidTr="00663469">
        <w:trPr>
          <w:trHeight w:val="20"/>
        </w:trPr>
        <w:tc>
          <w:tcPr>
            <w:tcW w:w="466" w:type="pct"/>
            <w:noWrap/>
            <w:hideMark/>
          </w:tcPr>
          <w:p w14:paraId="314A5BC8" w14:textId="77777777" w:rsidR="00155B03" w:rsidRPr="002A6F57" w:rsidRDefault="00155B03" w:rsidP="00BC4FF6">
            <w:pPr>
              <w:pStyle w:val="EESTabletextbody"/>
            </w:pPr>
            <w:r w:rsidRPr="002A6F57">
              <w:t>R24</w:t>
            </w:r>
          </w:p>
        </w:tc>
        <w:tc>
          <w:tcPr>
            <w:tcW w:w="472" w:type="pct"/>
            <w:noWrap/>
            <w:hideMark/>
          </w:tcPr>
          <w:p w14:paraId="0CAFD416" w14:textId="77777777" w:rsidR="00155B03" w:rsidRPr="002A6F57" w:rsidRDefault="00155B03" w:rsidP="00BC4FF6">
            <w:pPr>
              <w:pStyle w:val="EESTabletextbody"/>
            </w:pPr>
            <w:r w:rsidRPr="002A6F57">
              <w:t>&lt;20</w:t>
            </w:r>
          </w:p>
        </w:tc>
        <w:tc>
          <w:tcPr>
            <w:tcW w:w="632" w:type="pct"/>
            <w:noWrap/>
            <w:hideMark/>
          </w:tcPr>
          <w:p w14:paraId="50680DF5" w14:textId="77777777" w:rsidR="00155B03" w:rsidRPr="002A6F57" w:rsidRDefault="00155B03" w:rsidP="00BC4FF6">
            <w:pPr>
              <w:pStyle w:val="EESTabletextbody"/>
            </w:pPr>
            <w:r w:rsidRPr="002A6F57">
              <w:t>23</w:t>
            </w:r>
          </w:p>
        </w:tc>
        <w:tc>
          <w:tcPr>
            <w:tcW w:w="468" w:type="pct"/>
            <w:noWrap/>
            <w:hideMark/>
          </w:tcPr>
          <w:p w14:paraId="42EC5229" w14:textId="77777777" w:rsidR="00155B03" w:rsidRPr="002A6F57" w:rsidRDefault="00155B03" w:rsidP="00BC4FF6">
            <w:pPr>
              <w:pStyle w:val="EESTabletextbody"/>
            </w:pPr>
            <w:r w:rsidRPr="002A6F57">
              <w:t>30</w:t>
            </w:r>
          </w:p>
        </w:tc>
        <w:tc>
          <w:tcPr>
            <w:tcW w:w="617" w:type="pct"/>
            <w:noWrap/>
            <w:hideMark/>
          </w:tcPr>
          <w:p w14:paraId="7F18C6C8" w14:textId="77777777" w:rsidR="00155B03" w:rsidRPr="002A6F57" w:rsidRDefault="00155B03" w:rsidP="00BC4FF6">
            <w:pPr>
              <w:pStyle w:val="EESTabletextbody"/>
            </w:pPr>
            <w:r w:rsidRPr="002A6F57">
              <w:t>36</w:t>
            </w:r>
          </w:p>
        </w:tc>
        <w:tc>
          <w:tcPr>
            <w:tcW w:w="547" w:type="pct"/>
            <w:noWrap/>
            <w:hideMark/>
          </w:tcPr>
          <w:p w14:paraId="748EE954" w14:textId="77777777" w:rsidR="00155B03" w:rsidRPr="002A6F57" w:rsidRDefault="00155B03" w:rsidP="00BC4FF6">
            <w:pPr>
              <w:pStyle w:val="EESTabletextbody"/>
            </w:pPr>
            <w:r w:rsidRPr="002A6F57">
              <w:t>&lt;20</w:t>
            </w:r>
          </w:p>
        </w:tc>
        <w:tc>
          <w:tcPr>
            <w:tcW w:w="547" w:type="pct"/>
            <w:noWrap/>
            <w:hideMark/>
          </w:tcPr>
          <w:p w14:paraId="299A3354" w14:textId="77777777" w:rsidR="00155B03" w:rsidRPr="002A6F57" w:rsidRDefault="00155B03" w:rsidP="00BC4FF6">
            <w:pPr>
              <w:pStyle w:val="EESTabletextbody"/>
            </w:pPr>
            <w:r w:rsidRPr="002A6F57">
              <w:t>25</w:t>
            </w:r>
          </w:p>
        </w:tc>
        <w:tc>
          <w:tcPr>
            <w:tcW w:w="703" w:type="pct"/>
            <w:noWrap/>
            <w:hideMark/>
          </w:tcPr>
          <w:p w14:paraId="1BAFE214" w14:textId="77777777" w:rsidR="00155B03" w:rsidRPr="002A6F57" w:rsidRDefault="00155B03" w:rsidP="00BC4FF6">
            <w:pPr>
              <w:pStyle w:val="EESTabletextbody"/>
            </w:pPr>
            <w:r w:rsidRPr="002A6F57">
              <w:t>30</w:t>
            </w:r>
          </w:p>
        </w:tc>
        <w:tc>
          <w:tcPr>
            <w:tcW w:w="548" w:type="pct"/>
            <w:noWrap/>
            <w:hideMark/>
          </w:tcPr>
          <w:p w14:paraId="4580D475" w14:textId="77777777" w:rsidR="00155B03" w:rsidRPr="002A6F57" w:rsidRDefault="00155B03" w:rsidP="00BC4FF6">
            <w:pPr>
              <w:pStyle w:val="EESTabletextbody"/>
            </w:pPr>
            <w:r w:rsidRPr="002A6F57">
              <w:t>36</w:t>
            </w:r>
          </w:p>
        </w:tc>
      </w:tr>
      <w:tr w:rsidR="00A37728" w:rsidRPr="00B3364F" w14:paraId="7AC01C7D" w14:textId="77777777" w:rsidTr="00663469">
        <w:trPr>
          <w:trHeight w:val="20"/>
        </w:trPr>
        <w:tc>
          <w:tcPr>
            <w:tcW w:w="466" w:type="pct"/>
            <w:noWrap/>
            <w:hideMark/>
          </w:tcPr>
          <w:p w14:paraId="55342ECA" w14:textId="77777777" w:rsidR="00155B03" w:rsidRPr="002A6F57" w:rsidRDefault="00155B03" w:rsidP="00BC4FF6">
            <w:pPr>
              <w:pStyle w:val="EESTabletextbody"/>
            </w:pPr>
            <w:r w:rsidRPr="002A6F57">
              <w:t>R25</w:t>
            </w:r>
          </w:p>
        </w:tc>
        <w:tc>
          <w:tcPr>
            <w:tcW w:w="472" w:type="pct"/>
            <w:noWrap/>
            <w:hideMark/>
          </w:tcPr>
          <w:p w14:paraId="4DF3F032" w14:textId="77777777" w:rsidR="00155B03" w:rsidRPr="002A6F57" w:rsidRDefault="00155B03" w:rsidP="00BC4FF6">
            <w:pPr>
              <w:pStyle w:val="EESTabletextbody"/>
            </w:pPr>
            <w:r w:rsidRPr="002A6F57">
              <w:t>&lt;20</w:t>
            </w:r>
          </w:p>
        </w:tc>
        <w:tc>
          <w:tcPr>
            <w:tcW w:w="632" w:type="pct"/>
            <w:noWrap/>
            <w:hideMark/>
          </w:tcPr>
          <w:p w14:paraId="22528ED3" w14:textId="77777777" w:rsidR="00155B03" w:rsidRPr="002A6F57" w:rsidRDefault="00155B03" w:rsidP="00BC4FF6">
            <w:pPr>
              <w:pStyle w:val="EESTabletextbody"/>
            </w:pPr>
            <w:r w:rsidRPr="002A6F57">
              <w:t>23</w:t>
            </w:r>
          </w:p>
        </w:tc>
        <w:tc>
          <w:tcPr>
            <w:tcW w:w="468" w:type="pct"/>
            <w:noWrap/>
            <w:hideMark/>
          </w:tcPr>
          <w:p w14:paraId="543DF444" w14:textId="77777777" w:rsidR="00155B03" w:rsidRPr="002A6F57" w:rsidRDefault="00155B03" w:rsidP="00BC4FF6">
            <w:pPr>
              <w:pStyle w:val="EESTabletextbody"/>
            </w:pPr>
            <w:r w:rsidRPr="002A6F57">
              <w:t>30</w:t>
            </w:r>
          </w:p>
        </w:tc>
        <w:tc>
          <w:tcPr>
            <w:tcW w:w="617" w:type="pct"/>
            <w:noWrap/>
            <w:hideMark/>
          </w:tcPr>
          <w:p w14:paraId="67D0B6B5" w14:textId="77777777" w:rsidR="00155B03" w:rsidRPr="002A6F57" w:rsidRDefault="00155B03" w:rsidP="00BC4FF6">
            <w:pPr>
              <w:pStyle w:val="EESTabletextbody"/>
            </w:pPr>
            <w:r w:rsidRPr="002A6F57">
              <w:t>36</w:t>
            </w:r>
          </w:p>
        </w:tc>
        <w:tc>
          <w:tcPr>
            <w:tcW w:w="547" w:type="pct"/>
            <w:noWrap/>
            <w:hideMark/>
          </w:tcPr>
          <w:p w14:paraId="4CFE2E12" w14:textId="77777777" w:rsidR="00155B03" w:rsidRPr="002A6F57" w:rsidRDefault="00155B03" w:rsidP="00BC4FF6">
            <w:pPr>
              <w:pStyle w:val="EESTabletextbody"/>
            </w:pPr>
            <w:r w:rsidRPr="002A6F57">
              <w:t>&lt;20</w:t>
            </w:r>
          </w:p>
        </w:tc>
        <w:tc>
          <w:tcPr>
            <w:tcW w:w="547" w:type="pct"/>
            <w:noWrap/>
            <w:hideMark/>
          </w:tcPr>
          <w:p w14:paraId="4E3A4D18" w14:textId="77777777" w:rsidR="00155B03" w:rsidRPr="002A6F57" w:rsidRDefault="00155B03" w:rsidP="00BC4FF6">
            <w:pPr>
              <w:pStyle w:val="EESTabletextbody"/>
            </w:pPr>
            <w:r w:rsidRPr="002A6F57">
              <w:t>22</w:t>
            </w:r>
          </w:p>
        </w:tc>
        <w:tc>
          <w:tcPr>
            <w:tcW w:w="703" w:type="pct"/>
            <w:noWrap/>
            <w:hideMark/>
          </w:tcPr>
          <w:p w14:paraId="2DAC626B" w14:textId="77777777" w:rsidR="00155B03" w:rsidRPr="002A6F57" w:rsidRDefault="00155B03" w:rsidP="00BC4FF6">
            <w:pPr>
              <w:pStyle w:val="EESTabletextbody"/>
            </w:pPr>
            <w:r w:rsidRPr="002A6F57">
              <w:t>30</w:t>
            </w:r>
          </w:p>
        </w:tc>
        <w:tc>
          <w:tcPr>
            <w:tcW w:w="548" w:type="pct"/>
            <w:noWrap/>
            <w:hideMark/>
          </w:tcPr>
          <w:p w14:paraId="49486E66" w14:textId="77777777" w:rsidR="00155B03" w:rsidRPr="002A6F57" w:rsidRDefault="00155B03" w:rsidP="00BC4FF6">
            <w:pPr>
              <w:pStyle w:val="EESTabletextbody"/>
            </w:pPr>
            <w:r w:rsidRPr="002A6F57">
              <w:t>36</w:t>
            </w:r>
          </w:p>
        </w:tc>
      </w:tr>
      <w:tr w:rsidR="00A37728" w:rsidRPr="00B3364F" w14:paraId="12643B87" w14:textId="77777777" w:rsidTr="00663469">
        <w:trPr>
          <w:trHeight w:val="20"/>
        </w:trPr>
        <w:tc>
          <w:tcPr>
            <w:tcW w:w="466" w:type="pct"/>
            <w:noWrap/>
            <w:hideMark/>
          </w:tcPr>
          <w:p w14:paraId="3711D4A8" w14:textId="77777777" w:rsidR="00155B03" w:rsidRPr="002A6F57" w:rsidRDefault="00155B03" w:rsidP="00BC4FF6">
            <w:pPr>
              <w:pStyle w:val="EESTabletextbody"/>
            </w:pPr>
            <w:r w:rsidRPr="002A6F57">
              <w:t>R26</w:t>
            </w:r>
          </w:p>
        </w:tc>
        <w:tc>
          <w:tcPr>
            <w:tcW w:w="472" w:type="pct"/>
            <w:noWrap/>
            <w:hideMark/>
          </w:tcPr>
          <w:p w14:paraId="42180494" w14:textId="77777777" w:rsidR="00155B03" w:rsidRPr="002A6F57" w:rsidRDefault="00155B03" w:rsidP="00BC4FF6">
            <w:pPr>
              <w:pStyle w:val="EESTabletextbody"/>
            </w:pPr>
            <w:r w:rsidRPr="002A6F57">
              <w:t>&lt;20</w:t>
            </w:r>
          </w:p>
        </w:tc>
        <w:tc>
          <w:tcPr>
            <w:tcW w:w="632" w:type="pct"/>
            <w:noWrap/>
            <w:hideMark/>
          </w:tcPr>
          <w:p w14:paraId="2E74698C" w14:textId="77777777" w:rsidR="00155B03" w:rsidRPr="002A6F57" w:rsidRDefault="00155B03" w:rsidP="00BC4FF6">
            <w:pPr>
              <w:pStyle w:val="EESTabletextbody"/>
            </w:pPr>
            <w:r w:rsidRPr="002A6F57">
              <w:t>23</w:t>
            </w:r>
          </w:p>
        </w:tc>
        <w:tc>
          <w:tcPr>
            <w:tcW w:w="468" w:type="pct"/>
            <w:noWrap/>
            <w:hideMark/>
          </w:tcPr>
          <w:p w14:paraId="4301FA26" w14:textId="77777777" w:rsidR="00155B03" w:rsidRPr="002A6F57" w:rsidRDefault="00155B03" w:rsidP="00BC4FF6">
            <w:pPr>
              <w:pStyle w:val="EESTabletextbody"/>
            </w:pPr>
            <w:r w:rsidRPr="002A6F57">
              <w:t>30</w:t>
            </w:r>
          </w:p>
        </w:tc>
        <w:tc>
          <w:tcPr>
            <w:tcW w:w="617" w:type="pct"/>
            <w:noWrap/>
            <w:hideMark/>
          </w:tcPr>
          <w:p w14:paraId="3DE658EC" w14:textId="77777777" w:rsidR="00155B03" w:rsidRPr="002A6F57" w:rsidRDefault="00155B03" w:rsidP="00BC4FF6">
            <w:pPr>
              <w:pStyle w:val="EESTabletextbody"/>
            </w:pPr>
            <w:r w:rsidRPr="002A6F57">
              <w:t>36</w:t>
            </w:r>
          </w:p>
        </w:tc>
        <w:tc>
          <w:tcPr>
            <w:tcW w:w="547" w:type="pct"/>
            <w:noWrap/>
            <w:hideMark/>
          </w:tcPr>
          <w:p w14:paraId="48EE3CC3" w14:textId="77777777" w:rsidR="00155B03" w:rsidRPr="002A6F57" w:rsidRDefault="00155B03" w:rsidP="00BC4FF6">
            <w:pPr>
              <w:pStyle w:val="EESTabletextbody"/>
            </w:pPr>
            <w:r w:rsidRPr="002A6F57">
              <w:t>&lt;20</w:t>
            </w:r>
          </w:p>
        </w:tc>
        <w:tc>
          <w:tcPr>
            <w:tcW w:w="547" w:type="pct"/>
            <w:noWrap/>
            <w:hideMark/>
          </w:tcPr>
          <w:p w14:paraId="769DD54F" w14:textId="77777777" w:rsidR="00155B03" w:rsidRPr="002A6F57" w:rsidRDefault="00155B03" w:rsidP="00BC4FF6">
            <w:pPr>
              <w:pStyle w:val="EESTabletextbody"/>
            </w:pPr>
            <w:r w:rsidRPr="002A6F57">
              <w:t>22</w:t>
            </w:r>
          </w:p>
        </w:tc>
        <w:tc>
          <w:tcPr>
            <w:tcW w:w="703" w:type="pct"/>
            <w:noWrap/>
            <w:hideMark/>
          </w:tcPr>
          <w:p w14:paraId="200D3B0D" w14:textId="77777777" w:rsidR="00155B03" w:rsidRPr="002A6F57" w:rsidRDefault="00155B03" w:rsidP="00BC4FF6">
            <w:pPr>
              <w:pStyle w:val="EESTabletextbody"/>
            </w:pPr>
            <w:r w:rsidRPr="002A6F57">
              <w:t>30</w:t>
            </w:r>
          </w:p>
        </w:tc>
        <w:tc>
          <w:tcPr>
            <w:tcW w:w="548" w:type="pct"/>
            <w:noWrap/>
            <w:hideMark/>
          </w:tcPr>
          <w:p w14:paraId="369F253C" w14:textId="77777777" w:rsidR="00155B03" w:rsidRPr="002A6F57" w:rsidRDefault="00155B03" w:rsidP="00BC4FF6">
            <w:pPr>
              <w:pStyle w:val="EESTabletextbody"/>
            </w:pPr>
            <w:r w:rsidRPr="002A6F57">
              <w:t>36</w:t>
            </w:r>
          </w:p>
        </w:tc>
      </w:tr>
      <w:tr w:rsidR="00A37728" w:rsidRPr="00B3364F" w14:paraId="60AF4074" w14:textId="77777777" w:rsidTr="00663469">
        <w:trPr>
          <w:trHeight w:val="20"/>
        </w:trPr>
        <w:tc>
          <w:tcPr>
            <w:tcW w:w="466" w:type="pct"/>
            <w:noWrap/>
            <w:hideMark/>
          </w:tcPr>
          <w:p w14:paraId="2A4C5D85" w14:textId="77777777" w:rsidR="00155B03" w:rsidRPr="002A6F57" w:rsidRDefault="00155B03" w:rsidP="00BC4FF6">
            <w:pPr>
              <w:pStyle w:val="EESTabletextbody"/>
            </w:pPr>
            <w:r w:rsidRPr="002A6F57">
              <w:t>R27</w:t>
            </w:r>
          </w:p>
        </w:tc>
        <w:tc>
          <w:tcPr>
            <w:tcW w:w="472" w:type="pct"/>
            <w:noWrap/>
            <w:hideMark/>
          </w:tcPr>
          <w:p w14:paraId="4EAC88FD" w14:textId="77777777" w:rsidR="00155B03" w:rsidRPr="002A6F57" w:rsidRDefault="00155B03" w:rsidP="00BC4FF6">
            <w:pPr>
              <w:pStyle w:val="EESTabletextbody"/>
            </w:pPr>
            <w:r w:rsidRPr="002A6F57">
              <w:t>&lt;20</w:t>
            </w:r>
          </w:p>
        </w:tc>
        <w:tc>
          <w:tcPr>
            <w:tcW w:w="632" w:type="pct"/>
            <w:noWrap/>
            <w:hideMark/>
          </w:tcPr>
          <w:p w14:paraId="4C102B4D" w14:textId="77777777" w:rsidR="00155B03" w:rsidRPr="002A6F57" w:rsidRDefault="00155B03" w:rsidP="00BC4FF6">
            <w:pPr>
              <w:pStyle w:val="EESTabletextbody"/>
            </w:pPr>
            <w:r w:rsidRPr="002A6F57">
              <w:t>23</w:t>
            </w:r>
          </w:p>
        </w:tc>
        <w:tc>
          <w:tcPr>
            <w:tcW w:w="468" w:type="pct"/>
            <w:noWrap/>
            <w:hideMark/>
          </w:tcPr>
          <w:p w14:paraId="2359F733" w14:textId="77777777" w:rsidR="00155B03" w:rsidRPr="002A6F57" w:rsidRDefault="00155B03" w:rsidP="00BC4FF6">
            <w:pPr>
              <w:pStyle w:val="EESTabletextbody"/>
            </w:pPr>
            <w:r w:rsidRPr="002A6F57">
              <w:t>30</w:t>
            </w:r>
          </w:p>
        </w:tc>
        <w:tc>
          <w:tcPr>
            <w:tcW w:w="617" w:type="pct"/>
            <w:noWrap/>
            <w:hideMark/>
          </w:tcPr>
          <w:p w14:paraId="4D6D2B48" w14:textId="77777777" w:rsidR="00155B03" w:rsidRPr="002A6F57" w:rsidRDefault="00155B03" w:rsidP="00BC4FF6">
            <w:pPr>
              <w:pStyle w:val="EESTabletextbody"/>
            </w:pPr>
            <w:r w:rsidRPr="002A6F57">
              <w:t>36</w:t>
            </w:r>
          </w:p>
        </w:tc>
        <w:tc>
          <w:tcPr>
            <w:tcW w:w="547" w:type="pct"/>
            <w:noWrap/>
            <w:hideMark/>
          </w:tcPr>
          <w:p w14:paraId="70223522" w14:textId="77777777" w:rsidR="00155B03" w:rsidRPr="002A6F57" w:rsidRDefault="00155B03" w:rsidP="00BC4FF6">
            <w:pPr>
              <w:pStyle w:val="EESTabletextbody"/>
            </w:pPr>
            <w:r w:rsidRPr="002A6F57">
              <w:t>&lt;20</w:t>
            </w:r>
          </w:p>
        </w:tc>
        <w:tc>
          <w:tcPr>
            <w:tcW w:w="547" w:type="pct"/>
            <w:noWrap/>
            <w:hideMark/>
          </w:tcPr>
          <w:p w14:paraId="6B5D3A3B" w14:textId="77777777" w:rsidR="00155B03" w:rsidRPr="002A6F57" w:rsidRDefault="00155B03" w:rsidP="00BC4FF6">
            <w:pPr>
              <w:pStyle w:val="EESTabletextbody"/>
            </w:pPr>
            <w:r w:rsidRPr="002A6F57">
              <w:t>22</w:t>
            </w:r>
          </w:p>
        </w:tc>
        <w:tc>
          <w:tcPr>
            <w:tcW w:w="703" w:type="pct"/>
            <w:noWrap/>
            <w:hideMark/>
          </w:tcPr>
          <w:p w14:paraId="728FE463" w14:textId="77777777" w:rsidR="00155B03" w:rsidRPr="002A6F57" w:rsidRDefault="00155B03" w:rsidP="00BC4FF6">
            <w:pPr>
              <w:pStyle w:val="EESTabletextbody"/>
            </w:pPr>
            <w:r w:rsidRPr="002A6F57">
              <w:t>30</w:t>
            </w:r>
          </w:p>
        </w:tc>
        <w:tc>
          <w:tcPr>
            <w:tcW w:w="548" w:type="pct"/>
            <w:noWrap/>
            <w:hideMark/>
          </w:tcPr>
          <w:p w14:paraId="1539AD04" w14:textId="77777777" w:rsidR="00155B03" w:rsidRPr="002A6F57" w:rsidRDefault="00155B03" w:rsidP="00BC4FF6">
            <w:pPr>
              <w:pStyle w:val="EESTabletextbody"/>
            </w:pPr>
            <w:r w:rsidRPr="002A6F57">
              <w:t>36</w:t>
            </w:r>
          </w:p>
        </w:tc>
      </w:tr>
      <w:tr w:rsidR="00A37728" w:rsidRPr="00B3364F" w14:paraId="17F557F1" w14:textId="77777777" w:rsidTr="00663469">
        <w:trPr>
          <w:trHeight w:val="20"/>
        </w:trPr>
        <w:tc>
          <w:tcPr>
            <w:tcW w:w="466" w:type="pct"/>
            <w:noWrap/>
            <w:hideMark/>
          </w:tcPr>
          <w:p w14:paraId="3E487F5A" w14:textId="77777777" w:rsidR="00155B03" w:rsidRPr="002A6F57" w:rsidRDefault="00155B03" w:rsidP="00BC4FF6">
            <w:pPr>
              <w:pStyle w:val="EESTabletextbody"/>
            </w:pPr>
            <w:r w:rsidRPr="002A6F57">
              <w:t>R28</w:t>
            </w:r>
          </w:p>
        </w:tc>
        <w:tc>
          <w:tcPr>
            <w:tcW w:w="472" w:type="pct"/>
            <w:noWrap/>
            <w:hideMark/>
          </w:tcPr>
          <w:p w14:paraId="7E4A7808" w14:textId="77777777" w:rsidR="00155B03" w:rsidRPr="002A6F57" w:rsidRDefault="00155B03" w:rsidP="00BC4FF6">
            <w:pPr>
              <w:pStyle w:val="EESTabletextbody"/>
            </w:pPr>
            <w:r w:rsidRPr="002A6F57">
              <w:t>&lt;20</w:t>
            </w:r>
          </w:p>
        </w:tc>
        <w:tc>
          <w:tcPr>
            <w:tcW w:w="632" w:type="pct"/>
            <w:noWrap/>
            <w:hideMark/>
          </w:tcPr>
          <w:p w14:paraId="09EBD108" w14:textId="77777777" w:rsidR="00155B03" w:rsidRPr="002A6F57" w:rsidRDefault="00155B03" w:rsidP="00BC4FF6">
            <w:pPr>
              <w:pStyle w:val="EESTabletextbody"/>
            </w:pPr>
            <w:r w:rsidRPr="002A6F57">
              <w:t>22</w:t>
            </w:r>
          </w:p>
        </w:tc>
        <w:tc>
          <w:tcPr>
            <w:tcW w:w="468" w:type="pct"/>
            <w:noWrap/>
            <w:hideMark/>
          </w:tcPr>
          <w:p w14:paraId="36BED8C7" w14:textId="77777777" w:rsidR="00155B03" w:rsidRPr="002A6F57" w:rsidRDefault="00155B03" w:rsidP="00BC4FF6">
            <w:pPr>
              <w:pStyle w:val="EESTabletextbody"/>
            </w:pPr>
            <w:r w:rsidRPr="002A6F57">
              <w:t>30</w:t>
            </w:r>
          </w:p>
        </w:tc>
        <w:tc>
          <w:tcPr>
            <w:tcW w:w="617" w:type="pct"/>
            <w:noWrap/>
            <w:hideMark/>
          </w:tcPr>
          <w:p w14:paraId="528F1EF6" w14:textId="77777777" w:rsidR="00155B03" w:rsidRPr="002A6F57" w:rsidRDefault="00155B03" w:rsidP="00BC4FF6">
            <w:pPr>
              <w:pStyle w:val="EESTabletextbody"/>
            </w:pPr>
            <w:r w:rsidRPr="002A6F57">
              <w:t>36</w:t>
            </w:r>
          </w:p>
        </w:tc>
        <w:tc>
          <w:tcPr>
            <w:tcW w:w="547" w:type="pct"/>
            <w:noWrap/>
            <w:hideMark/>
          </w:tcPr>
          <w:p w14:paraId="57A3A6F2" w14:textId="77777777" w:rsidR="00155B03" w:rsidRPr="002A6F57" w:rsidRDefault="00155B03" w:rsidP="00BC4FF6">
            <w:pPr>
              <w:pStyle w:val="EESTabletextbody"/>
            </w:pPr>
            <w:r w:rsidRPr="002A6F57">
              <w:t>&lt;20</w:t>
            </w:r>
          </w:p>
        </w:tc>
        <w:tc>
          <w:tcPr>
            <w:tcW w:w="547" w:type="pct"/>
            <w:noWrap/>
            <w:hideMark/>
          </w:tcPr>
          <w:p w14:paraId="3C487B1D" w14:textId="77777777" w:rsidR="00155B03" w:rsidRPr="002A6F57" w:rsidRDefault="00155B03" w:rsidP="00BC4FF6">
            <w:pPr>
              <w:pStyle w:val="EESTabletextbody"/>
            </w:pPr>
            <w:r w:rsidRPr="002A6F57">
              <w:t>22</w:t>
            </w:r>
          </w:p>
        </w:tc>
        <w:tc>
          <w:tcPr>
            <w:tcW w:w="703" w:type="pct"/>
            <w:noWrap/>
            <w:hideMark/>
          </w:tcPr>
          <w:p w14:paraId="43A7E246" w14:textId="77777777" w:rsidR="00155B03" w:rsidRPr="002A6F57" w:rsidRDefault="00155B03" w:rsidP="00BC4FF6">
            <w:pPr>
              <w:pStyle w:val="EESTabletextbody"/>
            </w:pPr>
            <w:r w:rsidRPr="002A6F57">
              <w:t>31</w:t>
            </w:r>
          </w:p>
        </w:tc>
        <w:tc>
          <w:tcPr>
            <w:tcW w:w="548" w:type="pct"/>
            <w:noWrap/>
            <w:hideMark/>
          </w:tcPr>
          <w:p w14:paraId="1AA06FFF" w14:textId="77777777" w:rsidR="00155B03" w:rsidRPr="002A6F57" w:rsidRDefault="00155B03" w:rsidP="00BC4FF6">
            <w:pPr>
              <w:pStyle w:val="EESTabletextbody"/>
            </w:pPr>
            <w:r w:rsidRPr="002A6F57">
              <w:t>36</w:t>
            </w:r>
          </w:p>
        </w:tc>
      </w:tr>
      <w:tr w:rsidR="00A37728" w:rsidRPr="00B3364F" w14:paraId="4F425AEE" w14:textId="77777777" w:rsidTr="00663469">
        <w:trPr>
          <w:trHeight w:val="20"/>
        </w:trPr>
        <w:tc>
          <w:tcPr>
            <w:tcW w:w="466" w:type="pct"/>
            <w:noWrap/>
            <w:hideMark/>
          </w:tcPr>
          <w:p w14:paraId="3A3B64E9" w14:textId="77777777" w:rsidR="00155B03" w:rsidRPr="002A6F57" w:rsidRDefault="00155B03" w:rsidP="00BC4FF6">
            <w:pPr>
              <w:pStyle w:val="EESTabletextbody"/>
            </w:pPr>
            <w:r w:rsidRPr="002A6F57">
              <w:t>R29</w:t>
            </w:r>
          </w:p>
        </w:tc>
        <w:tc>
          <w:tcPr>
            <w:tcW w:w="472" w:type="pct"/>
            <w:noWrap/>
            <w:hideMark/>
          </w:tcPr>
          <w:p w14:paraId="139B0681" w14:textId="77777777" w:rsidR="00155B03" w:rsidRPr="002A6F57" w:rsidRDefault="00155B03" w:rsidP="00BC4FF6">
            <w:pPr>
              <w:pStyle w:val="EESTabletextbody"/>
            </w:pPr>
            <w:r w:rsidRPr="002A6F57">
              <w:t>&lt;20</w:t>
            </w:r>
          </w:p>
        </w:tc>
        <w:tc>
          <w:tcPr>
            <w:tcW w:w="632" w:type="pct"/>
            <w:noWrap/>
            <w:hideMark/>
          </w:tcPr>
          <w:p w14:paraId="3D553DC2" w14:textId="77777777" w:rsidR="00155B03" w:rsidRPr="002A6F57" w:rsidRDefault="00155B03" w:rsidP="00BC4FF6">
            <w:pPr>
              <w:pStyle w:val="EESTabletextbody"/>
            </w:pPr>
            <w:r w:rsidRPr="002A6F57">
              <w:t>22</w:t>
            </w:r>
          </w:p>
        </w:tc>
        <w:tc>
          <w:tcPr>
            <w:tcW w:w="468" w:type="pct"/>
            <w:noWrap/>
            <w:hideMark/>
          </w:tcPr>
          <w:p w14:paraId="0A2F0C7A" w14:textId="77777777" w:rsidR="00155B03" w:rsidRPr="002A6F57" w:rsidRDefault="00155B03" w:rsidP="00BC4FF6">
            <w:pPr>
              <w:pStyle w:val="EESTabletextbody"/>
            </w:pPr>
            <w:r w:rsidRPr="002A6F57">
              <w:t>31</w:t>
            </w:r>
          </w:p>
        </w:tc>
        <w:tc>
          <w:tcPr>
            <w:tcW w:w="617" w:type="pct"/>
            <w:noWrap/>
            <w:hideMark/>
          </w:tcPr>
          <w:p w14:paraId="49FE655C" w14:textId="77777777" w:rsidR="00155B03" w:rsidRPr="002A6F57" w:rsidRDefault="00155B03" w:rsidP="00BC4FF6">
            <w:pPr>
              <w:pStyle w:val="EESTabletextbody"/>
            </w:pPr>
            <w:r w:rsidRPr="002A6F57">
              <w:t>37</w:t>
            </w:r>
          </w:p>
        </w:tc>
        <w:tc>
          <w:tcPr>
            <w:tcW w:w="547" w:type="pct"/>
            <w:noWrap/>
            <w:hideMark/>
          </w:tcPr>
          <w:p w14:paraId="3F834760" w14:textId="77777777" w:rsidR="00155B03" w:rsidRPr="002A6F57" w:rsidRDefault="00155B03" w:rsidP="00BC4FF6">
            <w:pPr>
              <w:pStyle w:val="EESTabletextbody"/>
            </w:pPr>
            <w:r w:rsidRPr="002A6F57">
              <w:t>&lt;20</w:t>
            </w:r>
          </w:p>
        </w:tc>
        <w:tc>
          <w:tcPr>
            <w:tcW w:w="547" w:type="pct"/>
            <w:noWrap/>
            <w:hideMark/>
          </w:tcPr>
          <w:p w14:paraId="2A55F642" w14:textId="77777777" w:rsidR="00155B03" w:rsidRPr="002A6F57" w:rsidRDefault="00155B03" w:rsidP="00BC4FF6">
            <w:pPr>
              <w:pStyle w:val="EESTabletextbody"/>
            </w:pPr>
            <w:r w:rsidRPr="002A6F57">
              <w:t>22</w:t>
            </w:r>
          </w:p>
        </w:tc>
        <w:tc>
          <w:tcPr>
            <w:tcW w:w="703" w:type="pct"/>
            <w:noWrap/>
            <w:hideMark/>
          </w:tcPr>
          <w:p w14:paraId="3ED50749" w14:textId="77777777" w:rsidR="00155B03" w:rsidRPr="002A6F57" w:rsidRDefault="00155B03" w:rsidP="00BC4FF6">
            <w:pPr>
              <w:pStyle w:val="EESTabletextbody"/>
            </w:pPr>
            <w:r w:rsidRPr="002A6F57">
              <w:t>31</w:t>
            </w:r>
          </w:p>
        </w:tc>
        <w:tc>
          <w:tcPr>
            <w:tcW w:w="548" w:type="pct"/>
            <w:noWrap/>
            <w:hideMark/>
          </w:tcPr>
          <w:p w14:paraId="0D855609" w14:textId="77777777" w:rsidR="00155B03" w:rsidRPr="002A6F57" w:rsidRDefault="00155B03" w:rsidP="00BC4FF6">
            <w:pPr>
              <w:pStyle w:val="EESTabletextbody"/>
            </w:pPr>
            <w:r w:rsidRPr="002A6F57">
              <w:t>37</w:t>
            </w:r>
          </w:p>
        </w:tc>
      </w:tr>
      <w:tr w:rsidR="00A37728" w:rsidRPr="00B3364F" w14:paraId="49825981" w14:textId="77777777" w:rsidTr="00663469">
        <w:trPr>
          <w:trHeight w:val="20"/>
        </w:trPr>
        <w:tc>
          <w:tcPr>
            <w:tcW w:w="466" w:type="pct"/>
            <w:noWrap/>
            <w:hideMark/>
          </w:tcPr>
          <w:p w14:paraId="3FA73720" w14:textId="77777777" w:rsidR="00155B03" w:rsidRPr="002A6F57" w:rsidRDefault="00155B03" w:rsidP="00BC4FF6">
            <w:pPr>
              <w:pStyle w:val="EESTabletextbody"/>
            </w:pPr>
            <w:r w:rsidRPr="002A6F57">
              <w:t>R30</w:t>
            </w:r>
          </w:p>
        </w:tc>
        <w:tc>
          <w:tcPr>
            <w:tcW w:w="472" w:type="pct"/>
            <w:noWrap/>
            <w:hideMark/>
          </w:tcPr>
          <w:p w14:paraId="0CFA983A" w14:textId="77777777" w:rsidR="00155B03" w:rsidRPr="002A6F57" w:rsidRDefault="00155B03" w:rsidP="00BC4FF6">
            <w:pPr>
              <w:pStyle w:val="EESTabletextbody"/>
            </w:pPr>
            <w:r w:rsidRPr="002A6F57">
              <w:t>&lt;20</w:t>
            </w:r>
          </w:p>
        </w:tc>
        <w:tc>
          <w:tcPr>
            <w:tcW w:w="632" w:type="pct"/>
            <w:noWrap/>
            <w:hideMark/>
          </w:tcPr>
          <w:p w14:paraId="04AE9522" w14:textId="77777777" w:rsidR="00155B03" w:rsidRPr="002A6F57" w:rsidRDefault="00155B03" w:rsidP="00BC4FF6">
            <w:pPr>
              <w:pStyle w:val="EESTabletextbody"/>
            </w:pPr>
            <w:r w:rsidRPr="002A6F57">
              <w:t>22</w:t>
            </w:r>
          </w:p>
        </w:tc>
        <w:tc>
          <w:tcPr>
            <w:tcW w:w="468" w:type="pct"/>
            <w:noWrap/>
            <w:hideMark/>
          </w:tcPr>
          <w:p w14:paraId="389BE556" w14:textId="77777777" w:rsidR="00155B03" w:rsidRPr="002A6F57" w:rsidRDefault="00155B03" w:rsidP="00BC4FF6">
            <w:pPr>
              <w:pStyle w:val="EESTabletextbody"/>
            </w:pPr>
            <w:r w:rsidRPr="002A6F57">
              <w:t>31</w:t>
            </w:r>
          </w:p>
        </w:tc>
        <w:tc>
          <w:tcPr>
            <w:tcW w:w="617" w:type="pct"/>
            <w:noWrap/>
            <w:hideMark/>
          </w:tcPr>
          <w:p w14:paraId="4FB9DF9F" w14:textId="77777777" w:rsidR="00155B03" w:rsidRPr="002A6F57" w:rsidRDefault="00155B03" w:rsidP="00BC4FF6">
            <w:pPr>
              <w:pStyle w:val="EESTabletextbody"/>
            </w:pPr>
            <w:r w:rsidRPr="002A6F57">
              <w:t>37</w:t>
            </w:r>
          </w:p>
        </w:tc>
        <w:tc>
          <w:tcPr>
            <w:tcW w:w="547" w:type="pct"/>
            <w:noWrap/>
            <w:hideMark/>
          </w:tcPr>
          <w:p w14:paraId="28C4A643" w14:textId="77777777" w:rsidR="00155B03" w:rsidRPr="002A6F57" w:rsidRDefault="00155B03" w:rsidP="00BC4FF6">
            <w:pPr>
              <w:pStyle w:val="EESTabletextbody"/>
            </w:pPr>
            <w:r w:rsidRPr="002A6F57">
              <w:t>&lt;20</w:t>
            </w:r>
          </w:p>
        </w:tc>
        <w:tc>
          <w:tcPr>
            <w:tcW w:w="547" w:type="pct"/>
            <w:noWrap/>
            <w:hideMark/>
          </w:tcPr>
          <w:p w14:paraId="1B2B2777" w14:textId="77777777" w:rsidR="00155B03" w:rsidRPr="002A6F57" w:rsidRDefault="00155B03" w:rsidP="00BC4FF6">
            <w:pPr>
              <w:pStyle w:val="EESTabletextbody"/>
            </w:pPr>
            <w:r w:rsidRPr="002A6F57">
              <w:t>22</w:t>
            </w:r>
          </w:p>
        </w:tc>
        <w:tc>
          <w:tcPr>
            <w:tcW w:w="703" w:type="pct"/>
            <w:noWrap/>
            <w:hideMark/>
          </w:tcPr>
          <w:p w14:paraId="6195D2E0" w14:textId="77777777" w:rsidR="00155B03" w:rsidRPr="002A6F57" w:rsidRDefault="00155B03" w:rsidP="00BC4FF6">
            <w:pPr>
              <w:pStyle w:val="EESTabletextbody"/>
            </w:pPr>
            <w:r w:rsidRPr="002A6F57">
              <w:t>31</w:t>
            </w:r>
          </w:p>
        </w:tc>
        <w:tc>
          <w:tcPr>
            <w:tcW w:w="548" w:type="pct"/>
            <w:noWrap/>
            <w:hideMark/>
          </w:tcPr>
          <w:p w14:paraId="4BC7C2A0" w14:textId="77777777" w:rsidR="00155B03" w:rsidRPr="002A6F57" w:rsidRDefault="00155B03" w:rsidP="00BC4FF6">
            <w:pPr>
              <w:pStyle w:val="EESTabletextbody"/>
            </w:pPr>
            <w:r w:rsidRPr="002A6F57">
              <w:t>37</w:t>
            </w:r>
          </w:p>
        </w:tc>
      </w:tr>
      <w:tr w:rsidR="00A37728" w:rsidRPr="00B3364F" w14:paraId="23A24518" w14:textId="77777777" w:rsidTr="00663469">
        <w:trPr>
          <w:trHeight w:val="20"/>
        </w:trPr>
        <w:tc>
          <w:tcPr>
            <w:tcW w:w="466" w:type="pct"/>
            <w:noWrap/>
            <w:hideMark/>
          </w:tcPr>
          <w:p w14:paraId="28B07A7D" w14:textId="77777777" w:rsidR="00155B03" w:rsidRPr="002A6F57" w:rsidRDefault="00155B03" w:rsidP="00BC4FF6">
            <w:pPr>
              <w:pStyle w:val="EESTabletextbody"/>
            </w:pPr>
            <w:r w:rsidRPr="002A6F57">
              <w:t>R31</w:t>
            </w:r>
          </w:p>
        </w:tc>
        <w:tc>
          <w:tcPr>
            <w:tcW w:w="472" w:type="pct"/>
            <w:noWrap/>
            <w:hideMark/>
          </w:tcPr>
          <w:p w14:paraId="1557D1F9" w14:textId="77777777" w:rsidR="00155B03" w:rsidRPr="002A6F57" w:rsidRDefault="00155B03" w:rsidP="00BC4FF6">
            <w:pPr>
              <w:pStyle w:val="EESTabletextbody"/>
            </w:pPr>
            <w:r w:rsidRPr="002A6F57">
              <w:t>24</w:t>
            </w:r>
          </w:p>
        </w:tc>
        <w:tc>
          <w:tcPr>
            <w:tcW w:w="632" w:type="pct"/>
            <w:noWrap/>
            <w:hideMark/>
          </w:tcPr>
          <w:p w14:paraId="651EF8A6" w14:textId="77777777" w:rsidR="00155B03" w:rsidRPr="002A6F57" w:rsidRDefault="00155B03" w:rsidP="00BC4FF6">
            <w:pPr>
              <w:pStyle w:val="EESTabletextbody"/>
            </w:pPr>
            <w:r w:rsidRPr="002A6F57">
              <w:t>30</w:t>
            </w:r>
          </w:p>
        </w:tc>
        <w:tc>
          <w:tcPr>
            <w:tcW w:w="468" w:type="pct"/>
            <w:noWrap/>
            <w:hideMark/>
          </w:tcPr>
          <w:p w14:paraId="7035E52C" w14:textId="77777777" w:rsidR="00155B03" w:rsidRPr="002A6F57" w:rsidRDefault="00155B03" w:rsidP="00BC4FF6">
            <w:pPr>
              <w:pStyle w:val="EESTabletextbody"/>
            </w:pPr>
            <w:r w:rsidRPr="002A6F57">
              <w:t>32</w:t>
            </w:r>
          </w:p>
        </w:tc>
        <w:tc>
          <w:tcPr>
            <w:tcW w:w="617" w:type="pct"/>
            <w:noWrap/>
            <w:hideMark/>
          </w:tcPr>
          <w:p w14:paraId="5EA5C643" w14:textId="77777777" w:rsidR="00155B03" w:rsidRPr="002A6F57" w:rsidRDefault="00155B03" w:rsidP="00BC4FF6">
            <w:pPr>
              <w:pStyle w:val="EESTabletextbody"/>
            </w:pPr>
            <w:r w:rsidRPr="002A6F57">
              <w:t>38</w:t>
            </w:r>
          </w:p>
        </w:tc>
        <w:tc>
          <w:tcPr>
            <w:tcW w:w="547" w:type="pct"/>
            <w:noWrap/>
            <w:hideMark/>
          </w:tcPr>
          <w:p w14:paraId="18B3ED28" w14:textId="77777777" w:rsidR="00155B03" w:rsidRPr="002A6F57" w:rsidRDefault="00155B03" w:rsidP="00BC4FF6">
            <w:pPr>
              <w:pStyle w:val="EESTabletextbody"/>
            </w:pPr>
            <w:r w:rsidRPr="002A6F57">
              <w:t>23</w:t>
            </w:r>
          </w:p>
        </w:tc>
        <w:tc>
          <w:tcPr>
            <w:tcW w:w="547" w:type="pct"/>
            <w:noWrap/>
            <w:hideMark/>
          </w:tcPr>
          <w:p w14:paraId="499DD1D3" w14:textId="77777777" w:rsidR="00155B03" w:rsidRPr="002A6F57" w:rsidRDefault="00155B03" w:rsidP="00BC4FF6">
            <w:pPr>
              <w:pStyle w:val="EESTabletextbody"/>
            </w:pPr>
            <w:r w:rsidRPr="002A6F57">
              <w:t>30</w:t>
            </w:r>
          </w:p>
        </w:tc>
        <w:tc>
          <w:tcPr>
            <w:tcW w:w="703" w:type="pct"/>
            <w:noWrap/>
            <w:hideMark/>
          </w:tcPr>
          <w:p w14:paraId="468771A1" w14:textId="77777777" w:rsidR="00155B03" w:rsidRPr="002A6F57" w:rsidRDefault="00155B03" w:rsidP="00BC4FF6">
            <w:pPr>
              <w:pStyle w:val="EESTabletextbody"/>
            </w:pPr>
            <w:r w:rsidRPr="002A6F57">
              <w:t>33</w:t>
            </w:r>
          </w:p>
        </w:tc>
        <w:tc>
          <w:tcPr>
            <w:tcW w:w="548" w:type="pct"/>
            <w:noWrap/>
            <w:hideMark/>
          </w:tcPr>
          <w:p w14:paraId="551F0F7E" w14:textId="77777777" w:rsidR="00155B03" w:rsidRPr="002A6F57" w:rsidRDefault="00155B03" w:rsidP="00BC4FF6">
            <w:pPr>
              <w:pStyle w:val="EESTabletextbody"/>
            </w:pPr>
            <w:r w:rsidRPr="002A6F57">
              <w:t>38</w:t>
            </w:r>
          </w:p>
        </w:tc>
      </w:tr>
      <w:tr w:rsidR="00A37728" w:rsidRPr="00B3364F" w14:paraId="44CBBE39" w14:textId="77777777" w:rsidTr="00663469">
        <w:trPr>
          <w:trHeight w:val="20"/>
        </w:trPr>
        <w:tc>
          <w:tcPr>
            <w:tcW w:w="466" w:type="pct"/>
            <w:noWrap/>
            <w:hideMark/>
          </w:tcPr>
          <w:p w14:paraId="234167E9" w14:textId="77777777" w:rsidR="00155B03" w:rsidRPr="002A6F57" w:rsidRDefault="00155B03" w:rsidP="00BC4FF6">
            <w:pPr>
              <w:pStyle w:val="EESTabletextbody"/>
            </w:pPr>
            <w:r w:rsidRPr="002A6F57">
              <w:t>R33</w:t>
            </w:r>
          </w:p>
        </w:tc>
        <w:tc>
          <w:tcPr>
            <w:tcW w:w="472" w:type="pct"/>
            <w:noWrap/>
            <w:hideMark/>
          </w:tcPr>
          <w:p w14:paraId="1F3C2658" w14:textId="77777777" w:rsidR="00155B03" w:rsidRPr="002A6F57" w:rsidRDefault="00155B03" w:rsidP="00BC4FF6">
            <w:pPr>
              <w:pStyle w:val="EESTabletextbody"/>
            </w:pPr>
            <w:r w:rsidRPr="002A6F57">
              <w:t>30</w:t>
            </w:r>
          </w:p>
        </w:tc>
        <w:tc>
          <w:tcPr>
            <w:tcW w:w="632" w:type="pct"/>
            <w:noWrap/>
            <w:hideMark/>
          </w:tcPr>
          <w:p w14:paraId="6197C97F" w14:textId="77777777" w:rsidR="00155B03" w:rsidRPr="002A6F57" w:rsidRDefault="00155B03" w:rsidP="00BC4FF6">
            <w:pPr>
              <w:pStyle w:val="EESTabletextbody"/>
            </w:pPr>
            <w:r w:rsidRPr="002A6F57">
              <w:t>36</w:t>
            </w:r>
          </w:p>
        </w:tc>
        <w:tc>
          <w:tcPr>
            <w:tcW w:w="468" w:type="pct"/>
            <w:noWrap/>
            <w:hideMark/>
          </w:tcPr>
          <w:p w14:paraId="1719EA93" w14:textId="77777777" w:rsidR="00155B03" w:rsidRPr="002A6F57" w:rsidRDefault="00155B03" w:rsidP="00BC4FF6">
            <w:pPr>
              <w:pStyle w:val="EESTabletextbody"/>
            </w:pPr>
            <w:r w:rsidRPr="002A6F57">
              <w:t>28</w:t>
            </w:r>
          </w:p>
        </w:tc>
        <w:tc>
          <w:tcPr>
            <w:tcW w:w="617" w:type="pct"/>
            <w:noWrap/>
            <w:hideMark/>
          </w:tcPr>
          <w:p w14:paraId="5848D049" w14:textId="77777777" w:rsidR="00155B03" w:rsidRPr="002A6F57" w:rsidRDefault="00155B03" w:rsidP="00BC4FF6">
            <w:pPr>
              <w:pStyle w:val="EESTabletextbody"/>
            </w:pPr>
            <w:r w:rsidRPr="002A6F57">
              <w:t>33</w:t>
            </w:r>
          </w:p>
        </w:tc>
        <w:tc>
          <w:tcPr>
            <w:tcW w:w="547" w:type="pct"/>
            <w:noWrap/>
            <w:hideMark/>
          </w:tcPr>
          <w:p w14:paraId="7C6B53E9" w14:textId="77777777" w:rsidR="00155B03" w:rsidRPr="002A6F57" w:rsidRDefault="00155B03" w:rsidP="00BC4FF6">
            <w:pPr>
              <w:pStyle w:val="EESTabletextbody"/>
            </w:pPr>
            <w:r w:rsidRPr="002A6F57">
              <w:t>27</w:t>
            </w:r>
          </w:p>
        </w:tc>
        <w:tc>
          <w:tcPr>
            <w:tcW w:w="547" w:type="pct"/>
            <w:noWrap/>
            <w:hideMark/>
          </w:tcPr>
          <w:p w14:paraId="3C7F1837" w14:textId="77777777" w:rsidR="00155B03" w:rsidRPr="002A6F57" w:rsidRDefault="00155B03" w:rsidP="00BC4FF6">
            <w:pPr>
              <w:pStyle w:val="EESTabletextbody"/>
            </w:pPr>
            <w:r w:rsidRPr="002A6F57">
              <w:t>33</w:t>
            </w:r>
          </w:p>
        </w:tc>
        <w:tc>
          <w:tcPr>
            <w:tcW w:w="703" w:type="pct"/>
            <w:noWrap/>
            <w:hideMark/>
          </w:tcPr>
          <w:p w14:paraId="72D0D882" w14:textId="77777777" w:rsidR="00155B03" w:rsidRPr="002A6F57" w:rsidRDefault="00155B03" w:rsidP="00BC4FF6">
            <w:pPr>
              <w:pStyle w:val="EESTabletextbody"/>
            </w:pPr>
            <w:r w:rsidRPr="002A6F57">
              <w:t>30</w:t>
            </w:r>
          </w:p>
        </w:tc>
        <w:tc>
          <w:tcPr>
            <w:tcW w:w="548" w:type="pct"/>
            <w:noWrap/>
            <w:hideMark/>
          </w:tcPr>
          <w:p w14:paraId="510EEDF5" w14:textId="77777777" w:rsidR="00155B03" w:rsidRPr="002A6F57" w:rsidRDefault="00155B03" w:rsidP="00BC4FF6">
            <w:pPr>
              <w:pStyle w:val="EESTabletextbody"/>
            </w:pPr>
            <w:r w:rsidRPr="002A6F57">
              <w:t>36</w:t>
            </w:r>
          </w:p>
        </w:tc>
      </w:tr>
      <w:tr w:rsidR="00A37728" w:rsidRPr="00B3364F" w14:paraId="4EEBCA40" w14:textId="77777777" w:rsidTr="00663469">
        <w:trPr>
          <w:trHeight w:val="20"/>
        </w:trPr>
        <w:tc>
          <w:tcPr>
            <w:tcW w:w="466" w:type="pct"/>
            <w:noWrap/>
            <w:hideMark/>
          </w:tcPr>
          <w:p w14:paraId="574D71F6" w14:textId="77777777" w:rsidR="00155B03" w:rsidRPr="002A6F57" w:rsidRDefault="00155B03" w:rsidP="00BC4FF6">
            <w:pPr>
              <w:pStyle w:val="EESTabletextbody"/>
            </w:pPr>
            <w:r w:rsidRPr="002A6F57">
              <w:t>R34</w:t>
            </w:r>
          </w:p>
        </w:tc>
        <w:tc>
          <w:tcPr>
            <w:tcW w:w="472" w:type="pct"/>
            <w:noWrap/>
            <w:hideMark/>
          </w:tcPr>
          <w:p w14:paraId="5119E1BA" w14:textId="77777777" w:rsidR="00155B03" w:rsidRPr="002A6F57" w:rsidRDefault="00155B03" w:rsidP="00BC4FF6">
            <w:pPr>
              <w:pStyle w:val="EESTabletextbody"/>
            </w:pPr>
            <w:r w:rsidRPr="002A6F57">
              <w:t>34</w:t>
            </w:r>
          </w:p>
        </w:tc>
        <w:tc>
          <w:tcPr>
            <w:tcW w:w="632" w:type="pct"/>
            <w:noWrap/>
            <w:hideMark/>
          </w:tcPr>
          <w:p w14:paraId="68F583F8" w14:textId="77777777" w:rsidR="00155B03" w:rsidRPr="002A6F57" w:rsidRDefault="00155B03" w:rsidP="00BC4FF6">
            <w:pPr>
              <w:pStyle w:val="EESTabletextbody"/>
            </w:pPr>
            <w:r w:rsidRPr="002A6F57">
              <w:t>40</w:t>
            </w:r>
          </w:p>
        </w:tc>
        <w:tc>
          <w:tcPr>
            <w:tcW w:w="468" w:type="pct"/>
            <w:noWrap/>
            <w:hideMark/>
          </w:tcPr>
          <w:p w14:paraId="2DD4B469" w14:textId="77777777" w:rsidR="00155B03" w:rsidRPr="002A6F57" w:rsidRDefault="00155B03" w:rsidP="00BC4FF6">
            <w:pPr>
              <w:pStyle w:val="EESTabletextbody"/>
            </w:pPr>
            <w:r w:rsidRPr="002A6F57">
              <w:t>30</w:t>
            </w:r>
          </w:p>
        </w:tc>
        <w:tc>
          <w:tcPr>
            <w:tcW w:w="617" w:type="pct"/>
            <w:noWrap/>
            <w:hideMark/>
          </w:tcPr>
          <w:p w14:paraId="5419E886" w14:textId="77777777" w:rsidR="00155B03" w:rsidRPr="002A6F57" w:rsidRDefault="00155B03" w:rsidP="00BC4FF6">
            <w:pPr>
              <w:pStyle w:val="EESTabletextbody"/>
            </w:pPr>
            <w:r w:rsidRPr="002A6F57">
              <w:t>35</w:t>
            </w:r>
          </w:p>
        </w:tc>
        <w:tc>
          <w:tcPr>
            <w:tcW w:w="547" w:type="pct"/>
            <w:noWrap/>
            <w:hideMark/>
          </w:tcPr>
          <w:p w14:paraId="00FA485B" w14:textId="77777777" w:rsidR="00155B03" w:rsidRPr="002A6F57" w:rsidRDefault="00155B03" w:rsidP="00BC4FF6">
            <w:pPr>
              <w:pStyle w:val="EESTabletextbody"/>
            </w:pPr>
            <w:r w:rsidRPr="002A6F57">
              <w:t>29</w:t>
            </w:r>
          </w:p>
        </w:tc>
        <w:tc>
          <w:tcPr>
            <w:tcW w:w="547" w:type="pct"/>
            <w:noWrap/>
            <w:hideMark/>
          </w:tcPr>
          <w:p w14:paraId="1CB67F36" w14:textId="77777777" w:rsidR="00155B03" w:rsidRPr="002A6F57" w:rsidRDefault="00155B03" w:rsidP="00BC4FF6">
            <w:pPr>
              <w:pStyle w:val="EESTabletextbody"/>
            </w:pPr>
            <w:r w:rsidRPr="002A6F57">
              <w:t>34</w:t>
            </w:r>
          </w:p>
        </w:tc>
        <w:tc>
          <w:tcPr>
            <w:tcW w:w="703" w:type="pct"/>
            <w:noWrap/>
            <w:hideMark/>
          </w:tcPr>
          <w:p w14:paraId="203AFE48" w14:textId="77777777" w:rsidR="00155B03" w:rsidRPr="002A6F57" w:rsidRDefault="00155B03" w:rsidP="00BC4FF6">
            <w:pPr>
              <w:pStyle w:val="EESTabletextbody"/>
            </w:pPr>
            <w:r w:rsidRPr="002A6F57">
              <w:t>32</w:t>
            </w:r>
          </w:p>
        </w:tc>
        <w:tc>
          <w:tcPr>
            <w:tcW w:w="548" w:type="pct"/>
            <w:noWrap/>
            <w:hideMark/>
          </w:tcPr>
          <w:p w14:paraId="1239CFF6" w14:textId="77777777" w:rsidR="00155B03" w:rsidRPr="002A6F57" w:rsidRDefault="00155B03" w:rsidP="00BC4FF6">
            <w:pPr>
              <w:pStyle w:val="EESTabletextbody"/>
            </w:pPr>
            <w:r w:rsidRPr="002A6F57">
              <w:t>38</w:t>
            </w:r>
          </w:p>
        </w:tc>
      </w:tr>
      <w:tr w:rsidR="00A37728" w:rsidRPr="00B3364F" w14:paraId="488D0DF6" w14:textId="77777777" w:rsidTr="00663469">
        <w:trPr>
          <w:trHeight w:val="20"/>
        </w:trPr>
        <w:tc>
          <w:tcPr>
            <w:tcW w:w="466" w:type="pct"/>
            <w:noWrap/>
            <w:hideMark/>
          </w:tcPr>
          <w:p w14:paraId="46BACC15" w14:textId="77777777" w:rsidR="00155B03" w:rsidRPr="002A6F57" w:rsidRDefault="00155B03" w:rsidP="00BC4FF6">
            <w:pPr>
              <w:pStyle w:val="EESTabletextbody"/>
            </w:pPr>
            <w:r w:rsidRPr="002A6F57">
              <w:t>R35</w:t>
            </w:r>
          </w:p>
        </w:tc>
        <w:tc>
          <w:tcPr>
            <w:tcW w:w="472" w:type="pct"/>
            <w:noWrap/>
            <w:hideMark/>
          </w:tcPr>
          <w:p w14:paraId="07342716" w14:textId="77777777" w:rsidR="00155B03" w:rsidRPr="002A6F57" w:rsidRDefault="00155B03" w:rsidP="00BC4FF6">
            <w:pPr>
              <w:pStyle w:val="EESTabletextbody"/>
            </w:pPr>
            <w:r w:rsidRPr="002A6F57">
              <w:t>38</w:t>
            </w:r>
          </w:p>
        </w:tc>
        <w:tc>
          <w:tcPr>
            <w:tcW w:w="632" w:type="pct"/>
            <w:noWrap/>
            <w:hideMark/>
          </w:tcPr>
          <w:p w14:paraId="76CC2838" w14:textId="77777777" w:rsidR="00155B03" w:rsidRPr="002A6F57" w:rsidRDefault="00155B03" w:rsidP="00BC4FF6">
            <w:pPr>
              <w:pStyle w:val="EESTabletextbody"/>
            </w:pPr>
            <w:r w:rsidRPr="002A6F57">
              <w:t>43</w:t>
            </w:r>
          </w:p>
        </w:tc>
        <w:tc>
          <w:tcPr>
            <w:tcW w:w="468" w:type="pct"/>
            <w:noWrap/>
            <w:hideMark/>
          </w:tcPr>
          <w:p w14:paraId="112FD326" w14:textId="77777777" w:rsidR="00155B03" w:rsidRPr="002A6F57" w:rsidRDefault="00155B03" w:rsidP="00BC4FF6">
            <w:pPr>
              <w:pStyle w:val="EESTabletextbody"/>
            </w:pPr>
            <w:r w:rsidRPr="002A6F57">
              <w:t>31</w:t>
            </w:r>
          </w:p>
        </w:tc>
        <w:tc>
          <w:tcPr>
            <w:tcW w:w="617" w:type="pct"/>
            <w:noWrap/>
            <w:hideMark/>
          </w:tcPr>
          <w:p w14:paraId="72C4145F" w14:textId="77777777" w:rsidR="00155B03" w:rsidRPr="002A6F57" w:rsidRDefault="00155B03" w:rsidP="00BC4FF6">
            <w:pPr>
              <w:pStyle w:val="EESTabletextbody"/>
            </w:pPr>
            <w:r w:rsidRPr="002A6F57">
              <w:t>36</w:t>
            </w:r>
          </w:p>
        </w:tc>
        <w:tc>
          <w:tcPr>
            <w:tcW w:w="547" w:type="pct"/>
            <w:noWrap/>
            <w:hideMark/>
          </w:tcPr>
          <w:p w14:paraId="674E69DC" w14:textId="77777777" w:rsidR="00155B03" w:rsidRPr="002A6F57" w:rsidRDefault="00155B03" w:rsidP="00BC4FF6">
            <w:pPr>
              <w:pStyle w:val="EESTabletextbody"/>
            </w:pPr>
            <w:r w:rsidRPr="002A6F57">
              <w:t>35</w:t>
            </w:r>
          </w:p>
        </w:tc>
        <w:tc>
          <w:tcPr>
            <w:tcW w:w="547" w:type="pct"/>
            <w:noWrap/>
            <w:hideMark/>
          </w:tcPr>
          <w:p w14:paraId="464005BF" w14:textId="77777777" w:rsidR="00155B03" w:rsidRPr="002A6F57" w:rsidRDefault="00155B03" w:rsidP="00BC4FF6">
            <w:pPr>
              <w:pStyle w:val="EESTabletextbody"/>
            </w:pPr>
            <w:r w:rsidRPr="002A6F57">
              <w:t>41</w:t>
            </w:r>
          </w:p>
        </w:tc>
        <w:tc>
          <w:tcPr>
            <w:tcW w:w="703" w:type="pct"/>
            <w:noWrap/>
            <w:hideMark/>
          </w:tcPr>
          <w:p w14:paraId="21294EA6" w14:textId="77777777" w:rsidR="00155B03" w:rsidRPr="002A6F57" w:rsidRDefault="00155B03" w:rsidP="00BC4FF6">
            <w:pPr>
              <w:pStyle w:val="EESTabletextbody"/>
            </w:pPr>
            <w:r w:rsidRPr="002A6F57">
              <w:t>37</w:t>
            </w:r>
          </w:p>
        </w:tc>
        <w:tc>
          <w:tcPr>
            <w:tcW w:w="548" w:type="pct"/>
            <w:noWrap/>
            <w:hideMark/>
          </w:tcPr>
          <w:p w14:paraId="48BAFD1D" w14:textId="77777777" w:rsidR="00155B03" w:rsidRPr="002A6F57" w:rsidRDefault="00155B03" w:rsidP="00BC4FF6">
            <w:pPr>
              <w:pStyle w:val="EESTabletextbody"/>
            </w:pPr>
            <w:r w:rsidRPr="002A6F57">
              <w:t>42</w:t>
            </w:r>
          </w:p>
        </w:tc>
      </w:tr>
      <w:tr w:rsidR="00A37728" w:rsidRPr="00B3364F" w14:paraId="0798691E" w14:textId="77777777" w:rsidTr="00663469">
        <w:trPr>
          <w:trHeight w:val="20"/>
        </w:trPr>
        <w:tc>
          <w:tcPr>
            <w:tcW w:w="466" w:type="pct"/>
            <w:noWrap/>
            <w:hideMark/>
          </w:tcPr>
          <w:p w14:paraId="665D7AB2" w14:textId="77777777" w:rsidR="00155B03" w:rsidRPr="002A6F57" w:rsidRDefault="00155B03" w:rsidP="00BC4FF6">
            <w:pPr>
              <w:pStyle w:val="EESTabletextbody"/>
            </w:pPr>
            <w:r w:rsidRPr="002A6F57">
              <w:t>R36</w:t>
            </w:r>
          </w:p>
        </w:tc>
        <w:tc>
          <w:tcPr>
            <w:tcW w:w="472" w:type="pct"/>
            <w:noWrap/>
            <w:hideMark/>
          </w:tcPr>
          <w:p w14:paraId="2B38E0D2" w14:textId="77777777" w:rsidR="00155B03" w:rsidRPr="002A6F57" w:rsidRDefault="00155B03" w:rsidP="00BC4FF6">
            <w:pPr>
              <w:pStyle w:val="EESTabletextbody"/>
            </w:pPr>
            <w:r w:rsidRPr="002A6F57">
              <w:t>32</w:t>
            </w:r>
          </w:p>
        </w:tc>
        <w:tc>
          <w:tcPr>
            <w:tcW w:w="632" w:type="pct"/>
            <w:noWrap/>
            <w:hideMark/>
          </w:tcPr>
          <w:p w14:paraId="4015B02E" w14:textId="77777777" w:rsidR="00155B03" w:rsidRPr="002A6F57" w:rsidRDefault="00155B03" w:rsidP="00BC4FF6">
            <w:pPr>
              <w:pStyle w:val="EESTabletextbody"/>
            </w:pPr>
            <w:r w:rsidRPr="002A6F57">
              <w:t>38</w:t>
            </w:r>
          </w:p>
        </w:tc>
        <w:tc>
          <w:tcPr>
            <w:tcW w:w="468" w:type="pct"/>
            <w:noWrap/>
            <w:hideMark/>
          </w:tcPr>
          <w:p w14:paraId="1B14B106" w14:textId="77777777" w:rsidR="00155B03" w:rsidRPr="002A6F57" w:rsidRDefault="00155B03" w:rsidP="00BC4FF6">
            <w:pPr>
              <w:pStyle w:val="EESTabletextbody"/>
            </w:pPr>
            <w:r w:rsidRPr="002A6F57">
              <w:t>23</w:t>
            </w:r>
          </w:p>
        </w:tc>
        <w:tc>
          <w:tcPr>
            <w:tcW w:w="617" w:type="pct"/>
            <w:noWrap/>
            <w:hideMark/>
          </w:tcPr>
          <w:p w14:paraId="03D804A1" w14:textId="77777777" w:rsidR="00155B03" w:rsidRPr="002A6F57" w:rsidRDefault="00155B03" w:rsidP="00BC4FF6">
            <w:pPr>
              <w:pStyle w:val="EESTabletextbody"/>
            </w:pPr>
            <w:r w:rsidRPr="002A6F57">
              <w:t>30</w:t>
            </w:r>
          </w:p>
        </w:tc>
        <w:tc>
          <w:tcPr>
            <w:tcW w:w="547" w:type="pct"/>
            <w:noWrap/>
            <w:hideMark/>
          </w:tcPr>
          <w:p w14:paraId="113658FA" w14:textId="77777777" w:rsidR="00155B03" w:rsidRPr="002A6F57" w:rsidRDefault="00155B03" w:rsidP="00BC4FF6">
            <w:pPr>
              <w:pStyle w:val="EESTabletextbody"/>
            </w:pPr>
            <w:r w:rsidRPr="002A6F57">
              <w:t>31</w:t>
            </w:r>
          </w:p>
        </w:tc>
        <w:tc>
          <w:tcPr>
            <w:tcW w:w="547" w:type="pct"/>
            <w:noWrap/>
            <w:hideMark/>
          </w:tcPr>
          <w:p w14:paraId="6D00230B" w14:textId="77777777" w:rsidR="00155B03" w:rsidRPr="002A6F57" w:rsidRDefault="00155B03" w:rsidP="00BC4FF6">
            <w:pPr>
              <w:pStyle w:val="EESTabletextbody"/>
            </w:pPr>
            <w:r w:rsidRPr="002A6F57">
              <w:t>37</w:t>
            </w:r>
          </w:p>
        </w:tc>
        <w:tc>
          <w:tcPr>
            <w:tcW w:w="703" w:type="pct"/>
            <w:noWrap/>
            <w:hideMark/>
          </w:tcPr>
          <w:p w14:paraId="394D4DFD" w14:textId="77777777" w:rsidR="00155B03" w:rsidRPr="002A6F57" w:rsidRDefault="00155B03" w:rsidP="00BC4FF6">
            <w:pPr>
              <w:pStyle w:val="EESTabletextbody"/>
            </w:pPr>
            <w:r w:rsidRPr="002A6F57">
              <w:t>32</w:t>
            </w:r>
          </w:p>
        </w:tc>
        <w:tc>
          <w:tcPr>
            <w:tcW w:w="548" w:type="pct"/>
            <w:noWrap/>
            <w:hideMark/>
          </w:tcPr>
          <w:p w14:paraId="65B5B973" w14:textId="77777777" w:rsidR="00155B03" w:rsidRPr="002A6F57" w:rsidRDefault="00155B03" w:rsidP="00BC4FF6">
            <w:pPr>
              <w:pStyle w:val="EESTabletextbody"/>
            </w:pPr>
            <w:r w:rsidRPr="002A6F57">
              <w:t>38</w:t>
            </w:r>
          </w:p>
        </w:tc>
      </w:tr>
      <w:tr w:rsidR="00A37728" w:rsidRPr="00B3364F" w14:paraId="1D884851" w14:textId="77777777" w:rsidTr="00663469">
        <w:trPr>
          <w:trHeight w:val="20"/>
        </w:trPr>
        <w:tc>
          <w:tcPr>
            <w:tcW w:w="466" w:type="pct"/>
            <w:noWrap/>
            <w:hideMark/>
          </w:tcPr>
          <w:p w14:paraId="7D054C6E" w14:textId="77777777" w:rsidR="00155B03" w:rsidRPr="002A6F57" w:rsidRDefault="00155B03" w:rsidP="00BC4FF6">
            <w:pPr>
              <w:pStyle w:val="EESTabletextbody"/>
            </w:pPr>
            <w:r w:rsidRPr="002A6F57">
              <w:t>R37</w:t>
            </w:r>
          </w:p>
        </w:tc>
        <w:tc>
          <w:tcPr>
            <w:tcW w:w="472" w:type="pct"/>
            <w:noWrap/>
            <w:hideMark/>
          </w:tcPr>
          <w:p w14:paraId="4F52226E" w14:textId="77777777" w:rsidR="00155B03" w:rsidRPr="002A6F57" w:rsidRDefault="00155B03" w:rsidP="00BC4FF6">
            <w:pPr>
              <w:pStyle w:val="EESTabletextbody"/>
            </w:pPr>
            <w:r w:rsidRPr="002A6F57">
              <w:t>33</w:t>
            </w:r>
          </w:p>
        </w:tc>
        <w:tc>
          <w:tcPr>
            <w:tcW w:w="632" w:type="pct"/>
            <w:noWrap/>
            <w:hideMark/>
          </w:tcPr>
          <w:p w14:paraId="1CFFA337" w14:textId="77777777" w:rsidR="00155B03" w:rsidRPr="002A6F57" w:rsidRDefault="00155B03" w:rsidP="00BC4FF6">
            <w:pPr>
              <w:pStyle w:val="EESTabletextbody"/>
            </w:pPr>
            <w:r w:rsidRPr="002A6F57">
              <w:t>39</w:t>
            </w:r>
          </w:p>
        </w:tc>
        <w:tc>
          <w:tcPr>
            <w:tcW w:w="468" w:type="pct"/>
            <w:noWrap/>
            <w:hideMark/>
          </w:tcPr>
          <w:p w14:paraId="162532E0" w14:textId="77777777" w:rsidR="00155B03" w:rsidRPr="002A6F57" w:rsidRDefault="00155B03" w:rsidP="00BC4FF6">
            <w:pPr>
              <w:pStyle w:val="EESTabletextbody"/>
            </w:pPr>
            <w:r w:rsidRPr="002A6F57">
              <w:t>22</w:t>
            </w:r>
          </w:p>
        </w:tc>
        <w:tc>
          <w:tcPr>
            <w:tcW w:w="617" w:type="pct"/>
            <w:noWrap/>
            <w:hideMark/>
          </w:tcPr>
          <w:p w14:paraId="2C1D7033" w14:textId="77777777" w:rsidR="00155B03" w:rsidRPr="002A6F57" w:rsidRDefault="00155B03" w:rsidP="00BC4FF6">
            <w:pPr>
              <w:pStyle w:val="EESTabletextbody"/>
            </w:pPr>
            <w:r w:rsidRPr="002A6F57">
              <w:t>28</w:t>
            </w:r>
          </w:p>
        </w:tc>
        <w:tc>
          <w:tcPr>
            <w:tcW w:w="547" w:type="pct"/>
            <w:noWrap/>
            <w:hideMark/>
          </w:tcPr>
          <w:p w14:paraId="0066308B" w14:textId="77777777" w:rsidR="00155B03" w:rsidRPr="002A6F57" w:rsidRDefault="00155B03" w:rsidP="00BC4FF6">
            <w:pPr>
              <w:pStyle w:val="EESTabletextbody"/>
            </w:pPr>
            <w:r w:rsidRPr="002A6F57">
              <w:t>32</w:t>
            </w:r>
          </w:p>
        </w:tc>
        <w:tc>
          <w:tcPr>
            <w:tcW w:w="547" w:type="pct"/>
            <w:noWrap/>
            <w:hideMark/>
          </w:tcPr>
          <w:p w14:paraId="6B60FA11" w14:textId="77777777" w:rsidR="00155B03" w:rsidRPr="002A6F57" w:rsidRDefault="00155B03" w:rsidP="00BC4FF6">
            <w:pPr>
              <w:pStyle w:val="EESTabletextbody"/>
            </w:pPr>
            <w:r w:rsidRPr="002A6F57">
              <w:t>38</w:t>
            </w:r>
          </w:p>
        </w:tc>
        <w:tc>
          <w:tcPr>
            <w:tcW w:w="703" w:type="pct"/>
            <w:noWrap/>
            <w:hideMark/>
          </w:tcPr>
          <w:p w14:paraId="02665983" w14:textId="77777777" w:rsidR="00155B03" w:rsidRPr="002A6F57" w:rsidRDefault="00155B03" w:rsidP="00BC4FF6">
            <w:pPr>
              <w:pStyle w:val="EESTabletextbody"/>
            </w:pPr>
            <w:r w:rsidRPr="002A6F57">
              <w:t>33</w:t>
            </w:r>
          </w:p>
        </w:tc>
        <w:tc>
          <w:tcPr>
            <w:tcW w:w="548" w:type="pct"/>
            <w:noWrap/>
            <w:hideMark/>
          </w:tcPr>
          <w:p w14:paraId="2B84B7B4" w14:textId="77777777" w:rsidR="00155B03" w:rsidRPr="002A6F57" w:rsidRDefault="00155B03" w:rsidP="00BC4FF6">
            <w:pPr>
              <w:pStyle w:val="EESTabletextbody"/>
            </w:pPr>
            <w:r w:rsidRPr="002A6F57">
              <w:t>38</w:t>
            </w:r>
          </w:p>
        </w:tc>
      </w:tr>
      <w:tr w:rsidR="00A37728" w:rsidRPr="00B3364F" w14:paraId="63932080" w14:textId="77777777" w:rsidTr="00663469">
        <w:trPr>
          <w:trHeight w:val="20"/>
        </w:trPr>
        <w:tc>
          <w:tcPr>
            <w:tcW w:w="466" w:type="pct"/>
            <w:noWrap/>
            <w:hideMark/>
          </w:tcPr>
          <w:p w14:paraId="104B0054" w14:textId="77777777" w:rsidR="00155B03" w:rsidRPr="002A6F57" w:rsidRDefault="00155B03" w:rsidP="00BC4FF6">
            <w:pPr>
              <w:pStyle w:val="EESTabletextbody"/>
            </w:pPr>
            <w:r w:rsidRPr="002A6F57">
              <w:t>R38</w:t>
            </w:r>
          </w:p>
        </w:tc>
        <w:tc>
          <w:tcPr>
            <w:tcW w:w="472" w:type="pct"/>
            <w:noWrap/>
            <w:hideMark/>
          </w:tcPr>
          <w:p w14:paraId="28585322" w14:textId="77777777" w:rsidR="00155B03" w:rsidRPr="002A6F57" w:rsidRDefault="00155B03" w:rsidP="00BC4FF6">
            <w:pPr>
              <w:pStyle w:val="EESTabletextbody"/>
            </w:pPr>
            <w:r w:rsidRPr="002A6F57">
              <w:t>41</w:t>
            </w:r>
          </w:p>
        </w:tc>
        <w:tc>
          <w:tcPr>
            <w:tcW w:w="632" w:type="pct"/>
            <w:noWrap/>
            <w:hideMark/>
          </w:tcPr>
          <w:p w14:paraId="5F7A172A" w14:textId="77777777" w:rsidR="00155B03" w:rsidRPr="002A6F57" w:rsidRDefault="00155B03" w:rsidP="00BC4FF6">
            <w:pPr>
              <w:pStyle w:val="EESTabletextbody"/>
            </w:pPr>
            <w:r w:rsidRPr="002A6F57">
              <w:t>46</w:t>
            </w:r>
          </w:p>
        </w:tc>
        <w:tc>
          <w:tcPr>
            <w:tcW w:w="468" w:type="pct"/>
            <w:noWrap/>
            <w:hideMark/>
          </w:tcPr>
          <w:p w14:paraId="69D7A1F6" w14:textId="77777777" w:rsidR="00155B03" w:rsidRPr="002A6F57" w:rsidRDefault="00155B03" w:rsidP="00BC4FF6">
            <w:pPr>
              <w:pStyle w:val="EESTabletextbody"/>
            </w:pPr>
            <w:r w:rsidRPr="002A6F57">
              <w:t>30</w:t>
            </w:r>
          </w:p>
        </w:tc>
        <w:tc>
          <w:tcPr>
            <w:tcW w:w="617" w:type="pct"/>
            <w:noWrap/>
            <w:hideMark/>
          </w:tcPr>
          <w:p w14:paraId="106D564D" w14:textId="77777777" w:rsidR="00155B03" w:rsidRPr="002A6F57" w:rsidRDefault="00155B03" w:rsidP="00BC4FF6">
            <w:pPr>
              <w:pStyle w:val="EESTabletextbody"/>
            </w:pPr>
            <w:r w:rsidRPr="002A6F57">
              <w:t>35</w:t>
            </w:r>
          </w:p>
        </w:tc>
        <w:tc>
          <w:tcPr>
            <w:tcW w:w="547" w:type="pct"/>
            <w:noWrap/>
            <w:hideMark/>
          </w:tcPr>
          <w:p w14:paraId="4D948C15" w14:textId="77777777" w:rsidR="00155B03" w:rsidRPr="002A6F57" w:rsidRDefault="00155B03" w:rsidP="00BC4FF6">
            <w:pPr>
              <w:pStyle w:val="EESTabletextbody"/>
            </w:pPr>
            <w:r w:rsidRPr="002A6F57">
              <w:t>38</w:t>
            </w:r>
          </w:p>
        </w:tc>
        <w:tc>
          <w:tcPr>
            <w:tcW w:w="547" w:type="pct"/>
            <w:noWrap/>
            <w:hideMark/>
          </w:tcPr>
          <w:p w14:paraId="56CEDFBD" w14:textId="77777777" w:rsidR="00155B03" w:rsidRPr="002A6F57" w:rsidRDefault="00155B03" w:rsidP="00BC4FF6">
            <w:pPr>
              <w:pStyle w:val="EESTabletextbody"/>
            </w:pPr>
            <w:r w:rsidRPr="002A6F57">
              <w:t>42</w:t>
            </w:r>
          </w:p>
        </w:tc>
        <w:tc>
          <w:tcPr>
            <w:tcW w:w="703" w:type="pct"/>
            <w:noWrap/>
            <w:hideMark/>
          </w:tcPr>
          <w:p w14:paraId="596A34E5" w14:textId="77777777" w:rsidR="00155B03" w:rsidRPr="002A6F57" w:rsidRDefault="00155B03" w:rsidP="00BC4FF6">
            <w:pPr>
              <w:pStyle w:val="EESTabletextbody"/>
            </w:pPr>
            <w:r w:rsidRPr="002A6F57">
              <w:t>38</w:t>
            </w:r>
          </w:p>
        </w:tc>
        <w:tc>
          <w:tcPr>
            <w:tcW w:w="548" w:type="pct"/>
            <w:noWrap/>
            <w:hideMark/>
          </w:tcPr>
          <w:p w14:paraId="5A7C09DC" w14:textId="77777777" w:rsidR="00155B03" w:rsidRPr="002A6F57" w:rsidRDefault="00155B03" w:rsidP="00BC4FF6">
            <w:pPr>
              <w:pStyle w:val="EESTabletextbody"/>
            </w:pPr>
            <w:r w:rsidRPr="002A6F57">
              <w:t>43</w:t>
            </w:r>
          </w:p>
        </w:tc>
      </w:tr>
      <w:tr w:rsidR="00A37728" w:rsidRPr="00B3364F" w14:paraId="236DEC9E" w14:textId="77777777" w:rsidTr="00663469">
        <w:trPr>
          <w:trHeight w:val="20"/>
        </w:trPr>
        <w:tc>
          <w:tcPr>
            <w:tcW w:w="466" w:type="pct"/>
            <w:noWrap/>
            <w:hideMark/>
          </w:tcPr>
          <w:p w14:paraId="1E52B7B4" w14:textId="77777777" w:rsidR="00155B03" w:rsidRPr="002A6F57" w:rsidRDefault="00155B03" w:rsidP="00BC4FF6">
            <w:pPr>
              <w:pStyle w:val="EESTabletextbody"/>
            </w:pPr>
            <w:r w:rsidRPr="002A6F57">
              <w:t>R39</w:t>
            </w:r>
          </w:p>
        </w:tc>
        <w:tc>
          <w:tcPr>
            <w:tcW w:w="472" w:type="pct"/>
            <w:noWrap/>
            <w:hideMark/>
          </w:tcPr>
          <w:p w14:paraId="665E28C3" w14:textId="77777777" w:rsidR="00155B03" w:rsidRPr="002A6F57" w:rsidRDefault="00155B03" w:rsidP="00BC4FF6">
            <w:pPr>
              <w:pStyle w:val="EESTabletextbody"/>
            </w:pPr>
            <w:r w:rsidRPr="002A6F57">
              <w:t>&lt;20</w:t>
            </w:r>
          </w:p>
        </w:tc>
        <w:tc>
          <w:tcPr>
            <w:tcW w:w="632" w:type="pct"/>
            <w:noWrap/>
            <w:hideMark/>
          </w:tcPr>
          <w:p w14:paraId="454EBFC5" w14:textId="77777777" w:rsidR="00155B03" w:rsidRPr="002A6F57" w:rsidRDefault="00155B03" w:rsidP="00BC4FF6">
            <w:pPr>
              <w:pStyle w:val="EESTabletextbody"/>
            </w:pPr>
            <w:r w:rsidRPr="002A6F57">
              <w:t>22</w:t>
            </w:r>
          </w:p>
        </w:tc>
        <w:tc>
          <w:tcPr>
            <w:tcW w:w="468" w:type="pct"/>
            <w:noWrap/>
            <w:hideMark/>
          </w:tcPr>
          <w:p w14:paraId="791FB6DD" w14:textId="77777777" w:rsidR="00155B03" w:rsidRPr="002A6F57" w:rsidRDefault="00155B03" w:rsidP="00BC4FF6">
            <w:pPr>
              <w:pStyle w:val="EESTabletextbody"/>
            </w:pPr>
            <w:r w:rsidRPr="002A6F57">
              <w:t>&lt;20</w:t>
            </w:r>
          </w:p>
        </w:tc>
        <w:tc>
          <w:tcPr>
            <w:tcW w:w="617" w:type="pct"/>
            <w:noWrap/>
            <w:hideMark/>
          </w:tcPr>
          <w:p w14:paraId="50B7355E" w14:textId="77777777" w:rsidR="00155B03" w:rsidRPr="002A6F57" w:rsidRDefault="00155B03" w:rsidP="00BC4FF6">
            <w:pPr>
              <w:pStyle w:val="EESTabletextbody"/>
            </w:pPr>
            <w:r w:rsidRPr="002A6F57">
              <w:t>&lt;20</w:t>
            </w:r>
          </w:p>
        </w:tc>
        <w:tc>
          <w:tcPr>
            <w:tcW w:w="547" w:type="pct"/>
            <w:noWrap/>
            <w:hideMark/>
          </w:tcPr>
          <w:p w14:paraId="1F87455F" w14:textId="77777777" w:rsidR="00155B03" w:rsidRPr="002A6F57" w:rsidRDefault="00155B03" w:rsidP="00BC4FF6">
            <w:pPr>
              <w:pStyle w:val="EESTabletextbody"/>
            </w:pPr>
            <w:r w:rsidRPr="002A6F57">
              <w:t>&lt;20</w:t>
            </w:r>
          </w:p>
        </w:tc>
        <w:tc>
          <w:tcPr>
            <w:tcW w:w="547" w:type="pct"/>
            <w:noWrap/>
            <w:hideMark/>
          </w:tcPr>
          <w:p w14:paraId="237D0868" w14:textId="77777777" w:rsidR="00155B03" w:rsidRPr="002A6F57" w:rsidRDefault="00155B03" w:rsidP="00BC4FF6">
            <w:pPr>
              <w:pStyle w:val="EESTabletextbody"/>
            </w:pPr>
            <w:r w:rsidRPr="002A6F57">
              <w:t>22</w:t>
            </w:r>
          </w:p>
        </w:tc>
        <w:tc>
          <w:tcPr>
            <w:tcW w:w="703" w:type="pct"/>
            <w:noWrap/>
            <w:hideMark/>
          </w:tcPr>
          <w:p w14:paraId="0EB84EC8" w14:textId="77777777" w:rsidR="00155B03" w:rsidRPr="002A6F57" w:rsidRDefault="00155B03" w:rsidP="00BC4FF6">
            <w:pPr>
              <w:pStyle w:val="EESTabletextbody"/>
            </w:pPr>
            <w:r w:rsidRPr="002A6F57">
              <w:t>&lt;20</w:t>
            </w:r>
          </w:p>
        </w:tc>
        <w:tc>
          <w:tcPr>
            <w:tcW w:w="548" w:type="pct"/>
            <w:noWrap/>
            <w:hideMark/>
          </w:tcPr>
          <w:p w14:paraId="4FB30FB2" w14:textId="77777777" w:rsidR="00155B03" w:rsidRPr="002A6F57" w:rsidRDefault="00155B03" w:rsidP="00BC4FF6">
            <w:pPr>
              <w:pStyle w:val="EESTabletextbody"/>
            </w:pPr>
            <w:r w:rsidRPr="002A6F57">
              <w:t>23</w:t>
            </w:r>
          </w:p>
        </w:tc>
      </w:tr>
      <w:tr w:rsidR="00A37728" w:rsidRPr="00B3364F" w14:paraId="1612899A" w14:textId="77777777" w:rsidTr="00663469">
        <w:trPr>
          <w:trHeight w:val="20"/>
        </w:trPr>
        <w:tc>
          <w:tcPr>
            <w:tcW w:w="466" w:type="pct"/>
            <w:noWrap/>
            <w:hideMark/>
          </w:tcPr>
          <w:p w14:paraId="4B1B31C7" w14:textId="77777777" w:rsidR="00155B03" w:rsidRPr="002A6F57" w:rsidRDefault="00155B03" w:rsidP="00BC4FF6">
            <w:pPr>
              <w:pStyle w:val="EESTabletextbody"/>
            </w:pPr>
            <w:r w:rsidRPr="002A6F57">
              <w:t>R40</w:t>
            </w:r>
          </w:p>
        </w:tc>
        <w:tc>
          <w:tcPr>
            <w:tcW w:w="472" w:type="pct"/>
            <w:noWrap/>
            <w:hideMark/>
          </w:tcPr>
          <w:p w14:paraId="6D518AF6" w14:textId="77777777" w:rsidR="00155B03" w:rsidRPr="002A6F57" w:rsidRDefault="00155B03" w:rsidP="00BC4FF6">
            <w:pPr>
              <w:pStyle w:val="EESTabletextbody"/>
            </w:pPr>
            <w:r w:rsidRPr="002A6F57">
              <w:t>&lt;20</w:t>
            </w:r>
          </w:p>
        </w:tc>
        <w:tc>
          <w:tcPr>
            <w:tcW w:w="632" w:type="pct"/>
            <w:noWrap/>
            <w:hideMark/>
          </w:tcPr>
          <w:p w14:paraId="6C4D003E" w14:textId="77777777" w:rsidR="00155B03" w:rsidRPr="002A6F57" w:rsidRDefault="00155B03" w:rsidP="00BC4FF6">
            <w:pPr>
              <w:pStyle w:val="EESTabletextbody"/>
            </w:pPr>
            <w:r w:rsidRPr="002A6F57">
              <w:t>23</w:t>
            </w:r>
          </w:p>
        </w:tc>
        <w:tc>
          <w:tcPr>
            <w:tcW w:w="468" w:type="pct"/>
            <w:noWrap/>
            <w:hideMark/>
          </w:tcPr>
          <w:p w14:paraId="610F348C" w14:textId="77777777" w:rsidR="00155B03" w:rsidRPr="002A6F57" w:rsidRDefault="00155B03" w:rsidP="00BC4FF6">
            <w:pPr>
              <w:pStyle w:val="EESTabletextbody"/>
            </w:pPr>
            <w:r w:rsidRPr="002A6F57">
              <w:t>&lt;20</w:t>
            </w:r>
          </w:p>
        </w:tc>
        <w:tc>
          <w:tcPr>
            <w:tcW w:w="617" w:type="pct"/>
            <w:noWrap/>
            <w:hideMark/>
          </w:tcPr>
          <w:p w14:paraId="1F5FB99A" w14:textId="77777777" w:rsidR="00155B03" w:rsidRPr="002A6F57" w:rsidRDefault="00155B03" w:rsidP="00BC4FF6">
            <w:pPr>
              <w:pStyle w:val="EESTabletextbody"/>
            </w:pPr>
            <w:r w:rsidRPr="002A6F57">
              <w:t>&lt;20</w:t>
            </w:r>
          </w:p>
        </w:tc>
        <w:tc>
          <w:tcPr>
            <w:tcW w:w="547" w:type="pct"/>
            <w:noWrap/>
            <w:hideMark/>
          </w:tcPr>
          <w:p w14:paraId="365FFB26" w14:textId="77777777" w:rsidR="00155B03" w:rsidRPr="002A6F57" w:rsidRDefault="00155B03" w:rsidP="00BC4FF6">
            <w:pPr>
              <w:pStyle w:val="EESTabletextbody"/>
            </w:pPr>
            <w:r w:rsidRPr="002A6F57">
              <w:t>&lt;20</w:t>
            </w:r>
          </w:p>
        </w:tc>
        <w:tc>
          <w:tcPr>
            <w:tcW w:w="547" w:type="pct"/>
            <w:noWrap/>
            <w:hideMark/>
          </w:tcPr>
          <w:p w14:paraId="1B32AF1B" w14:textId="77777777" w:rsidR="00155B03" w:rsidRPr="002A6F57" w:rsidRDefault="00155B03" w:rsidP="00BC4FF6">
            <w:pPr>
              <w:pStyle w:val="EESTabletextbody"/>
            </w:pPr>
            <w:r w:rsidRPr="002A6F57">
              <w:t>22</w:t>
            </w:r>
          </w:p>
        </w:tc>
        <w:tc>
          <w:tcPr>
            <w:tcW w:w="703" w:type="pct"/>
            <w:noWrap/>
            <w:hideMark/>
          </w:tcPr>
          <w:p w14:paraId="02747189" w14:textId="77777777" w:rsidR="00155B03" w:rsidRPr="002A6F57" w:rsidRDefault="00155B03" w:rsidP="00BC4FF6">
            <w:pPr>
              <w:pStyle w:val="EESTabletextbody"/>
            </w:pPr>
            <w:r w:rsidRPr="002A6F57">
              <w:t>&lt;20</w:t>
            </w:r>
          </w:p>
        </w:tc>
        <w:tc>
          <w:tcPr>
            <w:tcW w:w="548" w:type="pct"/>
            <w:noWrap/>
            <w:hideMark/>
          </w:tcPr>
          <w:p w14:paraId="48343643" w14:textId="77777777" w:rsidR="00155B03" w:rsidRPr="002A6F57" w:rsidRDefault="00155B03" w:rsidP="00BC4FF6">
            <w:pPr>
              <w:pStyle w:val="EESTabletextbody"/>
            </w:pPr>
            <w:r w:rsidRPr="002A6F57">
              <w:t>23</w:t>
            </w:r>
          </w:p>
        </w:tc>
      </w:tr>
      <w:tr w:rsidR="00A37728" w:rsidRPr="00B3364F" w14:paraId="55E00B35" w14:textId="77777777" w:rsidTr="00663469">
        <w:trPr>
          <w:trHeight w:val="20"/>
        </w:trPr>
        <w:tc>
          <w:tcPr>
            <w:tcW w:w="466" w:type="pct"/>
            <w:noWrap/>
            <w:hideMark/>
          </w:tcPr>
          <w:p w14:paraId="60359A95" w14:textId="77777777" w:rsidR="00155B03" w:rsidRPr="002A6F57" w:rsidRDefault="00155B03" w:rsidP="00BC4FF6">
            <w:pPr>
              <w:pStyle w:val="EESTabletextbody"/>
            </w:pPr>
            <w:r w:rsidRPr="002A6F57">
              <w:t>R41</w:t>
            </w:r>
          </w:p>
        </w:tc>
        <w:tc>
          <w:tcPr>
            <w:tcW w:w="472" w:type="pct"/>
            <w:noWrap/>
            <w:hideMark/>
          </w:tcPr>
          <w:p w14:paraId="03782478" w14:textId="77777777" w:rsidR="00155B03" w:rsidRPr="002A6F57" w:rsidRDefault="00155B03" w:rsidP="00BC4FF6">
            <w:pPr>
              <w:pStyle w:val="EESTabletextbody"/>
            </w:pPr>
            <w:r w:rsidRPr="002A6F57">
              <w:t>&lt;20</w:t>
            </w:r>
          </w:p>
        </w:tc>
        <w:tc>
          <w:tcPr>
            <w:tcW w:w="632" w:type="pct"/>
            <w:noWrap/>
            <w:hideMark/>
          </w:tcPr>
          <w:p w14:paraId="331BB702" w14:textId="77777777" w:rsidR="00155B03" w:rsidRPr="002A6F57" w:rsidRDefault="00155B03" w:rsidP="00BC4FF6">
            <w:pPr>
              <w:pStyle w:val="EESTabletextbody"/>
            </w:pPr>
            <w:r w:rsidRPr="002A6F57">
              <w:t>25</w:t>
            </w:r>
          </w:p>
        </w:tc>
        <w:tc>
          <w:tcPr>
            <w:tcW w:w="468" w:type="pct"/>
            <w:noWrap/>
            <w:hideMark/>
          </w:tcPr>
          <w:p w14:paraId="49489008" w14:textId="77777777" w:rsidR="00155B03" w:rsidRPr="002A6F57" w:rsidRDefault="00155B03" w:rsidP="00BC4FF6">
            <w:pPr>
              <w:pStyle w:val="EESTabletextbody"/>
            </w:pPr>
            <w:r w:rsidRPr="002A6F57">
              <w:t>&lt;20</w:t>
            </w:r>
          </w:p>
        </w:tc>
        <w:tc>
          <w:tcPr>
            <w:tcW w:w="617" w:type="pct"/>
            <w:noWrap/>
            <w:hideMark/>
          </w:tcPr>
          <w:p w14:paraId="7FCA679B" w14:textId="77777777" w:rsidR="00155B03" w:rsidRPr="002A6F57" w:rsidRDefault="00155B03" w:rsidP="00BC4FF6">
            <w:pPr>
              <w:pStyle w:val="EESTabletextbody"/>
            </w:pPr>
            <w:r w:rsidRPr="002A6F57">
              <w:t>&lt;20</w:t>
            </w:r>
          </w:p>
        </w:tc>
        <w:tc>
          <w:tcPr>
            <w:tcW w:w="547" w:type="pct"/>
            <w:noWrap/>
            <w:hideMark/>
          </w:tcPr>
          <w:p w14:paraId="12F5AA4F" w14:textId="77777777" w:rsidR="00155B03" w:rsidRPr="002A6F57" w:rsidRDefault="00155B03" w:rsidP="00BC4FF6">
            <w:pPr>
              <w:pStyle w:val="EESTabletextbody"/>
            </w:pPr>
            <w:r w:rsidRPr="002A6F57">
              <w:t>&lt;20</w:t>
            </w:r>
          </w:p>
        </w:tc>
        <w:tc>
          <w:tcPr>
            <w:tcW w:w="547" w:type="pct"/>
            <w:noWrap/>
            <w:hideMark/>
          </w:tcPr>
          <w:p w14:paraId="75935C0F" w14:textId="77777777" w:rsidR="00155B03" w:rsidRPr="002A6F57" w:rsidRDefault="00155B03" w:rsidP="00BC4FF6">
            <w:pPr>
              <w:pStyle w:val="EESTabletextbody"/>
            </w:pPr>
            <w:r w:rsidRPr="002A6F57">
              <w:t>22</w:t>
            </w:r>
          </w:p>
        </w:tc>
        <w:tc>
          <w:tcPr>
            <w:tcW w:w="703" w:type="pct"/>
            <w:noWrap/>
            <w:hideMark/>
          </w:tcPr>
          <w:p w14:paraId="313F909B" w14:textId="77777777" w:rsidR="00155B03" w:rsidRPr="002A6F57" w:rsidRDefault="00155B03" w:rsidP="00BC4FF6">
            <w:pPr>
              <w:pStyle w:val="EESTabletextbody"/>
            </w:pPr>
            <w:r w:rsidRPr="002A6F57">
              <w:t>&lt;20</w:t>
            </w:r>
          </w:p>
        </w:tc>
        <w:tc>
          <w:tcPr>
            <w:tcW w:w="548" w:type="pct"/>
            <w:noWrap/>
            <w:hideMark/>
          </w:tcPr>
          <w:p w14:paraId="6E9B462C" w14:textId="77777777" w:rsidR="00155B03" w:rsidRPr="002A6F57" w:rsidRDefault="00155B03" w:rsidP="00BC4FF6">
            <w:pPr>
              <w:pStyle w:val="EESTabletextbody"/>
            </w:pPr>
            <w:r w:rsidRPr="002A6F57">
              <w:t>23</w:t>
            </w:r>
          </w:p>
        </w:tc>
      </w:tr>
      <w:tr w:rsidR="00A37728" w:rsidRPr="00B3364F" w14:paraId="48AE2041" w14:textId="77777777" w:rsidTr="00663469">
        <w:trPr>
          <w:trHeight w:val="20"/>
        </w:trPr>
        <w:tc>
          <w:tcPr>
            <w:tcW w:w="466" w:type="pct"/>
            <w:noWrap/>
            <w:hideMark/>
          </w:tcPr>
          <w:p w14:paraId="0F1AC899" w14:textId="77777777" w:rsidR="00155B03" w:rsidRPr="002A6F57" w:rsidRDefault="00155B03" w:rsidP="00BC4FF6">
            <w:pPr>
              <w:pStyle w:val="EESTabletextbody"/>
            </w:pPr>
            <w:r w:rsidRPr="002A6F57">
              <w:t>R42</w:t>
            </w:r>
          </w:p>
        </w:tc>
        <w:tc>
          <w:tcPr>
            <w:tcW w:w="472" w:type="pct"/>
            <w:noWrap/>
            <w:hideMark/>
          </w:tcPr>
          <w:p w14:paraId="118E4EFB" w14:textId="77777777" w:rsidR="00155B03" w:rsidRPr="002A6F57" w:rsidRDefault="00155B03" w:rsidP="00BC4FF6">
            <w:pPr>
              <w:pStyle w:val="EESTabletextbody"/>
            </w:pPr>
            <w:r w:rsidRPr="002A6F57">
              <w:t>&lt;20</w:t>
            </w:r>
          </w:p>
        </w:tc>
        <w:tc>
          <w:tcPr>
            <w:tcW w:w="632" w:type="pct"/>
            <w:noWrap/>
            <w:hideMark/>
          </w:tcPr>
          <w:p w14:paraId="1B78ABE8" w14:textId="77777777" w:rsidR="00155B03" w:rsidRPr="002A6F57" w:rsidRDefault="00155B03" w:rsidP="00BC4FF6">
            <w:pPr>
              <w:pStyle w:val="EESTabletextbody"/>
            </w:pPr>
            <w:r w:rsidRPr="002A6F57">
              <w:t>22</w:t>
            </w:r>
          </w:p>
        </w:tc>
        <w:tc>
          <w:tcPr>
            <w:tcW w:w="468" w:type="pct"/>
            <w:noWrap/>
            <w:hideMark/>
          </w:tcPr>
          <w:p w14:paraId="7F67AA03" w14:textId="77777777" w:rsidR="00155B03" w:rsidRPr="002A6F57" w:rsidRDefault="00155B03" w:rsidP="00BC4FF6">
            <w:pPr>
              <w:pStyle w:val="EESTabletextbody"/>
            </w:pPr>
            <w:r w:rsidRPr="002A6F57">
              <w:t>&lt;20</w:t>
            </w:r>
          </w:p>
        </w:tc>
        <w:tc>
          <w:tcPr>
            <w:tcW w:w="617" w:type="pct"/>
            <w:noWrap/>
            <w:hideMark/>
          </w:tcPr>
          <w:p w14:paraId="46F220E9" w14:textId="77777777" w:rsidR="00155B03" w:rsidRPr="002A6F57" w:rsidRDefault="00155B03" w:rsidP="00BC4FF6">
            <w:pPr>
              <w:pStyle w:val="EESTabletextbody"/>
            </w:pPr>
            <w:r w:rsidRPr="002A6F57">
              <w:t>&lt;20</w:t>
            </w:r>
          </w:p>
        </w:tc>
        <w:tc>
          <w:tcPr>
            <w:tcW w:w="547" w:type="pct"/>
            <w:noWrap/>
            <w:hideMark/>
          </w:tcPr>
          <w:p w14:paraId="51E5732B" w14:textId="77777777" w:rsidR="00155B03" w:rsidRPr="002A6F57" w:rsidRDefault="00155B03" w:rsidP="00BC4FF6">
            <w:pPr>
              <w:pStyle w:val="EESTabletextbody"/>
            </w:pPr>
            <w:r w:rsidRPr="002A6F57">
              <w:t>&lt;20</w:t>
            </w:r>
          </w:p>
        </w:tc>
        <w:tc>
          <w:tcPr>
            <w:tcW w:w="547" w:type="pct"/>
            <w:noWrap/>
            <w:hideMark/>
          </w:tcPr>
          <w:p w14:paraId="6A80215E" w14:textId="77777777" w:rsidR="00155B03" w:rsidRPr="002A6F57" w:rsidRDefault="00155B03" w:rsidP="00BC4FF6">
            <w:pPr>
              <w:pStyle w:val="EESTabletextbody"/>
            </w:pPr>
            <w:r w:rsidRPr="002A6F57">
              <w:t>21</w:t>
            </w:r>
          </w:p>
        </w:tc>
        <w:tc>
          <w:tcPr>
            <w:tcW w:w="703" w:type="pct"/>
            <w:noWrap/>
            <w:hideMark/>
          </w:tcPr>
          <w:p w14:paraId="508D10CD" w14:textId="77777777" w:rsidR="00155B03" w:rsidRPr="002A6F57" w:rsidRDefault="00155B03" w:rsidP="00BC4FF6">
            <w:pPr>
              <w:pStyle w:val="EESTabletextbody"/>
            </w:pPr>
            <w:r w:rsidRPr="002A6F57">
              <w:t>&lt;20</w:t>
            </w:r>
          </w:p>
        </w:tc>
        <w:tc>
          <w:tcPr>
            <w:tcW w:w="548" w:type="pct"/>
            <w:noWrap/>
            <w:hideMark/>
          </w:tcPr>
          <w:p w14:paraId="4ECA79C3" w14:textId="77777777" w:rsidR="00155B03" w:rsidRPr="002A6F57" w:rsidRDefault="00155B03" w:rsidP="00BC4FF6">
            <w:pPr>
              <w:pStyle w:val="EESTabletextbody"/>
            </w:pPr>
            <w:r w:rsidRPr="002A6F57">
              <w:t>22</w:t>
            </w:r>
          </w:p>
        </w:tc>
      </w:tr>
      <w:tr w:rsidR="00A37728" w:rsidRPr="00B3364F" w14:paraId="54416092" w14:textId="77777777" w:rsidTr="00663469">
        <w:trPr>
          <w:trHeight w:val="20"/>
        </w:trPr>
        <w:tc>
          <w:tcPr>
            <w:tcW w:w="466" w:type="pct"/>
            <w:noWrap/>
            <w:hideMark/>
          </w:tcPr>
          <w:p w14:paraId="5B184576" w14:textId="77777777" w:rsidR="00155B03" w:rsidRPr="002A6F57" w:rsidRDefault="00155B03" w:rsidP="00BC4FF6">
            <w:pPr>
              <w:pStyle w:val="EESTabletextbody"/>
            </w:pPr>
            <w:r w:rsidRPr="002A6F57">
              <w:t>R43</w:t>
            </w:r>
          </w:p>
        </w:tc>
        <w:tc>
          <w:tcPr>
            <w:tcW w:w="472" w:type="pct"/>
            <w:noWrap/>
            <w:hideMark/>
          </w:tcPr>
          <w:p w14:paraId="4D2DB6A1" w14:textId="77777777" w:rsidR="00155B03" w:rsidRPr="002A6F57" w:rsidRDefault="00155B03" w:rsidP="00BC4FF6">
            <w:pPr>
              <w:pStyle w:val="EESTabletextbody"/>
            </w:pPr>
            <w:r w:rsidRPr="002A6F57">
              <w:t>&lt;20</w:t>
            </w:r>
          </w:p>
        </w:tc>
        <w:tc>
          <w:tcPr>
            <w:tcW w:w="632" w:type="pct"/>
            <w:noWrap/>
            <w:hideMark/>
          </w:tcPr>
          <w:p w14:paraId="6DC41481" w14:textId="77777777" w:rsidR="00155B03" w:rsidRPr="002A6F57" w:rsidRDefault="00155B03" w:rsidP="00BC4FF6">
            <w:pPr>
              <w:pStyle w:val="EESTabletextbody"/>
            </w:pPr>
            <w:r w:rsidRPr="002A6F57">
              <w:t>24</w:t>
            </w:r>
          </w:p>
        </w:tc>
        <w:tc>
          <w:tcPr>
            <w:tcW w:w="468" w:type="pct"/>
            <w:noWrap/>
            <w:hideMark/>
          </w:tcPr>
          <w:p w14:paraId="165386C9" w14:textId="77777777" w:rsidR="00155B03" w:rsidRPr="002A6F57" w:rsidRDefault="00155B03" w:rsidP="00BC4FF6">
            <w:pPr>
              <w:pStyle w:val="EESTabletextbody"/>
            </w:pPr>
            <w:r w:rsidRPr="002A6F57">
              <w:t>&lt;20</w:t>
            </w:r>
          </w:p>
        </w:tc>
        <w:tc>
          <w:tcPr>
            <w:tcW w:w="617" w:type="pct"/>
            <w:noWrap/>
            <w:hideMark/>
          </w:tcPr>
          <w:p w14:paraId="1D66927B" w14:textId="77777777" w:rsidR="00155B03" w:rsidRPr="002A6F57" w:rsidRDefault="00155B03" w:rsidP="00BC4FF6">
            <w:pPr>
              <w:pStyle w:val="EESTabletextbody"/>
            </w:pPr>
            <w:r w:rsidRPr="002A6F57">
              <w:t>&lt;20</w:t>
            </w:r>
          </w:p>
        </w:tc>
        <w:tc>
          <w:tcPr>
            <w:tcW w:w="547" w:type="pct"/>
            <w:noWrap/>
            <w:hideMark/>
          </w:tcPr>
          <w:p w14:paraId="030E3AC6" w14:textId="77777777" w:rsidR="00155B03" w:rsidRPr="002A6F57" w:rsidRDefault="00155B03" w:rsidP="00BC4FF6">
            <w:pPr>
              <w:pStyle w:val="EESTabletextbody"/>
            </w:pPr>
            <w:r w:rsidRPr="002A6F57">
              <w:t>&lt;20</w:t>
            </w:r>
          </w:p>
        </w:tc>
        <w:tc>
          <w:tcPr>
            <w:tcW w:w="547" w:type="pct"/>
            <w:noWrap/>
            <w:hideMark/>
          </w:tcPr>
          <w:p w14:paraId="53F17959" w14:textId="77777777" w:rsidR="00155B03" w:rsidRPr="002A6F57" w:rsidRDefault="00155B03" w:rsidP="00BC4FF6">
            <w:pPr>
              <w:pStyle w:val="EESTabletextbody"/>
            </w:pPr>
            <w:r w:rsidRPr="002A6F57">
              <w:t>20</w:t>
            </w:r>
          </w:p>
        </w:tc>
        <w:tc>
          <w:tcPr>
            <w:tcW w:w="703" w:type="pct"/>
            <w:noWrap/>
            <w:hideMark/>
          </w:tcPr>
          <w:p w14:paraId="71C926BF" w14:textId="77777777" w:rsidR="00155B03" w:rsidRPr="002A6F57" w:rsidRDefault="00155B03" w:rsidP="00BC4FF6">
            <w:pPr>
              <w:pStyle w:val="EESTabletextbody"/>
            </w:pPr>
            <w:r w:rsidRPr="002A6F57">
              <w:t>&lt;20</w:t>
            </w:r>
          </w:p>
        </w:tc>
        <w:tc>
          <w:tcPr>
            <w:tcW w:w="548" w:type="pct"/>
            <w:noWrap/>
            <w:hideMark/>
          </w:tcPr>
          <w:p w14:paraId="4CE04EF1" w14:textId="77777777" w:rsidR="00155B03" w:rsidRPr="002A6F57" w:rsidRDefault="00155B03" w:rsidP="00BC4FF6">
            <w:pPr>
              <w:pStyle w:val="EESTabletextbody"/>
            </w:pPr>
            <w:r w:rsidRPr="002A6F57">
              <w:t>22</w:t>
            </w:r>
          </w:p>
        </w:tc>
      </w:tr>
      <w:tr w:rsidR="00A37728" w:rsidRPr="00B3364F" w14:paraId="43F10D3D" w14:textId="77777777" w:rsidTr="00663469">
        <w:trPr>
          <w:trHeight w:val="20"/>
        </w:trPr>
        <w:tc>
          <w:tcPr>
            <w:tcW w:w="466" w:type="pct"/>
            <w:noWrap/>
            <w:hideMark/>
          </w:tcPr>
          <w:p w14:paraId="6B22A5E4" w14:textId="77777777" w:rsidR="00155B03" w:rsidRPr="002A6F57" w:rsidRDefault="00155B03" w:rsidP="00BC4FF6">
            <w:pPr>
              <w:pStyle w:val="EESTabletextbody"/>
            </w:pPr>
            <w:r w:rsidRPr="002A6F57">
              <w:lastRenderedPageBreak/>
              <w:t>R44</w:t>
            </w:r>
          </w:p>
        </w:tc>
        <w:tc>
          <w:tcPr>
            <w:tcW w:w="472" w:type="pct"/>
            <w:noWrap/>
            <w:hideMark/>
          </w:tcPr>
          <w:p w14:paraId="2B430867" w14:textId="77777777" w:rsidR="00155B03" w:rsidRPr="002A6F57" w:rsidRDefault="00155B03" w:rsidP="00BC4FF6">
            <w:pPr>
              <w:pStyle w:val="EESTabletextbody"/>
            </w:pPr>
            <w:r w:rsidRPr="002A6F57">
              <w:t>&lt;20</w:t>
            </w:r>
          </w:p>
        </w:tc>
        <w:tc>
          <w:tcPr>
            <w:tcW w:w="632" w:type="pct"/>
            <w:noWrap/>
            <w:hideMark/>
          </w:tcPr>
          <w:p w14:paraId="45A61289" w14:textId="77777777" w:rsidR="00155B03" w:rsidRPr="002A6F57" w:rsidRDefault="00155B03" w:rsidP="00BC4FF6">
            <w:pPr>
              <w:pStyle w:val="EESTabletextbody"/>
            </w:pPr>
            <w:r w:rsidRPr="002A6F57">
              <w:t>21</w:t>
            </w:r>
          </w:p>
        </w:tc>
        <w:tc>
          <w:tcPr>
            <w:tcW w:w="468" w:type="pct"/>
            <w:noWrap/>
            <w:hideMark/>
          </w:tcPr>
          <w:p w14:paraId="0F21F7AD" w14:textId="77777777" w:rsidR="00155B03" w:rsidRPr="002A6F57" w:rsidRDefault="00155B03" w:rsidP="00BC4FF6">
            <w:pPr>
              <w:pStyle w:val="EESTabletextbody"/>
            </w:pPr>
            <w:r w:rsidRPr="002A6F57">
              <w:t>&lt;20</w:t>
            </w:r>
          </w:p>
        </w:tc>
        <w:tc>
          <w:tcPr>
            <w:tcW w:w="617" w:type="pct"/>
            <w:noWrap/>
            <w:hideMark/>
          </w:tcPr>
          <w:p w14:paraId="25275C86" w14:textId="77777777" w:rsidR="00155B03" w:rsidRPr="002A6F57" w:rsidRDefault="00155B03" w:rsidP="00BC4FF6">
            <w:pPr>
              <w:pStyle w:val="EESTabletextbody"/>
            </w:pPr>
            <w:r w:rsidRPr="002A6F57">
              <w:t>&lt;20</w:t>
            </w:r>
          </w:p>
        </w:tc>
        <w:tc>
          <w:tcPr>
            <w:tcW w:w="547" w:type="pct"/>
            <w:noWrap/>
            <w:hideMark/>
          </w:tcPr>
          <w:p w14:paraId="72154EC1" w14:textId="77777777" w:rsidR="00155B03" w:rsidRPr="002A6F57" w:rsidRDefault="00155B03" w:rsidP="00BC4FF6">
            <w:pPr>
              <w:pStyle w:val="EESTabletextbody"/>
            </w:pPr>
            <w:r w:rsidRPr="002A6F57">
              <w:t>&lt;20</w:t>
            </w:r>
          </w:p>
        </w:tc>
        <w:tc>
          <w:tcPr>
            <w:tcW w:w="547" w:type="pct"/>
            <w:noWrap/>
            <w:hideMark/>
          </w:tcPr>
          <w:p w14:paraId="367B264B" w14:textId="77777777" w:rsidR="00155B03" w:rsidRPr="002A6F57" w:rsidRDefault="00155B03" w:rsidP="00BC4FF6">
            <w:pPr>
              <w:pStyle w:val="EESTabletextbody"/>
            </w:pPr>
            <w:r w:rsidRPr="002A6F57">
              <w:t>&lt;20</w:t>
            </w:r>
          </w:p>
        </w:tc>
        <w:tc>
          <w:tcPr>
            <w:tcW w:w="703" w:type="pct"/>
            <w:noWrap/>
            <w:hideMark/>
          </w:tcPr>
          <w:p w14:paraId="2D78DF8B" w14:textId="77777777" w:rsidR="00155B03" w:rsidRPr="002A6F57" w:rsidRDefault="00155B03" w:rsidP="00BC4FF6">
            <w:pPr>
              <w:pStyle w:val="EESTabletextbody"/>
            </w:pPr>
            <w:r w:rsidRPr="002A6F57">
              <w:t>&lt;20</w:t>
            </w:r>
          </w:p>
        </w:tc>
        <w:tc>
          <w:tcPr>
            <w:tcW w:w="548" w:type="pct"/>
            <w:noWrap/>
            <w:hideMark/>
          </w:tcPr>
          <w:p w14:paraId="1124983D" w14:textId="77777777" w:rsidR="00155B03" w:rsidRPr="002A6F57" w:rsidRDefault="00155B03" w:rsidP="00BC4FF6">
            <w:pPr>
              <w:pStyle w:val="EESTabletextbody"/>
            </w:pPr>
            <w:r w:rsidRPr="002A6F57">
              <w:t>&lt;20</w:t>
            </w:r>
          </w:p>
        </w:tc>
      </w:tr>
      <w:tr w:rsidR="00A37728" w:rsidRPr="00B3364F" w14:paraId="73B74D7E" w14:textId="77777777" w:rsidTr="00663469">
        <w:trPr>
          <w:trHeight w:val="20"/>
        </w:trPr>
        <w:tc>
          <w:tcPr>
            <w:tcW w:w="466" w:type="pct"/>
            <w:noWrap/>
            <w:hideMark/>
          </w:tcPr>
          <w:p w14:paraId="1195B607" w14:textId="77777777" w:rsidR="00155B03" w:rsidRPr="002A6F57" w:rsidRDefault="00155B03" w:rsidP="00BC4FF6">
            <w:pPr>
              <w:pStyle w:val="EESTabletextbody"/>
            </w:pPr>
            <w:r w:rsidRPr="002A6F57">
              <w:t>R45</w:t>
            </w:r>
          </w:p>
        </w:tc>
        <w:tc>
          <w:tcPr>
            <w:tcW w:w="472" w:type="pct"/>
            <w:noWrap/>
            <w:hideMark/>
          </w:tcPr>
          <w:p w14:paraId="3774EE5B" w14:textId="77777777" w:rsidR="00155B03" w:rsidRPr="002A6F57" w:rsidRDefault="00155B03" w:rsidP="00BC4FF6">
            <w:pPr>
              <w:pStyle w:val="EESTabletextbody"/>
            </w:pPr>
            <w:r w:rsidRPr="002A6F57">
              <w:t>&lt;20</w:t>
            </w:r>
          </w:p>
        </w:tc>
        <w:tc>
          <w:tcPr>
            <w:tcW w:w="632" w:type="pct"/>
            <w:noWrap/>
            <w:hideMark/>
          </w:tcPr>
          <w:p w14:paraId="1BE8DB4C" w14:textId="77777777" w:rsidR="00155B03" w:rsidRPr="002A6F57" w:rsidRDefault="00155B03" w:rsidP="00BC4FF6">
            <w:pPr>
              <w:pStyle w:val="EESTabletextbody"/>
            </w:pPr>
            <w:r w:rsidRPr="002A6F57">
              <w:t>&lt;20</w:t>
            </w:r>
          </w:p>
        </w:tc>
        <w:tc>
          <w:tcPr>
            <w:tcW w:w="468" w:type="pct"/>
            <w:noWrap/>
            <w:hideMark/>
          </w:tcPr>
          <w:p w14:paraId="4F31BBF7" w14:textId="77777777" w:rsidR="00155B03" w:rsidRPr="002A6F57" w:rsidRDefault="00155B03" w:rsidP="00BC4FF6">
            <w:pPr>
              <w:pStyle w:val="EESTabletextbody"/>
            </w:pPr>
            <w:r w:rsidRPr="002A6F57">
              <w:t>&lt;20</w:t>
            </w:r>
          </w:p>
        </w:tc>
        <w:tc>
          <w:tcPr>
            <w:tcW w:w="617" w:type="pct"/>
            <w:noWrap/>
            <w:hideMark/>
          </w:tcPr>
          <w:p w14:paraId="4204C5E7" w14:textId="77777777" w:rsidR="00155B03" w:rsidRPr="002A6F57" w:rsidRDefault="00155B03" w:rsidP="00BC4FF6">
            <w:pPr>
              <w:pStyle w:val="EESTabletextbody"/>
            </w:pPr>
            <w:r w:rsidRPr="002A6F57">
              <w:t>&lt;20</w:t>
            </w:r>
          </w:p>
        </w:tc>
        <w:tc>
          <w:tcPr>
            <w:tcW w:w="547" w:type="pct"/>
            <w:noWrap/>
            <w:hideMark/>
          </w:tcPr>
          <w:p w14:paraId="4C28FA38" w14:textId="77777777" w:rsidR="00155B03" w:rsidRPr="002A6F57" w:rsidRDefault="00155B03" w:rsidP="00BC4FF6">
            <w:pPr>
              <w:pStyle w:val="EESTabletextbody"/>
            </w:pPr>
            <w:r w:rsidRPr="002A6F57">
              <w:t>&lt;20</w:t>
            </w:r>
          </w:p>
        </w:tc>
        <w:tc>
          <w:tcPr>
            <w:tcW w:w="547" w:type="pct"/>
            <w:noWrap/>
            <w:hideMark/>
          </w:tcPr>
          <w:p w14:paraId="5B14253C" w14:textId="77777777" w:rsidR="00155B03" w:rsidRPr="002A6F57" w:rsidRDefault="00155B03" w:rsidP="00BC4FF6">
            <w:pPr>
              <w:pStyle w:val="EESTabletextbody"/>
            </w:pPr>
            <w:r w:rsidRPr="002A6F57">
              <w:t>&lt;20</w:t>
            </w:r>
          </w:p>
        </w:tc>
        <w:tc>
          <w:tcPr>
            <w:tcW w:w="703" w:type="pct"/>
            <w:noWrap/>
            <w:hideMark/>
          </w:tcPr>
          <w:p w14:paraId="2EE56868" w14:textId="77777777" w:rsidR="00155B03" w:rsidRPr="002A6F57" w:rsidRDefault="00155B03" w:rsidP="00BC4FF6">
            <w:pPr>
              <w:pStyle w:val="EESTabletextbody"/>
            </w:pPr>
            <w:r w:rsidRPr="002A6F57">
              <w:t>&lt;20</w:t>
            </w:r>
          </w:p>
        </w:tc>
        <w:tc>
          <w:tcPr>
            <w:tcW w:w="548" w:type="pct"/>
            <w:noWrap/>
            <w:hideMark/>
          </w:tcPr>
          <w:p w14:paraId="31E3300E" w14:textId="77777777" w:rsidR="00155B03" w:rsidRPr="002A6F57" w:rsidRDefault="00155B03" w:rsidP="00BC4FF6">
            <w:pPr>
              <w:pStyle w:val="EESTabletextbody"/>
            </w:pPr>
            <w:r w:rsidRPr="002A6F57">
              <w:t>&lt;20</w:t>
            </w:r>
          </w:p>
        </w:tc>
      </w:tr>
      <w:tr w:rsidR="00A37728" w:rsidRPr="00B3364F" w14:paraId="421F4528" w14:textId="77777777" w:rsidTr="00663469">
        <w:trPr>
          <w:trHeight w:val="20"/>
        </w:trPr>
        <w:tc>
          <w:tcPr>
            <w:tcW w:w="466" w:type="pct"/>
            <w:noWrap/>
            <w:hideMark/>
          </w:tcPr>
          <w:p w14:paraId="5A24D4C1" w14:textId="77777777" w:rsidR="00155B03" w:rsidRPr="002A6F57" w:rsidRDefault="00155B03" w:rsidP="00BC4FF6">
            <w:pPr>
              <w:pStyle w:val="EESTabletextbody"/>
            </w:pPr>
            <w:r w:rsidRPr="002A6F57">
              <w:t>R46</w:t>
            </w:r>
          </w:p>
        </w:tc>
        <w:tc>
          <w:tcPr>
            <w:tcW w:w="472" w:type="pct"/>
            <w:noWrap/>
            <w:hideMark/>
          </w:tcPr>
          <w:p w14:paraId="5202E53A" w14:textId="77777777" w:rsidR="00155B03" w:rsidRPr="002A6F57" w:rsidRDefault="00155B03" w:rsidP="00BC4FF6">
            <w:pPr>
              <w:pStyle w:val="EESTabletextbody"/>
            </w:pPr>
            <w:r w:rsidRPr="002A6F57">
              <w:t>&lt;20</w:t>
            </w:r>
          </w:p>
        </w:tc>
        <w:tc>
          <w:tcPr>
            <w:tcW w:w="632" w:type="pct"/>
            <w:noWrap/>
            <w:hideMark/>
          </w:tcPr>
          <w:p w14:paraId="5420B83D" w14:textId="77777777" w:rsidR="00155B03" w:rsidRPr="002A6F57" w:rsidRDefault="00155B03" w:rsidP="00BC4FF6">
            <w:pPr>
              <w:pStyle w:val="EESTabletextbody"/>
            </w:pPr>
            <w:r w:rsidRPr="002A6F57">
              <w:t>&lt;20</w:t>
            </w:r>
          </w:p>
        </w:tc>
        <w:tc>
          <w:tcPr>
            <w:tcW w:w="468" w:type="pct"/>
            <w:noWrap/>
            <w:hideMark/>
          </w:tcPr>
          <w:p w14:paraId="0648D1A8" w14:textId="77777777" w:rsidR="00155B03" w:rsidRPr="002A6F57" w:rsidRDefault="00155B03" w:rsidP="00BC4FF6">
            <w:pPr>
              <w:pStyle w:val="EESTabletextbody"/>
            </w:pPr>
            <w:r w:rsidRPr="002A6F57">
              <w:t>&lt;20</w:t>
            </w:r>
          </w:p>
        </w:tc>
        <w:tc>
          <w:tcPr>
            <w:tcW w:w="617" w:type="pct"/>
            <w:noWrap/>
            <w:hideMark/>
          </w:tcPr>
          <w:p w14:paraId="329FD72D" w14:textId="77777777" w:rsidR="00155B03" w:rsidRPr="002A6F57" w:rsidRDefault="00155B03" w:rsidP="00BC4FF6">
            <w:pPr>
              <w:pStyle w:val="EESTabletextbody"/>
            </w:pPr>
            <w:r w:rsidRPr="002A6F57">
              <w:t>&lt;20</w:t>
            </w:r>
          </w:p>
        </w:tc>
        <w:tc>
          <w:tcPr>
            <w:tcW w:w="547" w:type="pct"/>
            <w:noWrap/>
            <w:hideMark/>
          </w:tcPr>
          <w:p w14:paraId="390E9537" w14:textId="77777777" w:rsidR="00155B03" w:rsidRPr="002A6F57" w:rsidRDefault="00155B03" w:rsidP="00BC4FF6">
            <w:pPr>
              <w:pStyle w:val="EESTabletextbody"/>
            </w:pPr>
            <w:r w:rsidRPr="002A6F57">
              <w:t>&lt;20</w:t>
            </w:r>
          </w:p>
        </w:tc>
        <w:tc>
          <w:tcPr>
            <w:tcW w:w="547" w:type="pct"/>
            <w:noWrap/>
            <w:hideMark/>
          </w:tcPr>
          <w:p w14:paraId="7F7F3DD6" w14:textId="77777777" w:rsidR="00155B03" w:rsidRPr="002A6F57" w:rsidRDefault="00155B03" w:rsidP="00BC4FF6">
            <w:pPr>
              <w:pStyle w:val="EESTabletextbody"/>
            </w:pPr>
            <w:r w:rsidRPr="002A6F57">
              <w:t>&lt;20</w:t>
            </w:r>
          </w:p>
        </w:tc>
        <w:tc>
          <w:tcPr>
            <w:tcW w:w="703" w:type="pct"/>
            <w:noWrap/>
            <w:hideMark/>
          </w:tcPr>
          <w:p w14:paraId="4F74394C" w14:textId="77777777" w:rsidR="00155B03" w:rsidRPr="002A6F57" w:rsidRDefault="00155B03" w:rsidP="00BC4FF6">
            <w:pPr>
              <w:pStyle w:val="EESTabletextbody"/>
            </w:pPr>
            <w:r w:rsidRPr="002A6F57">
              <w:t>&lt;20</w:t>
            </w:r>
          </w:p>
        </w:tc>
        <w:tc>
          <w:tcPr>
            <w:tcW w:w="548" w:type="pct"/>
            <w:noWrap/>
            <w:hideMark/>
          </w:tcPr>
          <w:p w14:paraId="38C6EA82" w14:textId="77777777" w:rsidR="00155B03" w:rsidRPr="002A6F57" w:rsidRDefault="00155B03" w:rsidP="00BC4FF6">
            <w:pPr>
              <w:pStyle w:val="EESTabletextbody"/>
            </w:pPr>
            <w:r w:rsidRPr="002A6F57">
              <w:t>&lt;20</w:t>
            </w:r>
          </w:p>
        </w:tc>
      </w:tr>
    </w:tbl>
    <w:p w14:paraId="72C00E0E" w14:textId="44163FA5" w:rsidR="00404900" w:rsidRPr="002A6F57" w:rsidRDefault="00404900" w:rsidP="006E02A5">
      <w:pPr>
        <w:pStyle w:val="Heading3"/>
      </w:pPr>
      <w:bookmarkStart w:id="485" w:name="_Toc83185277"/>
      <w:bookmarkStart w:id="486" w:name="_Toc83185278"/>
      <w:bookmarkStart w:id="487" w:name="_Toc83185279"/>
      <w:bookmarkStart w:id="488" w:name="_Ref84915187"/>
      <w:bookmarkStart w:id="489" w:name="_Toc126509292"/>
      <w:bookmarkEnd w:id="485"/>
      <w:bookmarkEnd w:id="486"/>
      <w:bookmarkEnd w:id="487"/>
      <w:r w:rsidRPr="002A6F57">
        <w:t>Operational Noise</w:t>
      </w:r>
      <w:bookmarkEnd w:id="488"/>
      <w:bookmarkEnd w:id="489"/>
    </w:p>
    <w:p w14:paraId="7BC7819C" w14:textId="2D754067" w:rsidR="000D4CF8" w:rsidRPr="001B5BFB" w:rsidRDefault="000B2B6C" w:rsidP="00C57B02">
      <w:pPr>
        <w:pStyle w:val="BodyText"/>
        <w:rPr>
          <w:color w:val="000000" w:themeColor="text1"/>
        </w:rPr>
      </w:pPr>
      <w:r w:rsidRPr="002A6F57">
        <w:rPr>
          <w:color w:val="000000" w:themeColor="text1"/>
        </w:rPr>
        <w:t xml:space="preserve">There </w:t>
      </w:r>
      <w:r w:rsidR="0011383F" w:rsidRPr="002A6F57">
        <w:rPr>
          <w:color w:val="000000" w:themeColor="text1"/>
        </w:rPr>
        <w:t xml:space="preserve">is </w:t>
      </w:r>
      <w:r w:rsidRPr="002A6F57">
        <w:rPr>
          <w:color w:val="000000" w:themeColor="text1"/>
        </w:rPr>
        <w:t>one potential impact</w:t>
      </w:r>
      <w:r w:rsidR="00BC685B" w:rsidRPr="002A6F57">
        <w:rPr>
          <w:color w:val="000000" w:themeColor="text1"/>
        </w:rPr>
        <w:t xml:space="preserve"> (IP-02)</w:t>
      </w:r>
      <w:r w:rsidRPr="002A6F57">
        <w:rPr>
          <w:color w:val="000000" w:themeColor="text1"/>
        </w:rPr>
        <w:t xml:space="preserve"> identified in </w:t>
      </w:r>
      <w:r w:rsidR="00B3364F">
        <w:rPr>
          <w:color w:val="000000" w:themeColor="text1"/>
        </w:rPr>
        <w:t>Section </w:t>
      </w:r>
      <w:r w:rsidR="009F1ACA" w:rsidRPr="002A6F57">
        <w:rPr>
          <w:color w:val="000000" w:themeColor="text1"/>
        </w:rPr>
        <w:fldChar w:fldCharType="begin"/>
      </w:r>
      <w:r w:rsidR="009F1ACA" w:rsidRPr="002A6F57">
        <w:rPr>
          <w:color w:val="000000" w:themeColor="text1"/>
        </w:rPr>
        <w:instrText xml:space="preserve"> REF _Ref115411513 \r \h </w:instrText>
      </w:r>
      <w:r w:rsidR="009F1ACA" w:rsidRPr="002A6F57">
        <w:rPr>
          <w:color w:val="000000" w:themeColor="text1"/>
        </w:rPr>
      </w:r>
      <w:r w:rsidR="009F1ACA" w:rsidRPr="002A6F57">
        <w:rPr>
          <w:color w:val="000000" w:themeColor="text1"/>
        </w:rPr>
        <w:fldChar w:fldCharType="separate"/>
      </w:r>
      <w:r w:rsidR="003F61C4">
        <w:rPr>
          <w:color w:val="000000" w:themeColor="text1"/>
        </w:rPr>
        <w:t>12.5.1</w:t>
      </w:r>
      <w:r w:rsidR="009F1ACA" w:rsidRPr="002A6F57">
        <w:rPr>
          <w:color w:val="000000" w:themeColor="text1"/>
        </w:rPr>
        <w:fldChar w:fldCharType="end"/>
      </w:r>
      <w:r w:rsidRPr="002A6F57">
        <w:rPr>
          <w:color w:val="000000" w:themeColor="text1"/>
        </w:rPr>
        <w:t xml:space="preserve"> that relates to </w:t>
      </w:r>
      <w:r w:rsidR="00143ABC" w:rsidRPr="002A6F57">
        <w:rPr>
          <w:color w:val="000000" w:themeColor="text1"/>
        </w:rPr>
        <w:t xml:space="preserve">noise impacts from mine operations and </w:t>
      </w:r>
      <w:r w:rsidR="004F6523" w:rsidRPr="002A6F57">
        <w:rPr>
          <w:color w:val="000000" w:themeColor="text1"/>
        </w:rPr>
        <w:t>ancillary activities.</w:t>
      </w:r>
      <w:r w:rsidR="00707F48" w:rsidRPr="002A6F57">
        <w:rPr>
          <w:color w:val="000000" w:themeColor="text1"/>
        </w:rPr>
        <w:t xml:space="preserve"> </w:t>
      </w:r>
      <w:r w:rsidR="006F02EF" w:rsidRPr="002A6F57">
        <w:rPr>
          <w:color w:val="000000" w:themeColor="text1"/>
        </w:rPr>
        <w:t>Noise levels were</w:t>
      </w:r>
      <w:r w:rsidR="006F02EF" w:rsidRPr="002A6F57">
        <w:rPr>
          <w:noProof/>
          <w:color w:val="000000" w:themeColor="text1"/>
        </w:rPr>
        <w:t xml:space="preserve"> modelled </w:t>
      </w:r>
      <w:r w:rsidR="00192A60" w:rsidRPr="002A6F57">
        <w:rPr>
          <w:color w:val="000000" w:themeColor="text1"/>
        </w:rPr>
        <w:t xml:space="preserve">to include the </w:t>
      </w:r>
      <w:r w:rsidR="006F02EF" w:rsidRPr="002A6F57">
        <w:rPr>
          <w:color w:val="000000" w:themeColor="text1"/>
        </w:rPr>
        <w:t>WCP</w:t>
      </w:r>
      <w:r w:rsidR="00192A60" w:rsidRPr="002A6F57">
        <w:rPr>
          <w:color w:val="000000" w:themeColor="text1"/>
        </w:rPr>
        <w:t xml:space="preserve"> operating</w:t>
      </w:r>
      <w:r w:rsidR="006F02EF" w:rsidRPr="002A6F57">
        <w:rPr>
          <w:color w:val="000000" w:themeColor="text1"/>
        </w:rPr>
        <w:t xml:space="preserve"> </w:t>
      </w:r>
      <w:r w:rsidR="0024673E" w:rsidRPr="002A6F57">
        <w:rPr>
          <w:color w:val="000000" w:themeColor="text1"/>
        </w:rPr>
        <w:t xml:space="preserve">and mining </w:t>
      </w:r>
      <w:r w:rsidR="00B56265" w:rsidRPr="002A6F57">
        <w:rPr>
          <w:color w:val="000000" w:themeColor="text1"/>
        </w:rPr>
        <w:t>activities</w:t>
      </w:r>
      <w:r w:rsidR="0024673E" w:rsidRPr="002A6F57">
        <w:rPr>
          <w:color w:val="000000" w:themeColor="text1"/>
        </w:rPr>
        <w:t xml:space="preserve"> during </w:t>
      </w:r>
      <w:r w:rsidR="0099043F">
        <w:rPr>
          <w:color w:val="000000" w:themeColor="text1"/>
        </w:rPr>
        <w:t>years</w:t>
      </w:r>
      <w:r w:rsidR="0099043F" w:rsidRPr="002A6F57">
        <w:rPr>
          <w:color w:val="000000" w:themeColor="text1"/>
        </w:rPr>
        <w:t xml:space="preserve"> </w:t>
      </w:r>
      <w:r w:rsidR="001C0DF3" w:rsidRPr="002A6F57">
        <w:rPr>
          <w:color w:val="000000" w:themeColor="text1"/>
        </w:rPr>
        <w:t xml:space="preserve">1, </w:t>
      </w:r>
      <w:r w:rsidR="00CA5945" w:rsidRPr="002A6F57">
        <w:rPr>
          <w:color w:val="000000" w:themeColor="text1"/>
        </w:rPr>
        <w:t>2,</w:t>
      </w:r>
      <w:r w:rsidR="0024673E" w:rsidRPr="002A6F57">
        <w:rPr>
          <w:color w:val="000000" w:themeColor="text1"/>
        </w:rPr>
        <w:t xml:space="preserve"> 22 and 26</w:t>
      </w:r>
      <w:r w:rsidR="0099043F">
        <w:rPr>
          <w:color w:val="000000" w:themeColor="text1"/>
        </w:rPr>
        <w:t>,</w:t>
      </w:r>
      <w:r w:rsidR="006F02EF" w:rsidRPr="002A6F57">
        <w:rPr>
          <w:color w:val="000000" w:themeColor="text1"/>
        </w:rPr>
        <w:t xml:space="preserve"> as described in </w:t>
      </w:r>
      <w:r w:rsidR="00B3364F">
        <w:rPr>
          <w:color w:val="000000" w:themeColor="text1"/>
        </w:rPr>
        <w:t>Section </w:t>
      </w:r>
      <w:r w:rsidR="00F54A64">
        <w:rPr>
          <w:color w:val="000000" w:themeColor="text1"/>
        </w:rPr>
        <w:fldChar w:fldCharType="begin"/>
      </w:r>
      <w:r w:rsidR="00F54A64">
        <w:rPr>
          <w:color w:val="000000" w:themeColor="text1"/>
        </w:rPr>
        <w:instrText xml:space="preserve"> REF _Ref115591585 \r \h </w:instrText>
      </w:r>
      <w:r w:rsidR="00F54A64">
        <w:rPr>
          <w:color w:val="000000" w:themeColor="text1"/>
        </w:rPr>
      </w:r>
      <w:r w:rsidR="00F54A64">
        <w:rPr>
          <w:color w:val="000000" w:themeColor="text1"/>
        </w:rPr>
        <w:fldChar w:fldCharType="separate"/>
      </w:r>
      <w:r w:rsidR="003F61C4">
        <w:rPr>
          <w:color w:val="000000" w:themeColor="text1"/>
        </w:rPr>
        <w:t>12.3</w:t>
      </w:r>
      <w:r w:rsidR="00F54A64">
        <w:rPr>
          <w:color w:val="000000" w:themeColor="text1"/>
        </w:rPr>
        <w:fldChar w:fldCharType="end"/>
      </w:r>
      <w:r w:rsidR="005F705E" w:rsidRPr="002A6F57">
        <w:rPr>
          <w:color w:val="000000" w:themeColor="text1"/>
        </w:rPr>
        <w:t>.</w:t>
      </w:r>
      <w:r w:rsidR="006F02EF" w:rsidRPr="002A6F57">
        <w:rPr>
          <w:color w:val="000000" w:themeColor="text1"/>
        </w:rPr>
        <w:t xml:space="preserve"> The modelling </w:t>
      </w:r>
      <w:r w:rsidR="000D4CF8" w:rsidRPr="002A6F57">
        <w:rPr>
          <w:color w:val="000000" w:themeColor="text1"/>
        </w:rPr>
        <w:t>predic</w:t>
      </w:r>
      <w:r w:rsidR="000D4CF8" w:rsidRPr="001B5BFB">
        <w:rPr>
          <w:color w:val="000000" w:themeColor="text1"/>
        </w:rPr>
        <w:t>ted d</w:t>
      </w:r>
      <w:r w:rsidR="002E3FB9" w:rsidRPr="001B5BFB">
        <w:rPr>
          <w:color w:val="000000" w:themeColor="text1"/>
        </w:rPr>
        <w:t xml:space="preserve">aytime, </w:t>
      </w:r>
      <w:proofErr w:type="gramStart"/>
      <w:r w:rsidR="002E3FB9" w:rsidRPr="001B5BFB">
        <w:rPr>
          <w:color w:val="000000" w:themeColor="text1"/>
        </w:rPr>
        <w:t>evening</w:t>
      </w:r>
      <w:proofErr w:type="gramEnd"/>
      <w:r w:rsidR="002E3FB9" w:rsidRPr="001B5BFB">
        <w:rPr>
          <w:color w:val="000000" w:themeColor="text1"/>
        </w:rPr>
        <w:t xml:space="preserve"> and night</w:t>
      </w:r>
      <w:r w:rsidR="00782BE1" w:rsidRPr="001B5BFB">
        <w:rPr>
          <w:color w:val="000000" w:themeColor="text1"/>
        </w:rPr>
        <w:t>-</w:t>
      </w:r>
      <w:r w:rsidR="002E3FB9" w:rsidRPr="001B5BFB">
        <w:rPr>
          <w:color w:val="000000" w:themeColor="text1"/>
        </w:rPr>
        <w:t>time (L</w:t>
      </w:r>
      <w:r w:rsidR="002E3FB9" w:rsidRPr="001B5BFB">
        <w:rPr>
          <w:color w:val="000000" w:themeColor="text1"/>
          <w:sz w:val="18"/>
          <w:szCs w:val="22"/>
        </w:rPr>
        <w:t>Aeq</w:t>
      </w:r>
      <w:r w:rsidR="002E3FB9" w:rsidRPr="001B5BFB">
        <w:rPr>
          <w:color w:val="000000" w:themeColor="text1"/>
          <w:sz w:val="16"/>
          <w:szCs w:val="16"/>
        </w:rPr>
        <w:t>,</w:t>
      </w:r>
      <w:r w:rsidR="002E3FB9" w:rsidRPr="001B5BFB">
        <w:rPr>
          <w:color w:val="000000" w:themeColor="text1"/>
          <w:sz w:val="16"/>
        </w:rPr>
        <w:t xml:space="preserve"> </w:t>
      </w:r>
      <w:r w:rsidR="002E3FB9" w:rsidRPr="001B5BFB">
        <w:rPr>
          <w:color w:val="000000" w:themeColor="text1"/>
          <w:sz w:val="18"/>
          <w:szCs w:val="22"/>
        </w:rPr>
        <w:t>30 minute</w:t>
      </w:r>
      <w:r w:rsidR="009D381E">
        <w:rPr>
          <w:color w:val="000000" w:themeColor="text1"/>
          <w:szCs w:val="28"/>
        </w:rPr>
        <w:t xml:space="preserve">) </w:t>
      </w:r>
      <w:r w:rsidR="002E3FB9" w:rsidRPr="001B5BFB">
        <w:rPr>
          <w:color w:val="000000" w:themeColor="text1"/>
        </w:rPr>
        <w:t xml:space="preserve">noise levels </w:t>
      </w:r>
      <w:r w:rsidR="000D4CF8" w:rsidRPr="001B5BFB">
        <w:rPr>
          <w:color w:val="000000" w:themeColor="text1"/>
        </w:rPr>
        <w:t>for</w:t>
      </w:r>
      <w:r w:rsidR="006F02EF" w:rsidRPr="001B5BFB">
        <w:rPr>
          <w:color w:val="000000" w:themeColor="text1"/>
        </w:rPr>
        <w:t xml:space="preserve"> both standard meteorological conditions and noise</w:t>
      </w:r>
      <w:r w:rsidR="00573F80" w:rsidRPr="001B5BFB">
        <w:rPr>
          <w:color w:val="000000" w:themeColor="text1"/>
        </w:rPr>
        <w:t>-</w:t>
      </w:r>
      <w:r w:rsidR="006F02EF" w:rsidRPr="001B5BFB">
        <w:rPr>
          <w:color w:val="000000" w:themeColor="text1"/>
        </w:rPr>
        <w:t>enhancing meteorological conditions.</w:t>
      </w:r>
      <w:r w:rsidR="00FA7C97" w:rsidRPr="001B5BFB">
        <w:rPr>
          <w:color w:val="000000" w:themeColor="text1"/>
        </w:rPr>
        <w:t xml:space="preserve"> </w:t>
      </w:r>
    </w:p>
    <w:p w14:paraId="41D6FD50" w14:textId="284EBCFA" w:rsidR="004A4DF6" w:rsidRPr="001B5BFB" w:rsidRDefault="004A4DF6" w:rsidP="00C57B02">
      <w:pPr>
        <w:pStyle w:val="BodyText"/>
        <w:rPr>
          <w:color w:val="000000" w:themeColor="text1"/>
        </w:rPr>
      </w:pPr>
      <w:r w:rsidRPr="001B5BFB">
        <w:rPr>
          <w:color w:val="000000" w:themeColor="text1"/>
        </w:rPr>
        <w:t xml:space="preserve">Mining activity will occur progressively </w:t>
      </w:r>
      <w:r w:rsidRPr="00B10404">
        <w:rPr>
          <w:color w:val="000000" w:themeColor="text1"/>
        </w:rPr>
        <w:t xml:space="preserve">through each </w:t>
      </w:r>
      <w:r w:rsidR="00134C93">
        <w:rPr>
          <w:color w:val="000000" w:themeColor="text1"/>
        </w:rPr>
        <w:t>B</w:t>
      </w:r>
      <w:r w:rsidRPr="00B10404">
        <w:rPr>
          <w:color w:val="000000" w:themeColor="text1"/>
        </w:rPr>
        <w:t>lock</w:t>
      </w:r>
      <w:r w:rsidR="00B10404" w:rsidRPr="00B10404">
        <w:rPr>
          <w:color w:val="000000" w:themeColor="text1"/>
        </w:rPr>
        <w:t xml:space="preserve"> (Block</w:t>
      </w:r>
      <w:r w:rsidR="00B10404">
        <w:rPr>
          <w:color w:val="000000" w:themeColor="text1"/>
        </w:rPr>
        <w:t xml:space="preserve"> A – Block D)</w:t>
      </w:r>
      <w:r w:rsidR="0099043F">
        <w:rPr>
          <w:color w:val="000000" w:themeColor="text1"/>
        </w:rPr>
        <w:t>,</w:t>
      </w:r>
      <w:r w:rsidRPr="001B5BFB">
        <w:rPr>
          <w:color w:val="000000" w:themeColor="text1"/>
        </w:rPr>
        <w:t xml:space="preserve"> as described in </w:t>
      </w:r>
      <w:r w:rsidR="00B3364F">
        <w:rPr>
          <w:color w:val="000000" w:themeColor="text1"/>
        </w:rPr>
        <w:t>Section </w:t>
      </w:r>
      <w:r w:rsidRPr="001B5BFB">
        <w:rPr>
          <w:color w:val="000000" w:themeColor="text1"/>
        </w:rPr>
        <w:fldChar w:fldCharType="begin"/>
      </w:r>
      <w:r w:rsidRPr="001B5BFB">
        <w:rPr>
          <w:color w:val="000000" w:themeColor="text1"/>
        </w:rPr>
        <w:instrText xml:space="preserve"> REF _Ref115591585 \r \h  \* MERGEFORMAT </w:instrText>
      </w:r>
      <w:r w:rsidRPr="001B5BFB">
        <w:rPr>
          <w:color w:val="000000" w:themeColor="text1"/>
        </w:rPr>
      </w:r>
      <w:r w:rsidRPr="001B5BFB">
        <w:rPr>
          <w:color w:val="000000" w:themeColor="text1"/>
        </w:rPr>
        <w:fldChar w:fldCharType="separate"/>
      </w:r>
      <w:r w:rsidR="003F61C4">
        <w:rPr>
          <w:color w:val="000000" w:themeColor="text1"/>
        </w:rPr>
        <w:t>12.3</w:t>
      </w:r>
      <w:r w:rsidRPr="001B5BFB">
        <w:rPr>
          <w:color w:val="000000" w:themeColor="text1"/>
        </w:rPr>
        <w:fldChar w:fldCharType="end"/>
      </w:r>
      <w:r w:rsidRPr="001B5BFB">
        <w:rPr>
          <w:color w:val="000000" w:themeColor="text1"/>
        </w:rPr>
        <w:t xml:space="preserve">. The duration from initial mining to final rehabilitation for each mining cell (~20ha) will be between 1.5 and 4 years. It can be expected that noise emissions will be loudest when operations are closest to each receptor and will become lower as mining operations move progressively through each mining </w:t>
      </w:r>
      <w:r w:rsidR="00B81EC3">
        <w:rPr>
          <w:color w:val="000000" w:themeColor="text1"/>
        </w:rPr>
        <w:t>Block</w:t>
      </w:r>
      <w:r w:rsidRPr="001B5BFB">
        <w:rPr>
          <w:color w:val="000000" w:themeColor="text1"/>
        </w:rPr>
        <w:t>.</w:t>
      </w:r>
    </w:p>
    <w:p w14:paraId="025DF9B5" w14:textId="1D5EEE18" w:rsidR="000215E9" w:rsidRPr="001B5BFB" w:rsidRDefault="004A4DF6" w:rsidP="00C57B02">
      <w:pPr>
        <w:pStyle w:val="BodyText"/>
        <w:rPr>
          <w:color w:val="000000" w:themeColor="text1"/>
        </w:rPr>
      </w:pPr>
      <w:r w:rsidRPr="00893943">
        <w:rPr>
          <w:color w:val="000000" w:themeColor="text1"/>
        </w:rPr>
        <w:t>N</w:t>
      </w:r>
      <w:r w:rsidR="00FA7C97" w:rsidRPr="00893943">
        <w:rPr>
          <w:color w:val="000000" w:themeColor="text1"/>
        </w:rPr>
        <w:t xml:space="preserve">oise-enhancing conditions occur </w:t>
      </w:r>
      <w:r w:rsidR="00893943" w:rsidRPr="006E02A5">
        <w:rPr>
          <w:color w:val="000000" w:themeColor="text1"/>
        </w:rPr>
        <w:t>around</w:t>
      </w:r>
      <w:r w:rsidR="00FA7C97" w:rsidRPr="00893943">
        <w:rPr>
          <w:color w:val="000000" w:themeColor="text1"/>
        </w:rPr>
        <w:t xml:space="preserve"> 1</w:t>
      </w:r>
      <w:r w:rsidR="004C3944">
        <w:rPr>
          <w:color w:val="000000" w:themeColor="text1"/>
        </w:rPr>
        <w:t>%</w:t>
      </w:r>
      <w:r w:rsidR="00FA7C97" w:rsidRPr="00893943">
        <w:rPr>
          <w:color w:val="000000" w:themeColor="text1"/>
        </w:rPr>
        <w:t xml:space="preserve"> of the year and are not a prevailing</w:t>
      </w:r>
      <w:r w:rsidR="009A0097" w:rsidRPr="00893943">
        <w:rPr>
          <w:color w:val="000000" w:themeColor="text1"/>
        </w:rPr>
        <w:t xml:space="preserve"> </w:t>
      </w:r>
      <w:r w:rsidR="00FA7C97" w:rsidRPr="00893943">
        <w:rPr>
          <w:color w:val="000000" w:themeColor="text1"/>
        </w:rPr>
        <w:t>condition.</w:t>
      </w:r>
      <w:r w:rsidR="00BF17EB" w:rsidRPr="00893943">
        <w:rPr>
          <w:color w:val="000000" w:themeColor="text1"/>
        </w:rPr>
        <w:t xml:space="preserve"> </w:t>
      </w:r>
      <w:r w:rsidR="005F6B9C" w:rsidRPr="00893943">
        <w:rPr>
          <w:color w:val="000000" w:themeColor="text1"/>
        </w:rPr>
        <w:t xml:space="preserve">Noise levels that would occur </w:t>
      </w:r>
      <w:r w:rsidR="00D70262" w:rsidRPr="00893943">
        <w:rPr>
          <w:color w:val="000000" w:themeColor="text1"/>
        </w:rPr>
        <w:t>most of</w:t>
      </w:r>
      <w:r w:rsidR="005F6B9C" w:rsidRPr="00893943">
        <w:rPr>
          <w:color w:val="000000" w:themeColor="text1"/>
        </w:rPr>
        <w:t xml:space="preserve"> the time are represented by standard meteorological conditions. Emissions predicted for noise</w:t>
      </w:r>
      <w:r w:rsidR="00310B5D" w:rsidRPr="00893943">
        <w:rPr>
          <w:color w:val="000000" w:themeColor="text1"/>
        </w:rPr>
        <w:t>-</w:t>
      </w:r>
      <w:r w:rsidR="005F6B9C" w:rsidRPr="00893943">
        <w:rPr>
          <w:color w:val="000000" w:themeColor="text1"/>
        </w:rPr>
        <w:t>enhancing conditions</w:t>
      </w:r>
      <w:r w:rsidR="009A0097" w:rsidRPr="00893943">
        <w:rPr>
          <w:color w:val="000000" w:themeColor="text1"/>
        </w:rPr>
        <w:t xml:space="preserve"> are </w:t>
      </w:r>
      <w:r w:rsidR="00380C63" w:rsidRPr="00893943">
        <w:rPr>
          <w:color w:val="000000" w:themeColor="text1"/>
        </w:rPr>
        <w:t>provide</w:t>
      </w:r>
      <w:r w:rsidR="009A0097" w:rsidRPr="00893943">
        <w:rPr>
          <w:color w:val="000000" w:themeColor="text1"/>
        </w:rPr>
        <w:t xml:space="preserve">d in this </w:t>
      </w:r>
      <w:r w:rsidR="00A94481">
        <w:rPr>
          <w:color w:val="000000" w:themeColor="text1"/>
        </w:rPr>
        <w:t>C</w:t>
      </w:r>
      <w:r w:rsidR="009A0097" w:rsidRPr="00893943">
        <w:rPr>
          <w:color w:val="000000" w:themeColor="text1"/>
        </w:rPr>
        <w:t>hapter</w:t>
      </w:r>
      <w:r w:rsidR="00380C63" w:rsidRPr="00893943">
        <w:rPr>
          <w:color w:val="000000" w:themeColor="text1"/>
        </w:rPr>
        <w:t xml:space="preserve"> </w:t>
      </w:r>
      <w:r w:rsidR="009A0097" w:rsidRPr="00893943">
        <w:rPr>
          <w:color w:val="000000" w:themeColor="text1"/>
        </w:rPr>
        <w:t>to provide a</w:t>
      </w:r>
      <w:r w:rsidR="00C16804" w:rsidRPr="00893943">
        <w:rPr>
          <w:color w:val="000000" w:themeColor="text1"/>
        </w:rPr>
        <w:t xml:space="preserve"> </w:t>
      </w:r>
      <w:r w:rsidR="002A1893" w:rsidRPr="00893943">
        <w:rPr>
          <w:color w:val="000000" w:themeColor="text1"/>
        </w:rPr>
        <w:t>conservative</w:t>
      </w:r>
      <w:r w:rsidR="00C16804" w:rsidRPr="00893943">
        <w:rPr>
          <w:color w:val="000000" w:themeColor="text1"/>
        </w:rPr>
        <w:t xml:space="preserve"> </w:t>
      </w:r>
      <w:r w:rsidR="009A0097" w:rsidRPr="00893943">
        <w:rPr>
          <w:color w:val="000000" w:themeColor="text1"/>
        </w:rPr>
        <w:t>assessment o</w:t>
      </w:r>
      <w:r w:rsidR="00893943" w:rsidRPr="006E02A5">
        <w:rPr>
          <w:color w:val="000000" w:themeColor="text1"/>
        </w:rPr>
        <w:t>f</w:t>
      </w:r>
      <w:r w:rsidR="009A0097" w:rsidRPr="00893943">
        <w:rPr>
          <w:color w:val="000000" w:themeColor="text1"/>
        </w:rPr>
        <w:t xml:space="preserve"> the residual impacts.</w:t>
      </w:r>
    </w:p>
    <w:p w14:paraId="5DEDE396" w14:textId="56783236" w:rsidR="00E0620E" w:rsidRPr="00E31116" w:rsidRDefault="0011383F" w:rsidP="007648E1">
      <w:pPr>
        <w:pStyle w:val="BodyText"/>
        <w:rPr>
          <w:color w:val="000000" w:themeColor="text1"/>
        </w:rPr>
      </w:pPr>
      <w:r w:rsidRPr="001B5BFB">
        <w:rPr>
          <w:color w:val="000000" w:themeColor="text1"/>
        </w:rPr>
        <w:t>The modelling res</w:t>
      </w:r>
      <w:r w:rsidR="009600F0" w:rsidRPr="001B5BFB">
        <w:rPr>
          <w:color w:val="000000" w:themeColor="text1"/>
        </w:rPr>
        <w:t xml:space="preserve">ults are discussed below with respect </w:t>
      </w:r>
      <w:r w:rsidR="0036243C" w:rsidRPr="001B5BFB">
        <w:rPr>
          <w:color w:val="000000" w:themeColor="text1"/>
        </w:rPr>
        <w:t>to the</w:t>
      </w:r>
      <w:r w:rsidR="009600F0" w:rsidRPr="001B5BFB">
        <w:rPr>
          <w:color w:val="000000" w:themeColor="text1"/>
        </w:rPr>
        <w:t xml:space="preserve"> Noise </w:t>
      </w:r>
      <w:r w:rsidR="00555FBB" w:rsidRPr="001B5BFB">
        <w:rPr>
          <w:color w:val="000000" w:themeColor="text1"/>
        </w:rPr>
        <w:t>Pr</w:t>
      </w:r>
      <w:r w:rsidR="009600F0" w:rsidRPr="001B5BFB">
        <w:rPr>
          <w:color w:val="000000" w:themeColor="text1"/>
        </w:rPr>
        <w:t>otocol (EPA, 202</w:t>
      </w:r>
      <w:r w:rsidR="007648E1" w:rsidRPr="001B5BFB">
        <w:rPr>
          <w:color w:val="000000" w:themeColor="text1"/>
        </w:rPr>
        <w:t>1a</w:t>
      </w:r>
      <w:r w:rsidR="009600F0" w:rsidRPr="001B5BFB">
        <w:rPr>
          <w:color w:val="000000" w:themeColor="text1"/>
        </w:rPr>
        <w:t>)</w:t>
      </w:r>
      <w:r w:rsidR="004D5744" w:rsidRPr="001B5BFB">
        <w:rPr>
          <w:color w:val="000000" w:themeColor="text1"/>
        </w:rPr>
        <w:t xml:space="preserve"> criteria</w:t>
      </w:r>
      <w:r w:rsidR="006944A4" w:rsidRPr="001B5BFB">
        <w:rPr>
          <w:color w:val="000000" w:themeColor="text1"/>
        </w:rPr>
        <w:t>/thresholds</w:t>
      </w:r>
      <w:r w:rsidR="004D5744" w:rsidRPr="001B5BFB">
        <w:rPr>
          <w:color w:val="000000" w:themeColor="text1"/>
        </w:rPr>
        <w:t xml:space="preserve"> shown in</w:t>
      </w:r>
      <w:r w:rsidR="00497797" w:rsidRPr="001B5BFB">
        <w:rPr>
          <w:color w:val="000000" w:themeColor="text1"/>
        </w:rPr>
        <w:t xml:space="preserve"> </w:t>
      </w:r>
      <w:r w:rsidR="00DD5AFE" w:rsidRPr="001B5BFB">
        <w:rPr>
          <w:color w:val="000000" w:themeColor="text1"/>
        </w:rPr>
        <w:fldChar w:fldCharType="begin"/>
      </w:r>
      <w:r w:rsidR="00DD5AFE" w:rsidRPr="001B5BFB">
        <w:rPr>
          <w:color w:val="000000" w:themeColor="text1"/>
        </w:rPr>
        <w:instrText xml:space="preserve"> REF _Ref115698682 \h </w:instrText>
      </w:r>
      <w:r w:rsidR="00DD5AFE" w:rsidRPr="001B5BFB">
        <w:rPr>
          <w:color w:val="000000" w:themeColor="text1"/>
        </w:rPr>
      </w:r>
      <w:r w:rsidR="00DD5AFE" w:rsidRPr="001B5BFB">
        <w:rPr>
          <w:color w:val="000000" w:themeColor="text1"/>
        </w:rPr>
        <w:fldChar w:fldCharType="separate"/>
      </w:r>
      <w:r w:rsidR="003F61C4" w:rsidRPr="00E31116">
        <w:rPr>
          <w:color w:val="000000" w:themeColor="text1"/>
        </w:rPr>
        <w:t xml:space="preserve">Table </w:t>
      </w:r>
      <w:r w:rsidR="003F61C4">
        <w:rPr>
          <w:noProof/>
          <w:color w:val="000000" w:themeColor="text1"/>
        </w:rPr>
        <w:t>12</w:t>
      </w:r>
      <w:r w:rsidR="003F61C4" w:rsidRPr="00E31116">
        <w:rPr>
          <w:color w:val="000000" w:themeColor="text1"/>
        </w:rPr>
        <w:noBreakHyphen/>
      </w:r>
      <w:r w:rsidR="003F61C4">
        <w:rPr>
          <w:noProof/>
          <w:color w:val="000000" w:themeColor="text1"/>
        </w:rPr>
        <w:t>10</w:t>
      </w:r>
      <w:r w:rsidR="00DD5AFE" w:rsidRPr="001B5BFB">
        <w:rPr>
          <w:color w:val="000000" w:themeColor="text1"/>
        </w:rPr>
        <w:fldChar w:fldCharType="end"/>
      </w:r>
      <w:r w:rsidR="009600F0" w:rsidRPr="001B5BFB">
        <w:rPr>
          <w:color w:val="000000" w:themeColor="text1"/>
        </w:rPr>
        <w:t>.</w:t>
      </w:r>
      <w:r w:rsidR="00C13E20" w:rsidRPr="001B5BFB">
        <w:rPr>
          <w:color w:val="000000" w:themeColor="text1"/>
        </w:rPr>
        <w:t xml:space="preserve"> These operational noise limits (</w:t>
      </w:r>
      <w:r w:rsidR="00783B84" w:rsidRPr="001B5BFB">
        <w:rPr>
          <w:color w:val="000000" w:themeColor="text1"/>
        </w:rPr>
        <w:t>i.e.,</w:t>
      </w:r>
      <w:r w:rsidR="00C13E20" w:rsidRPr="001B5BFB">
        <w:rPr>
          <w:color w:val="000000" w:themeColor="text1"/>
        </w:rPr>
        <w:t xml:space="preserve"> recommended maximum noise levels) have been determined via the processes outlined in the Noise Pr</w:t>
      </w:r>
      <w:r w:rsidR="00C13E20" w:rsidRPr="00E31116">
        <w:rPr>
          <w:color w:val="000000" w:themeColor="text1"/>
        </w:rPr>
        <w:t>otocol for earth resources activities.</w:t>
      </w:r>
      <w:r w:rsidR="00140AAD" w:rsidRPr="00E31116">
        <w:rPr>
          <w:color w:val="000000" w:themeColor="text1"/>
        </w:rPr>
        <w:t xml:space="preserve"> Noise limits for </w:t>
      </w:r>
      <w:r w:rsidR="00077373" w:rsidRPr="00E31116">
        <w:rPr>
          <w:color w:val="000000" w:themeColor="text1"/>
        </w:rPr>
        <w:t>industrial</w:t>
      </w:r>
      <w:r w:rsidR="0099043F" w:rsidRPr="00E31116">
        <w:rPr>
          <w:color w:val="000000" w:themeColor="text1"/>
        </w:rPr>
        <w:t xml:space="preserve">/commercial </w:t>
      </w:r>
      <w:r w:rsidR="00140AAD" w:rsidRPr="00E31116">
        <w:rPr>
          <w:color w:val="000000" w:themeColor="text1"/>
        </w:rPr>
        <w:t>receptor types do not apply under the Noise Protocol and hence screening threshold</w:t>
      </w:r>
      <w:r w:rsidR="00CD4BB9" w:rsidRPr="00E31116">
        <w:rPr>
          <w:color w:val="000000" w:themeColor="text1"/>
        </w:rPr>
        <w:t>s</w:t>
      </w:r>
      <w:r w:rsidR="00140AAD" w:rsidRPr="00E31116">
        <w:rPr>
          <w:color w:val="000000" w:themeColor="text1"/>
        </w:rPr>
        <w:t xml:space="preserve"> </w:t>
      </w:r>
      <w:r w:rsidR="00B64CE1" w:rsidRPr="00E31116">
        <w:rPr>
          <w:color w:val="000000" w:themeColor="text1"/>
        </w:rPr>
        <w:t>have</w:t>
      </w:r>
      <w:r w:rsidR="00140AAD" w:rsidRPr="00E31116">
        <w:rPr>
          <w:color w:val="000000" w:themeColor="text1"/>
        </w:rPr>
        <w:t xml:space="preserve"> been adopted for this assessment.</w:t>
      </w:r>
      <w:r w:rsidR="00283DA4" w:rsidRPr="00E31116">
        <w:rPr>
          <w:color w:val="000000" w:themeColor="text1"/>
        </w:rPr>
        <w:t xml:space="preserve"> Further information </w:t>
      </w:r>
      <w:r w:rsidR="000C6339" w:rsidRPr="00E31116">
        <w:rPr>
          <w:color w:val="000000" w:themeColor="text1"/>
        </w:rPr>
        <w:t xml:space="preserve">is provided in </w:t>
      </w:r>
      <w:r w:rsidR="00B3364F" w:rsidRPr="00E31116">
        <w:rPr>
          <w:color w:val="000000" w:themeColor="text1"/>
        </w:rPr>
        <w:t>Appendix </w:t>
      </w:r>
      <w:r w:rsidR="000C6339" w:rsidRPr="00E31116">
        <w:rPr>
          <w:color w:val="000000" w:themeColor="text1"/>
        </w:rPr>
        <w:t xml:space="preserve">G, </w:t>
      </w:r>
      <w:r w:rsidR="00B3364F" w:rsidRPr="00E31116">
        <w:rPr>
          <w:color w:val="000000" w:themeColor="text1"/>
        </w:rPr>
        <w:t>Section </w:t>
      </w:r>
      <w:r w:rsidR="000C6339" w:rsidRPr="00E31116">
        <w:rPr>
          <w:color w:val="000000" w:themeColor="text1"/>
        </w:rPr>
        <w:t>7.2.</w:t>
      </w:r>
      <w:bookmarkStart w:id="490" w:name="_Ref84914707"/>
    </w:p>
    <w:p w14:paraId="695A68B0" w14:textId="735FAF7F" w:rsidR="006944A4" w:rsidRPr="00E31116" w:rsidRDefault="006944A4" w:rsidP="006944A4">
      <w:pPr>
        <w:pStyle w:val="Caption"/>
        <w:rPr>
          <w:color w:val="000000" w:themeColor="text1"/>
        </w:rPr>
      </w:pPr>
      <w:bookmarkStart w:id="491" w:name="_Ref115698682"/>
      <w:bookmarkStart w:id="492" w:name="_Toc127258366"/>
      <w:r w:rsidRPr="00E31116">
        <w:rPr>
          <w:color w:val="000000" w:themeColor="text1"/>
        </w:rPr>
        <w:t xml:space="preserve">Table </w:t>
      </w:r>
      <w:r w:rsidR="00A37728" w:rsidRPr="00E31116">
        <w:rPr>
          <w:color w:val="000000" w:themeColor="text1"/>
        </w:rPr>
        <w:fldChar w:fldCharType="begin"/>
      </w:r>
      <w:r w:rsidR="00A37728" w:rsidRPr="00E31116">
        <w:rPr>
          <w:color w:val="000000" w:themeColor="text1"/>
        </w:rPr>
        <w:instrText xml:space="preserve"> STYLEREF 1 \s </w:instrText>
      </w:r>
      <w:r w:rsidR="00A37728" w:rsidRPr="00E31116">
        <w:rPr>
          <w:color w:val="000000" w:themeColor="text1"/>
        </w:rPr>
        <w:fldChar w:fldCharType="separate"/>
      </w:r>
      <w:r w:rsidR="003F61C4">
        <w:rPr>
          <w:noProof/>
          <w:color w:val="000000" w:themeColor="text1"/>
        </w:rPr>
        <w:t>12</w:t>
      </w:r>
      <w:r w:rsidR="00A37728" w:rsidRPr="00E31116">
        <w:rPr>
          <w:color w:val="000000" w:themeColor="text1"/>
        </w:rPr>
        <w:fldChar w:fldCharType="end"/>
      </w:r>
      <w:r w:rsidR="00A37728" w:rsidRPr="00E31116">
        <w:rPr>
          <w:color w:val="000000" w:themeColor="text1"/>
        </w:rPr>
        <w:noBreakHyphen/>
      </w:r>
      <w:r w:rsidR="00A37728" w:rsidRPr="00E31116">
        <w:rPr>
          <w:color w:val="000000" w:themeColor="text1"/>
        </w:rPr>
        <w:fldChar w:fldCharType="begin"/>
      </w:r>
      <w:r w:rsidR="00A37728" w:rsidRPr="00E31116">
        <w:rPr>
          <w:color w:val="000000" w:themeColor="text1"/>
        </w:rPr>
        <w:instrText xml:space="preserve"> SEQ Table \* ARABIC \s 1 </w:instrText>
      </w:r>
      <w:r w:rsidR="00A37728" w:rsidRPr="00E31116">
        <w:rPr>
          <w:color w:val="000000" w:themeColor="text1"/>
        </w:rPr>
        <w:fldChar w:fldCharType="separate"/>
      </w:r>
      <w:r w:rsidR="003F61C4">
        <w:rPr>
          <w:noProof/>
          <w:color w:val="000000" w:themeColor="text1"/>
        </w:rPr>
        <w:t>10</w:t>
      </w:r>
      <w:r w:rsidR="00A37728" w:rsidRPr="00E31116">
        <w:rPr>
          <w:color w:val="000000" w:themeColor="text1"/>
        </w:rPr>
        <w:fldChar w:fldCharType="end"/>
      </w:r>
      <w:bookmarkEnd w:id="490"/>
      <w:bookmarkEnd w:id="491"/>
      <w:r w:rsidRPr="00E31116">
        <w:rPr>
          <w:color w:val="000000" w:themeColor="text1"/>
        </w:rPr>
        <w:t>: Operational criteria/ thresholds</w:t>
      </w:r>
      <w:bookmarkEnd w:id="492"/>
    </w:p>
    <w:tbl>
      <w:tblPr>
        <w:tblStyle w:val="TableGrid"/>
        <w:tblW w:w="9027" w:type="dxa"/>
        <w:tblLayout w:type="fixed"/>
        <w:tblLook w:val="04A0" w:firstRow="1" w:lastRow="0" w:firstColumn="1" w:lastColumn="0" w:noHBand="0" w:noVBand="1"/>
      </w:tblPr>
      <w:tblGrid>
        <w:gridCol w:w="5382"/>
        <w:gridCol w:w="1417"/>
        <w:gridCol w:w="1134"/>
        <w:gridCol w:w="1094"/>
      </w:tblGrid>
      <w:tr w:rsidR="00B3364F" w:rsidRPr="00E31116" w14:paraId="7427CCAB" w14:textId="77777777" w:rsidTr="00A644B9">
        <w:trPr>
          <w:cnfStyle w:val="100000000000" w:firstRow="1" w:lastRow="0" w:firstColumn="0" w:lastColumn="0" w:oddVBand="0" w:evenVBand="0" w:oddHBand="0" w:evenHBand="0" w:firstRowFirstColumn="0" w:firstRowLastColumn="0" w:lastRowFirstColumn="0" w:lastRowLastColumn="0"/>
          <w:trHeight w:val="374"/>
        </w:trPr>
        <w:tc>
          <w:tcPr>
            <w:tcW w:w="5382" w:type="dxa"/>
            <w:vMerge w:val="restart"/>
          </w:tcPr>
          <w:p w14:paraId="4E448073" w14:textId="77777777" w:rsidR="003A0E9A" w:rsidRPr="006E02A5" w:rsidRDefault="003A0E9A" w:rsidP="006E02A5">
            <w:pPr>
              <w:pStyle w:val="EESTabletextbody"/>
              <w:rPr>
                <w:b w:val="0"/>
                <w:bCs/>
                <w:lang w:val="en-GB"/>
              </w:rPr>
            </w:pPr>
            <w:r w:rsidRPr="006E02A5">
              <w:rPr>
                <w:bCs/>
                <w:lang w:val="en-GB"/>
              </w:rPr>
              <w:t>Receptor Type</w:t>
            </w:r>
          </w:p>
        </w:tc>
        <w:tc>
          <w:tcPr>
            <w:tcW w:w="3645" w:type="dxa"/>
            <w:gridSpan w:val="3"/>
          </w:tcPr>
          <w:p w14:paraId="3664C1B8" w14:textId="1E076D35" w:rsidR="004A1E51" w:rsidRPr="006E02A5" w:rsidRDefault="003A0E9A" w:rsidP="006E02A5">
            <w:pPr>
              <w:pStyle w:val="EESTabletextbody"/>
              <w:rPr>
                <w:b w:val="0"/>
                <w:bCs/>
                <w:lang w:val="en-GB"/>
              </w:rPr>
            </w:pPr>
            <w:r w:rsidRPr="006E02A5">
              <w:rPr>
                <w:bCs/>
                <w:lang w:val="en-GB"/>
              </w:rPr>
              <w:t xml:space="preserve">Operational </w:t>
            </w:r>
            <w:r w:rsidR="00817120" w:rsidRPr="006E02A5">
              <w:rPr>
                <w:bCs/>
                <w:lang w:val="en-GB"/>
              </w:rPr>
              <w:t>Criteria</w:t>
            </w:r>
            <w:r w:rsidRPr="006E02A5">
              <w:rPr>
                <w:bCs/>
                <w:lang w:val="en-GB"/>
              </w:rPr>
              <w:t>/Thresholds</w:t>
            </w:r>
          </w:p>
          <w:p w14:paraId="3500A0DB" w14:textId="0FE45AD2" w:rsidR="003A0E9A" w:rsidRPr="006E02A5" w:rsidRDefault="003A0E9A" w:rsidP="006E02A5">
            <w:pPr>
              <w:pStyle w:val="EESTabletextbody"/>
              <w:rPr>
                <w:b w:val="0"/>
                <w:bCs/>
                <w:lang w:val="en-GB"/>
              </w:rPr>
            </w:pPr>
            <w:r w:rsidRPr="006E02A5">
              <w:rPr>
                <w:bCs/>
                <w:lang w:val="en-GB"/>
              </w:rPr>
              <w:t>L</w:t>
            </w:r>
            <w:r w:rsidRPr="006E02A5">
              <w:rPr>
                <w:bCs/>
                <w:sz w:val="16"/>
                <w:szCs w:val="16"/>
                <w:lang w:val="en-GB"/>
              </w:rPr>
              <w:t>Aeq</w:t>
            </w:r>
            <w:r w:rsidR="000B78C4" w:rsidRPr="006E02A5">
              <w:rPr>
                <w:bCs/>
                <w:sz w:val="16"/>
                <w:szCs w:val="16"/>
                <w:lang w:val="en-GB"/>
              </w:rPr>
              <w:t xml:space="preserve"> (</w:t>
            </w:r>
            <w:r w:rsidRPr="006E02A5">
              <w:rPr>
                <w:bCs/>
                <w:sz w:val="16"/>
                <w:szCs w:val="16"/>
                <w:lang w:val="en-GB"/>
              </w:rPr>
              <w:t>30</w:t>
            </w:r>
            <w:r w:rsidR="004A1E51" w:rsidRPr="006E02A5">
              <w:rPr>
                <w:bCs/>
                <w:sz w:val="16"/>
                <w:szCs w:val="16"/>
                <w:lang w:val="en-GB"/>
              </w:rPr>
              <w:t> </w:t>
            </w:r>
            <w:r w:rsidRPr="006E02A5">
              <w:rPr>
                <w:bCs/>
                <w:sz w:val="16"/>
                <w:szCs w:val="16"/>
                <w:lang w:val="en-GB"/>
              </w:rPr>
              <w:t>minute</w:t>
            </w:r>
            <w:r w:rsidR="000B78C4" w:rsidRPr="006E02A5">
              <w:rPr>
                <w:bCs/>
                <w:sz w:val="16"/>
                <w:szCs w:val="16"/>
                <w:lang w:val="en-GB"/>
              </w:rPr>
              <w:t>)</w:t>
            </w:r>
            <w:r w:rsidRPr="006E02A5">
              <w:rPr>
                <w:bCs/>
                <w:sz w:val="16"/>
                <w:szCs w:val="16"/>
                <w:lang w:val="en-GB"/>
              </w:rPr>
              <w:t xml:space="preserve"> </w:t>
            </w:r>
            <w:r w:rsidRPr="006E02A5">
              <w:rPr>
                <w:bCs/>
                <w:lang w:val="en-GB"/>
              </w:rPr>
              <w:t>(dBA)</w:t>
            </w:r>
          </w:p>
        </w:tc>
      </w:tr>
      <w:tr w:rsidR="00B3364F" w:rsidRPr="00E31116" w14:paraId="1702ABCA" w14:textId="77777777" w:rsidTr="00A644B9">
        <w:trPr>
          <w:trHeight w:val="250"/>
        </w:trPr>
        <w:tc>
          <w:tcPr>
            <w:tcW w:w="5382" w:type="dxa"/>
            <w:vMerge/>
          </w:tcPr>
          <w:p w14:paraId="35E3B787" w14:textId="77777777" w:rsidR="00EC3165" w:rsidRPr="006E02A5" w:rsidRDefault="00EC3165" w:rsidP="006E02A5">
            <w:pPr>
              <w:pStyle w:val="EESTabletextbody"/>
              <w:rPr>
                <w:b/>
                <w:bCs/>
                <w:lang w:val="en-GB"/>
              </w:rPr>
            </w:pPr>
          </w:p>
        </w:tc>
        <w:tc>
          <w:tcPr>
            <w:tcW w:w="1417" w:type="dxa"/>
          </w:tcPr>
          <w:p w14:paraId="7C04962C" w14:textId="5B6D4968" w:rsidR="00EC3165" w:rsidRPr="006E02A5" w:rsidRDefault="00EC3165" w:rsidP="006E02A5">
            <w:pPr>
              <w:pStyle w:val="EESTabletextbody"/>
              <w:rPr>
                <w:b/>
                <w:bCs/>
                <w:lang w:val="en-GB"/>
              </w:rPr>
            </w:pPr>
            <w:r w:rsidRPr="006E02A5">
              <w:rPr>
                <w:b/>
                <w:bCs/>
              </w:rPr>
              <w:t>Day</w:t>
            </w:r>
            <w:r w:rsidR="00CF59DA" w:rsidRPr="00E31116">
              <w:rPr>
                <w:rStyle w:val="FootnoteReference"/>
                <w:b/>
                <w:bCs/>
              </w:rPr>
              <w:footnoteReference w:id="7"/>
            </w:r>
          </w:p>
        </w:tc>
        <w:tc>
          <w:tcPr>
            <w:tcW w:w="1134" w:type="dxa"/>
          </w:tcPr>
          <w:p w14:paraId="570217E9" w14:textId="1C8C3F17" w:rsidR="00EC3165" w:rsidRPr="006E02A5" w:rsidRDefault="00EC3165" w:rsidP="006E02A5">
            <w:pPr>
              <w:pStyle w:val="EESTabletextbody"/>
              <w:rPr>
                <w:b/>
                <w:bCs/>
                <w:lang w:val="en-GB"/>
              </w:rPr>
            </w:pPr>
            <w:r w:rsidRPr="006E02A5">
              <w:rPr>
                <w:b/>
                <w:bCs/>
              </w:rPr>
              <w:t>Evenin</w:t>
            </w:r>
            <w:r w:rsidR="00CF59DA" w:rsidRPr="00E31116">
              <w:rPr>
                <w:b/>
                <w:bCs/>
              </w:rPr>
              <w:t>g</w:t>
            </w:r>
            <w:r w:rsidR="00CF59DA" w:rsidRPr="00E31116">
              <w:rPr>
                <w:rStyle w:val="FootnoteReference"/>
                <w:b/>
                <w:bCs/>
              </w:rPr>
              <w:footnoteReference w:id="8"/>
            </w:r>
          </w:p>
        </w:tc>
        <w:tc>
          <w:tcPr>
            <w:tcW w:w="1094" w:type="dxa"/>
          </w:tcPr>
          <w:p w14:paraId="065C1E4A" w14:textId="4B5D17F7" w:rsidR="00EC3165" w:rsidRPr="006E02A5" w:rsidRDefault="00EC3165" w:rsidP="006E02A5">
            <w:pPr>
              <w:pStyle w:val="EESTabletextbody"/>
              <w:rPr>
                <w:b/>
                <w:bCs/>
                <w:lang w:val="en-GB"/>
              </w:rPr>
            </w:pPr>
            <w:r w:rsidRPr="006E02A5">
              <w:rPr>
                <w:b/>
                <w:bCs/>
              </w:rPr>
              <w:t>Night</w:t>
            </w:r>
            <w:r w:rsidR="00CF59DA" w:rsidRPr="00E31116">
              <w:rPr>
                <w:rStyle w:val="FootnoteReference"/>
                <w:b/>
                <w:bCs/>
              </w:rPr>
              <w:footnoteReference w:id="9"/>
            </w:r>
          </w:p>
        </w:tc>
      </w:tr>
      <w:tr w:rsidR="00B3364F" w:rsidRPr="00E31116" w14:paraId="1E89B8C2" w14:textId="77777777" w:rsidTr="00A644B9">
        <w:trPr>
          <w:trHeight w:val="20"/>
        </w:trPr>
        <w:tc>
          <w:tcPr>
            <w:tcW w:w="5382" w:type="dxa"/>
          </w:tcPr>
          <w:p w14:paraId="5C8532FB" w14:textId="1DF53D95" w:rsidR="005D1BFA" w:rsidRPr="00C114DC" w:rsidRDefault="003A0E9A" w:rsidP="006E02A5">
            <w:pPr>
              <w:pStyle w:val="EESTabletextbody"/>
              <w:rPr>
                <w:lang w:val="en-GB"/>
              </w:rPr>
            </w:pPr>
            <w:r w:rsidRPr="00C114DC">
              <w:rPr>
                <w:lang w:val="en-GB"/>
              </w:rPr>
              <w:t>Residential</w:t>
            </w:r>
            <w:r w:rsidR="00642410" w:rsidRPr="00C114DC">
              <w:rPr>
                <w:lang w:val="en-GB"/>
              </w:rPr>
              <w:t xml:space="preserve"> </w:t>
            </w:r>
            <w:r w:rsidR="005D1BFA" w:rsidRPr="00C114DC">
              <w:rPr>
                <w:lang w:val="en-GB"/>
              </w:rPr>
              <w:t xml:space="preserve">(EP Regs 2021 </w:t>
            </w:r>
            <w:r w:rsidR="00183524">
              <w:rPr>
                <w:lang w:val="en-GB"/>
              </w:rPr>
              <w:t>–</w:t>
            </w:r>
            <w:r w:rsidR="00183524" w:rsidRPr="00C114DC">
              <w:rPr>
                <w:lang w:val="en-GB"/>
              </w:rPr>
              <w:t xml:space="preserve"> </w:t>
            </w:r>
            <w:r w:rsidR="00F750B0" w:rsidRPr="00C114DC">
              <w:rPr>
                <w:lang w:val="en-GB"/>
              </w:rPr>
              <w:t>EP Regulations noise limits</w:t>
            </w:r>
            <w:r w:rsidR="005D1BFA" w:rsidRPr="00C114DC">
              <w:rPr>
                <w:lang w:val="en-GB"/>
              </w:rPr>
              <w:t>)</w:t>
            </w:r>
          </w:p>
        </w:tc>
        <w:tc>
          <w:tcPr>
            <w:tcW w:w="1417" w:type="dxa"/>
          </w:tcPr>
          <w:p w14:paraId="7D01B5C6" w14:textId="77777777" w:rsidR="003A0E9A" w:rsidRPr="00C114DC" w:rsidRDefault="003A0E9A" w:rsidP="006E02A5">
            <w:pPr>
              <w:pStyle w:val="EESTabletextbody"/>
              <w:rPr>
                <w:lang w:val="en-GB"/>
              </w:rPr>
            </w:pPr>
            <w:r w:rsidRPr="00C114DC">
              <w:rPr>
                <w:lang w:val="en-GB"/>
              </w:rPr>
              <w:t>46</w:t>
            </w:r>
          </w:p>
        </w:tc>
        <w:tc>
          <w:tcPr>
            <w:tcW w:w="1134" w:type="dxa"/>
          </w:tcPr>
          <w:p w14:paraId="45A77107" w14:textId="77777777" w:rsidR="003A0E9A" w:rsidRPr="00C114DC" w:rsidRDefault="003A0E9A" w:rsidP="006E02A5">
            <w:pPr>
              <w:pStyle w:val="EESTabletextbody"/>
              <w:rPr>
                <w:lang w:val="en-GB"/>
              </w:rPr>
            </w:pPr>
            <w:r w:rsidRPr="00C114DC">
              <w:rPr>
                <w:lang w:val="en-GB"/>
              </w:rPr>
              <w:t>41</w:t>
            </w:r>
          </w:p>
        </w:tc>
        <w:tc>
          <w:tcPr>
            <w:tcW w:w="1094" w:type="dxa"/>
          </w:tcPr>
          <w:p w14:paraId="43A7FC60" w14:textId="77777777" w:rsidR="003A0E9A" w:rsidRPr="00C114DC" w:rsidRDefault="003A0E9A" w:rsidP="006E02A5">
            <w:pPr>
              <w:pStyle w:val="EESTabletextbody"/>
              <w:rPr>
                <w:lang w:val="en-GB"/>
              </w:rPr>
            </w:pPr>
            <w:r w:rsidRPr="00C114DC">
              <w:rPr>
                <w:lang w:val="en-GB"/>
              </w:rPr>
              <w:t>36</w:t>
            </w:r>
          </w:p>
        </w:tc>
      </w:tr>
      <w:tr w:rsidR="00B3364F" w:rsidRPr="00E31116" w14:paraId="789D7F59" w14:textId="77777777" w:rsidTr="00A644B9">
        <w:trPr>
          <w:trHeight w:val="20"/>
        </w:trPr>
        <w:tc>
          <w:tcPr>
            <w:tcW w:w="5382" w:type="dxa"/>
          </w:tcPr>
          <w:p w14:paraId="2481A1B3" w14:textId="644840DD" w:rsidR="005D1BFA" w:rsidRPr="00C114DC" w:rsidRDefault="003A0E9A" w:rsidP="006E02A5">
            <w:pPr>
              <w:pStyle w:val="EESTabletextbody"/>
              <w:rPr>
                <w:lang w:val="en-GB"/>
              </w:rPr>
            </w:pPr>
            <w:r w:rsidRPr="00C114DC">
              <w:rPr>
                <w:lang w:val="en-GB"/>
              </w:rPr>
              <w:t>Educational</w:t>
            </w:r>
            <w:r w:rsidR="00642410" w:rsidRPr="00C114DC">
              <w:rPr>
                <w:lang w:val="en-GB"/>
              </w:rPr>
              <w:t xml:space="preserve"> </w:t>
            </w:r>
            <w:r w:rsidR="005D1BFA" w:rsidRPr="00C114DC">
              <w:rPr>
                <w:lang w:val="en-GB"/>
              </w:rPr>
              <w:t xml:space="preserve">(EP Regs 2021 </w:t>
            </w:r>
            <w:r w:rsidR="00183524">
              <w:rPr>
                <w:lang w:val="en-GB"/>
              </w:rPr>
              <w:t>–</w:t>
            </w:r>
            <w:r w:rsidR="00183524" w:rsidRPr="00C114DC">
              <w:rPr>
                <w:lang w:val="en-GB"/>
              </w:rPr>
              <w:t xml:space="preserve"> </w:t>
            </w:r>
            <w:r w:rsidR="00F750B0" w:rsidRPr="00C114DC">
              <w:rPr>
                <w:lang w:val="en-GB"/>
              </w:rPr>
              <w:t>EP Regulations noise limits</w:t>
            </w:r>
            <w:r w:rsidR="005D1BFA" w:rsidRPr="00C114DC">
              <w:rPr>
                <w:lang w:val="en-GB"/>
              </w:rPr>
              <w:t>)</w:t>
            </w:r>
          </w:p>
        </w:tc>
        <w:tc>
          <w:tcPr>
            <w:tcW w:w="1417" w:type="dxa"/>
          </w:tcPr>
          <w:p w14:paraId="1C2524D9" w14:textId="77777777" w:rsidR="003A0E9A" w:rsidRPr="00C114DC" w:rsidRDefault="003A0E9A" w:rsidP="006E02A5">
            <w:pPr>
              <w:pStyle w:val="EESTabletextbody"/>
              <w:rPr>
                <w:lang w:val="en-GB"/>
              </w:rPr>
            </w:pPr>
            <w:r w:rsidRPr="00C114DC">
              <w:rPr>
                <w:lang w:val="en-GB"/>
              </w:rPr>
              <w:t>46</w:t>
            </w:r>
          </w:p>
        </w:tc>
        <w:tc>
          <w:tcPr>
            <w:tcW w:w="1134" w:type="dxa"/>
          </w:tcPr>
          <w:p w14:paraId="580363FC" w14:textId="77777777" w:rsidR="003A0E9A" w:rsidRPr="00C114DC" w:rsidRDefault="003A0E9A" w:rsidP="006E02A5">
            <w:pPr>
              <w:pStyle w:val="EESTabletextbody"/>
              <w:rPr>
                <w:lang w:val="en-GB"/>
              </w:rPr>
            </w:pPr>
            <w:r w:rsidRPr="00C114DC">
              <w:rPr>
                <w:lang w:val="en-GB"/>
              </w:rPr>
              <w:t>41</w:t>
            </w:r>
          </w:p>
        </w:tc>
        <w:tc>
          <w:tcPr>
            <w:tcW w:w="1094" w:type="dxa"/>
          </w:tcPr>
          <w:p w14:paraId="151F9B82" w14:textId="77777777" w:rsidR="003A0E9A" w:rsidRPr="00C114DC" w:rsidRDefault="003A0E9A" w:rsidP="006E02A5">
            <w:pPr>
              <w:pStyle w:val="EESTabletextbody"/>
              <w:rPr>
                <w:lang w:val="en-GB"/>
              </w:rPr>
            </w:pPr>
            <w:r w:rsidRPr="00C114DC">
              <w:rPr>
                <w:lang w:val="en-GB"/>
              </w:rPr>
              <w:t>36</w:t>
            </w:r>
          </w:p>
        </w:tc>
      </w:tr>
      <w:tr w:rsidR="00B3364F" w:rsidRPr="00E31116" w14:paraId="00DA3BAD" w14:textId="77777777" w:rsidTr="00A644B9">
        <w:trPr>
          <w:trHeight w:val="20"/>
        </w:trPr>
        <w:tc>
          <w:tcPr>
            <w:tcW w:w="5382" w:type="dxa"/>
          </w:tcPr>
          <w:p w14:paraId="3BA31239" w14:textId="2103A7B8" w:rsidR="005453B3" w:rsidRPr="00C114DC" w:rsidRDefault="003A0E9A" w:rsidP="006E02A5">
            <w:pPr>
              <w:pStyle w:val="EESTabletextbody"/>
              <w:rPr>
                <w:lang w:val="en-GB"/>
              </w:rPr>
            </w:pPr>
            <w:r w:rsidRPr="00C114DC">
              <w:rPr>
                <w:lang w:val="en-GB"/>
              </w:rPr>
              <w:t>Commercial/Industria</w:t>
            </w:r>
            <w:r w:rsidR="00C35595" w:rsidRPr="00C114DC">
              <w:rPr>
                <w:lang w:val="en-GB"/>
              </w:rPr>
              <w:t xml:space="preserve">l </w:t>
            </w:r>
            <w:r w:rsidR="005453B3" w:rsidRPr="00C114DC">
              <w:rPr>
                <w:lang w:val="en-GB"/>
              </w:rPr>
              <w:t>(</w:t>
            </w:r>
            <w:r w:rsidR="00F750B0" w:rsidRPr="00C114DC">
              <w:rPr>
                <w:lang w:val="en-GB"/>
              </w:rPr>
              <w:t>Screening threshold based on the procedures for noise limits of the Noise Protocol</w:t>
            </w:r>
            <w:r w:rsidR="005453B3" w:rsidRPr="00C114DC">
              <w:rPr>
                <w:lang w:val="en-GB"/>
              </w:rPr>
              <w:t>)</w:t>
            </w:r>
          </w:p>
        </w:tc>
        <w:tc>
          <w:tcPr>
            <w:tcW w:w="1417" w:type="dxa"/>
          </w:tcPr>
          <w:p w14:paraId="79FEE57A" w14:textId="77777777" w:rsidR="003A0E9A" w:rsidRPr="00C114DC" w:rsidRDefault="003A0E9A" w:rsidP="006E02A5">
            <w:pPr>
              <w:pStyle w:val="EESTabletextbody"/>
              <w:rPr>
                <w:lang w:val="en-GB"/>
              </w:rPr>
            </w:pPr>
            <w:r w:rsidRPr="00C114DC">
              <w:rPr>
                <w:lang w:val="en-GB"/>
              </w:rPr>
              <w:t>51</w:t>
            </w:r>
          </w:p>
        </w:tc>
        <w:tc>
          <w:tcPr>
            <w:tcW w:w="1134" w:type="dxa"/>
          </w:tcPr>
          <w:p w14:paraId="42B6722E" w14:textId="77777777" w:rsidR="003A0E9A" w:rsidRPr="00C114DC" w:rsidRDefault="003A0E9A" w:rsidP="006E02A5">
            <w:pPr>
              <w:pStyle w:val="EESTabletextbody"/>
              <w:rPr>
                <w:lang w:val="en-GB"/>
              </w:rPr>
            </w:pPr>
            <w:r w:rsidRPr="00C114DC">
              <w:rPr>
                <w:lang w:val="en-GB"/>
              </w:rPr>
              <w:t>46</w:t>
            </w:r>
          </w:p>
        </w:tc>
        <w:tc>
          <w:tcPr>
            <w:tcW w:w="1094" w:type="dxa"/>
          </w:tcPr>
          <w:p w14:paraId="6C472819" w14:textId="77777777" w:rsidR="003A0E9A" w:rsidRPr="00C114DC" w:rsidRDefault="003A0E9A" w:rsidP="006E02A5">
            <w:pPr>
              <w:pStyle w:val="EESTabletextbody"/>
              <w:rPr>
                <w:lang w:val="en-GB"/>
              </w:rPr>
            </w:pPr>
            <w:r w:rsidRPr="00C114DC">
              <w:rPr>
                <w:lang w:val="en-GB"/>
              </w:rPr>
              <w:t>41</w:t>
            </w:r>
          </w:p>
        </w:tc>
      </w:tr>
    </w:tbl>
    <w:p w14:paraId="213A6915" w14:textId="5C2B3322" w:rsidR="00AE61B2" w:rsidRPr="002A6F57" w:rsidRDefault="00CF5CB3" w:rsidP="006E02A5">
      <w:r w:rsidRPr="00E31116">
        <w:t xml:space="preserve">Predicted noise levels for </w:t>
      </w:r>
      <w:r w:rsidR="001473BA" w:rsidRPr="00E31116">
        <w:t xml:space="preserve">the </w:t>
      </w:r>
      <w:r w:rsidRPr="00C114DC">
        <w:t>proposed operation</w:t>
      </w:r>
      <w:r w:rsidR="003D2BDA" w:rsidRPr="00C114DC">
        <w:t xml:space="preserve">al </w:t>
      </w:r>
      <w:r w:rsidR="00D74D15" w:rsidRPr="00C114DC">
        <w:t>scenarios</w:t>
      </w:r>
      <w:r w:rsidRPr="00C114DC">
        <w:t xml:space="preserve"> (OP01 to OP04) </w:t>
      </w:r>
      <w:r w:rsidR="007B1F28" w:rsidRPr="00C114DC">
        <w:t>were modelled to be</w:t>
      </w:r>
      <w:r w:rsidRPr="00C114DC">
        <w:t xml:space="preserve"> below the</w:t>
      </w:r>
      <w:r w:rsidR="00E22113" w:rsidRPr="00C114DC">
        <w:t xml:space="preserve"> </w:t>
      </w:r>
      <w:r w:rsidR="00357CCE" w:rsidRPr="00C114DC">
        <w:t xml:space="preserve">criteria outlined in </w:t>
      </w:r>
      <w:r w:rsidR="00DA1A2E" w:rsidRPr="00C114DC">
        <w:fldChar w:fldCharType="begin"/>
      </w:r>
      <w:r w:rsidR="00DA1A2E" w:rsidRPr="00C114DC">
        <w:instrText xml:space="preserve"> REF _Ref115698682 \h </w:instrText>
      </w:r>
      <w:r w:rsidR="0054576E" w:rsidRPr="00C114DC">
        <w:instrText xml:space="preserve"> \* MERGEFORMAT </w:instrText>
      </w:r>
      <w:r w:rsidR="00DA1A2E" w:rsidRPr="00C114DC">
        <w:fldChar w:fldCharType="separate"/>
      </w:r>
      <w:r w:rsidR="003F61C4" w:rsidRPr="003F61C4">
        <w:t xml:space="preserve">Table </w:t>
      </w:r>
      <w:r w:rsidR="003F61C4" w:rsidRPr="003F61C4">
        <w:rPr>
          <w:noProof/>
        </w:rPr>
        <w:t>12</w:t>
      </w:r>
      <w:r w:rsidR="003F61C4" w:rsidRPr="003F61C4">
        <w:rPr>
          <w:noProof/>
        </w:rPr>
        <w:noBreakHyphen/>
        <w:t>10</w:t>
      </w:r>
      <w:r w:rsidR="00DA1A2E" w:rsidRPr="00C114DC">
        <w:fldChar w:fldCharType="end"/>
      </w:r>
      <w:r w:rsidR="00357CCE" w:rsidRPr="00C114DC">
        <w:t xml:space="preserve"> </w:t>
      </w:r>
      <w:r w:rsidR="00EF42D0" w:rsidRPr="00C114DC">
        <w:t xml:space="preserve">for </w:t>
      </w:r>
      <w:r w:rsidRPr="00C114DC">
        <w:t>all identified receptors</w:t>
      </w:r>
      <w:r w:rsidR="00E0620E" w:rsidRPr="00C114DC">
        <w:t>.</w:t>
      </w:r>
      <w:r w:rsidRPr="00C114DC">
        <w:t xml:space="preserve"> This statement is consistent for both standard and noise-enhancing meteorological conditions</w:t>
      </w:r>
      <w:r w:rsidR="002E7099" w:rsidRPr="00C114DC">
        <w:t xml:space="preserve"> (refer </w:t>
      </w:r>
      <w:r w:rsidR="00B3364F" w:rsidRPr="00C114DC">
        <w:t>Appendix </w:t>
      </w:r>
      <w:r w:rsidR="008E429E" w:rsidRPr="00C114DC">
        <w:t>G</w:t>
      </w:r>
      <w:r w:rsidR="00DF139D" w:rsidRPr="00C114DC">
        <w:t>, Table</w:t>
      </w:r>
      <w:r w:rsidR="00352FF4" w:rsidRPr="00C114DC">
        <w:t> </w:t>
      </w:r>
      <w:r w:rsidR="0013628A" w:rsidRPr="00C114DC">
        <w:t>10</w:t>
      </w:r>
      <w:r w:rsidR="001E71DF" w:rsidRPr="00C114DC">
        <w:t>-</w:t>
      </w:r>
      <w:r w:rsidR="0013628A" w:rsidRPr="00C114DC">
        <w:t>2)</w:t>
      </w:r>
      <w:r w:rsidRPr="00C114DC">
        <w:t>.</w:t>
      </w:r>
      <w:r w:rsidR="00F45516" w:rsidRPr="00C114DC">
        <w:t xml:space="preserve"> </w:t>
      </w:r>
      <w:r w:rsidR="00015A49" w:rsidRPr="00C114DC">
        <w:fldChar w:fldCharType="begin"/>
      </w:r>
      <w:r w:rsidR="00015A49" w:rsidRPr="00C114DC">
        <w:instrText xml:space="preserve"> REF _Ref124250704 \h  \* MERGEFORMAT </w:instrText>
      </w:r>
      <w:r w:rsidR="00015A49" w:rsidRPr="00C114DC">
        <w:fldChar w:fldCharType="separate"/>
      </w:r>
      <w:r w:rsidR="003F61C4" w:rsidRPr="003F61C4">
        <w:t>Figure 12</w:t>
      </w:r>
      <w:r w:rsidR="003F61C4" w:rsidRPr="003F61C4">
        <w:noBreakHyphen/>
        <w:t>6</w:t>
      </w:r>
      <w:r w:rsidR="00015A49" w:rsidRPr="00C114DC">
        <w:fldChar w:fldCharType="end"/>
      </w:r>
      <w:r w:rsidR="000E36DA" w:rsidRPr="00C114DC">
        <w:t xml:space="preserve"> to </w:t>
      </w:r>
      <w:r w:rsidR="00015A49" w:rsidRPr="00C114DC">
        <w:fldChar w:fldCharType="begin"/>
      </w:r>
      <w:r w:rsidR="00015A49" w:rsidRPr="00C114DC">
        <w:instrText xml:space="preserve"> REF _Ref124250736 \h </w:instrText>
      </w:r>
      <w:r w:rsidR="00E31116">
        <w:instrText xml:space="preserve"> \* MERGEFORMAT </w:instrText>
      </w:r>
      <w:r w:rsidR="00015A49" w:rsidRPr="00C114DC">
        <w:fldChar w:fldCharType="separate"/>
      </w:r>
      <w:r w:rsidR="003F61C4" w:rsidRPr="001B5BFB">
        <w:rPr>
          <w:color w:val="000000" w:themeColor="text1"/>
        </w:rPr>
        <w:t xml:space="preserve">Figure </w:t>
      </w:r>
      <w:r w:rsidR="003F61C4">
        <w:rPr>
          <w:noProof/>
          <w:color w:val="000000" w:themeColor="text1"/>
        </w:rPr>
        <w:t>12</w:t>
      </w:r>
      <w:r w:rsidR="003F61C4">
        <w:rPr>
          <w:noProof/>
          <w:color w:val="000000" w:themeColor="text1"/>
        </w:rPr>
        <w:noBreakHyphen/>
        <w:t>8</w:t>
      </w:r>
      <w:r w:rsidR="00015A49" w:rsidRPr="00C114DC">
        <w:fldChar w:fldCharType="end"/>
      </w:r>
      <w:r w:rsidR="000E36DA" w:rsidRPr="00C114DC">
        <w:t xml:space="preserve"> below </w:t>
      </w:r>
      <w:r w:rsidR="0099043F" w:rsidRPr="00C114DC">
        <w:t xml:space="preserve">show </w:t>
      </w:r>
      <w:r w:rsidR="000E36DA" w:rsidRPr="00C114DC">
        <w:t xml:space="preserve">the noise modelling </w:t>
      </w:r>
      <w:r w:rsidR="00C21E96">
        <w:t xml:space="preserve">output </w:t>
      </w:r>
      <w:r w:rsidR="000E36DA" w:rsidRPr="00C114DC">
        <w:t>fo</w:t>
      </w:r>
      <w:r w:rsidR="000E36DA" w:rsidRPr="002A6F57">
        <w:t>r scenarios OP02, OP03 and OP04 during noise</w:t>
      </w:r>
      <w:r w:rsidR="00310B5D">
        <w:t>-</w:t>
      </w:r>
      <w:r w:rsidR="000E36DA" w:rsidRPr="002A6F57">
        <w:t>enhancing conditions.</w:t>
      </w:r>
    </w:p>
    <w:p w14:paraId="6FAC021D" w14:textId="1D4AEB19" w:rsidR="006E1C3E" w:rsidRPr="002A6F57" w:rsidRDefault="00E83A08" w:rsidP="006E02A5">
      <w:r w:rsidRPr="002A6F57">
        <w:t>The highest predicted noise levels</w:t>
      </w:r>
      <w:r w:rsidR="001473BA" w:rsidRPr="002A6F57">
        <w:t xml:space="preserve"> </w:t>
      </w:r>
      <w:r w:rsidRPr="002A6F57">
        <w:t xml:space="preserve">for the proposed </w:t>
      </w:r>
      <w:r w:rsidR="000F1DAE" w:rsidRPr="002A6F57">
        <w:t>scenarios</w:t>
      </w:r>
      <w:r w:rsidRPr="002A6F57">
        <w:t xml:space="preserve"> </w:t>
      </w:r>
      <w:r w:rsidR="007B1F28" w:rsidRPr="002A6F57">
        <w:t>were</w:t>
      </w:r>
      <w:r w:rsidRPr="002A6F57">
        <w:t xml:space="preserve"> at </w:t>
      </w:r>
      <w:r w:rsidR="00AC4D83" w:rsidRPr="002A6F57">
        <w:t>the Longerenong College (</w:t>
      </w:r>
      <w:r w:rsidRPr="002A6F57">
        <w:t>R32</w:t>
      </w:r>
      <w:r w:rsidR="00AC4D83" w:rsidRPr="002A6F57">
        <w:t>)</w:t>
      </w:r>
      <w:r w:rsidR="00EA6C5C" w:rsidRPr="002A6F57">
        <w:t>,</w:t>
      </w:r>
      <w:r w:rsidR="000F1DAE" w:rsidRPr="002A6F57">
        <w:t xml:space="preserve"> with </w:t>
      </w:r>
      <w:r w:rsidRPr="002A6F57">
        <w:t>36</w:t>
      </w:r>
      <w:r w:rsidR="00803237" w:rsidRPr="002A6F57">
        <w:t> </w:t>
      </w:r>
      <w:r w:rsidRPr="002A6F57">
        <w:t>dBA</w:t>
      </w:r>
      <w:r w:rsidR="000F1DAE" w:rsidRPr="002A6F57">
        <w:t xml:space="preserve"> predicted</w:t>
      </w:r>
      <w:r w:rsidRPr="002A6F57">
        <w:t xml:space="preserve"> </w:t>
      </w:r>
      <w:r w:rsidR="00B27DF2" w:rsidRPr="002A6F57">
        <w:t xml:space="preserve">for </w:t>
      </w:r>
      <w:r w:rsidRPr="002A6F57">
        <w:t>south pit</w:t>
      </w:r>
      <w:r w:rsidR="001F3998" w:rsidRPr="002A6F57">
        <w:t xml:space="preserve"> </w:t>
      </w:r>
      <w:r w:rsidRPr="002A6F57">
        <w:t>mining operations</w:t>
      </w:r>
      <w:r w:rsidR="00DD6707" w:rsidRPr="002A6F57">
        <w:t xml:space="preserve"> (OP02</w:t>
      </w:r>
      <w:r w:rsidR="003F361A" w:rsidRPr="002A6F57">
        <w:t xml:space="preserve"> – </w:t>
      </w:r>
      <w:r w:rsidR="004808DC" w:rsidRPr="002A6F57">
        <w:t>y</w:t>
      </w:r>
      <w:r w:rsidR="003F361A" w:rsidRPr="002A6F57">
        <w:t>ear</w:t>
      </w:r>
      <w:r w:rsidR="00FC4473">
        <w:t> </w:t>
      </w:r>
      <w:r w:rsidR="00426E89" w:rsidRPr="002A6F57">
        <w:t>2</w:t>
      </w:r>
      <w:r w:rsidR="002E6F4B" w:rsidRPr="002A6F57">
        <w:t>)</w:t>
      </w:r>
      <w:r w:rsidRPr="002A6F57">
        <w:t xml:space="preserve"> during noise-enhancing meteorological </w:t>
      </w:r>
      <w:r w:rsidRPr="002A6F57">
        <w:lastRenderedPageBreak/>
        <w:t>conditions. During standard meteorological conditions</w:t>
      </w:r>
      <w:r w:rsidR="0099043F">
        <w:t xml:space="preserve">, </w:t>
      </w:r>
      <w:r w:rsidRPr="002A6F57">
        <w:t xml:space="preserve">noise levels </w:t>
      </w:r>
      <w:r w:rsidR="00E169C4" w:rsidRPr="002A6F57">
        <w:t>were</w:t>
      </w:r>
      <w:r w:rsidRPr="002A6F57">
        <w:t xml:space="preserve"> reduced to 31</w:t>
      </w:r>
      <w:r w:rsidR="002B701D" w:rsidRPr="002A6F57">
        <w:t> </w:t>
      </w:r>
      <w:r w:rsidRPr="002A6F57">
        <w:t>dBA for the OP02 scenario at this receptor.</w:t>
      </w:r>
      <w:r w:rsidR="00E703C1" w:rsidRPr="002A6F57">
        <w:t xml:space="preserve"> </w:t>
      </w:r>
    </w:p>
    <w:p w14:paraId="0B0A872E" w14:textId="0CA63F73" w:rsidR="00E2418D" w:rsidRPr="002A6F57" w:rsidRDefault="00E83A08" w:rsidP="006E02A5">
      <w:r w:rsidRPr="002A6F57">
        <w:t>The highest predicted</w:t>
      </w:r>
      <w:r w:rsidR="00763BEB" w:rsidRPr="002A6F57">
        <w:rPr>
          <w:lang w:val="en-GB"/>
        </w:rPr>
        <w:t xml:space="preserve"> </w:t>
      </w:r>
      <w:r w:rsidRPr="002A6F57">
        <w:t xml:space="preserve">noise level for the proposed operations at a residential receptor </w:t>
      </w:r>
      <w:r w:rsidR="00893943">
        <w:t>was</w:t>
      </w:r>
      <w:r w:rsidR="00E30182" w:rsidRPr="002A6F57">
        <w:t xml:space="preserve"> at the Longerenong </w:t>
      </w:r>
      <w:r w:rsidR="00147EEC" w:rsidRPr="002A6F57">
        <w:t xml:space="preserve">College </w:t>
      </w:r>
      <w:r w:rsidR="00E30182" w:rsidRPr="002A6F57">
        <w:t>residences (R31)</w:t>
      </w:r>
      <w:r w:rsidR="00893943">
        <w:t>. Noise levels were modelled to be</w:t>
      </w:r>
      <w:r w:rsidR="00B27DF2" w:rsidRPr="002A6F57">
        <w:t xml:space="preserve"> </w:t>
      </w:r>
      <w:r w:rsidRPr="002A6F57">
        <w:t>35</w:t>
      </w:r>
      <w:r w:rsidR="00623763" w:rsidRPr="002A6F57">
        <w:t> </w:t>
      </w:r>
      <w:r w:rsidRPr="002A6F57">
        <w:t xml:space="preserve">dBA </w:t>
      </w:r>
      <w:r w:rsidR="00B27DF2" w:rsidRPr="002A6F57">
        <w:t xml:space="preserve">for </w:t>
      </w:r>
      <w:r w:rsidR="00430F14" w:rsidRPr="002A6F57">
        <w:t>south pit mining operations (OP02</w:t>
      </w:r>
      <w:r w:rsidR="00E1451B" w:rsidRPr="002A6F57">
        <w:t xml:space="preserve"> – </w:t>
      </w:r>
      <w:r w:rsidR="004808DC" w:rsidRPr="002A6F57">
        <w:t>y</w:t>
      </w:r>
      <w:r w:rsidR="00E1451B" w:rsidRPr="002A6F57">
        <w:t>ear</w:t>
      </w:r>
      <w:r w:rsidR="00FC4473">
        <w:t> </w:t>
      </w:r>
      <w:r w:rsidR="00AA41B8" w:rsidRPr="002A6F57">
        <w:t>2</w:t>
      </w:r>
      <w:r w:rsidR="00430F14" w:rsidRPr="002A6F57">
        <w:t>)</w:t>
      </w:r>
      <w:r w:rsidR="00B27DF2" w:rsidRPr="002A6F57">
        <w:t>, during</w:t>
      </w:r>
      <w:r w:rsidRPr="002A6F57">
        <w:t xml:space="preserve"> noise-enhancing meteorological conditions</w:t>
      </w:r>
      <w:r w:rsidR="00354328" w:rsidRPr="002A6F57">
        <w:t xml:space="preserve">, </w:t>
      </w:r>
      <w:r w:rsidR="00901AF1" w:rsidRPr="002A6F57">
        <w:t xml:space="preserve">which is </w:t>
      </w:r>
      <w:r w:rsidRPr="002A6F57">
        <w:t>1</w:t>
      </w:r>
      <w:r w:rsidR="00897A43" w:rsidRPr="002A6F57">
        <w:t> </w:t>
      </w:r>
      <w:r w:rsidRPr="002A6F57">
        <w:t xml:space="preserve">dBA below the most stringent </w:t>
      </w:r>
      <w:r w:rsidR="003B4F92" w:rsidRPr="002A6F57">
        <w:t>night</w:t>
      </w:r>
      <w:r w:rsidR="00450825" w:rsidRPr="002A6F57">
        <w:t>-</w:t>
      </w:r>
      <w:r w:rsidR="003B4F92" w:rsidRPr="002A6F57">
        <w:t>time</w:t>
      </w:r>
      <w:r w:rsidRPr="002A6F57">
        <w:t xml:space="preserve"> noise </w:t>
      </w:r>
      <w:r w:rsidR="009D3C63" w:rsidRPr="002A6F57">
        <w:t>criteria</w:t>
      </w:r>
      <w:r w:rsidRPr="002A6F57">
        <w:t xml:space="preserve">. During standard meteorological conditions noise levels </w:t>
      </w:r>
      <w:r w:rsidR="00E169C4" w:rsidRPr="002A6F57">
        <w:t>were</w:t>
      </w:r>
      <w:r w:rsidRPr="002A6F57">
        <w:t xml:space="preserve"> reduced to 29</w:t>
      </w:r>
      <w:r w:rsidR="00893814" w:rsidRPr="002A6F57">
        <w:t> </w:t>
      </w:r>
      <w:r w:rsidRPr="002A6F57">
        <w:t>dBA for the OP02 scenario at this receptor.</w:t>
      </w:r>
    </w:p>
    <w:p w14:paraId="5F227587" w14:textId="10B73074" w:rsidR="00AA41B8" w:rsidRPr="002A6F57" w:rsidRDefault="00AA41B8" w:rsidP="006E02A5">
      <w:pPr>
        <w:rPr>
          <w:color w:val="000000" w:themeColor="text1"/>
        </w:rPr>
      </w:pPr>
      <w:r w:rsidRPr="002A6F57">
        <w:rPr>
          <w:color w:val="000000" w:themeColor="text1"/>
        </w:rPr>
        <w:t>As a point of reference, the baseline ambient noise conditions (</w:t>
      </w:r>
      <w:r w:rsidRPr="002A6F57">
        <w:rPr>
          <w:color w:val="000000" w:themeColor="text1"/>
          <w:lang w:val="en-GB"/>
        </w:rPr>
        <w:t>L</w:t>
      </w:r>
      <w:r w:rsidRPr="002A6F57">
        <w:rPr>
          <w:color w:val="000000" w:themeColor="text1"/>
          <w:sz w:val="18"/>
          <w:szCs w:val="16"/>
          <w:lang w:val="en-GB"/>
        </w:rPr>
        <w:t>Aeq)</w:t>
      </w:r>
      <w:r w:rsidRPr="002A6F57">
        <w:rPr>
          <w:color w:val="000000" w:themeColor="text1"/>
        </w:rPr>
        <w:t xml:space="preserve"> associated with receptors sites for Longerenong College (</w:t>
      </w:r>
      <w:r w:rsidR="001402E0" w:rsidRPr="002A6F57">
        <w:rPr>
          <w:color w:val="000000" w:themeColor="text1"/>
        </w:rPr>
        <w:t xml:space="preserve">R31 </w:t>
      </w:r>
      <w:r w:rsidRPr="002A6F57">
        <w:rPr>
          <w:color w:val="000000" w:themeColor="text1"/>
        </w:rPr>
        <w:t>and R32) were 32 dBA during the night</w:t>
      </w:r>
      <w:r w:rsidR="004B6BD5" w:rsidRPr="002A6F57">
        <w:rPr>
          <w:color w:val="000000" w:themeColor="text1"/>
        </w:rPr>
        <w:t xml:space="preserve">, 44 dBA during the </w:t>
      </w:r>
      <w:r w:rsidR="0035108A" w:rsidRPr="002A6F57">
        <w:rPr>
          <w:color w:val="000000" w:themeColor="text1"/>
        </w:rPr>
        <w:t>evening</w:t>
      </w:r>
      <w:r w:rsidRPr="002A6F57">
        <w:rPr>
          <w:color w:val="000000" w:themeColor="text1"/>
        </w:rPr>
        <w:t xml:space="preserve"> and </w:t>
      </w:r>
      <w:r w:rsidR="0035108A" w:rsidRPr="002A6F57">
        <w:rPr>
          <w:color w:val="000000" w:themeColor="text1"/>
        </w:rPr>
        <w:t>59 dBA</w:t>
      </w:r>
      <w:r w:rsidRPr="002A6F57">
        <w:rPr>
          <w:color w:val="000000" w:themeColor="text1"/>
        </w:rPr>
        <w:t xml:space="preserve"> during the day. The baseline ambient and background noise levels are included in </w:t>
      </w:r>
      <w:r w:rsidR="00B3364F">
        <w:rPr>
          <w:color w:val="000000" w:themeColor="text1"/>
        </w:rPr>
        <w:t>Appendix </w:t>
      </w:r>
      <w:r w:rsidRPr="002A6F57">
        <w:rPr>
          <w:color w:val="000000" w:themeColor="text1"/>
        </w:rPr>
        <w:t>G, Table</w:t>
      </w:r>
      <w:r w:rsidR="001812CD">
        <w:rPr>
          <w:color w:val="000000" w:themeColor="text1"/>
        </w:rPr>
        <w:t> </w:t>
      </w:r>
      <w:r w:rsidRPr="002A6F57">
        <w:rPr>
          <w:color w:val="000000" w:themeColor="text1"/>
        </w:rPr>
        <w:t xml:space="preserve">6-1 and provided in </w:t>
      </w:r>
      <w:r w:rsidR="00B3364F">
        <w:rPr>
          <w:color w:val="000000" w:themeColor="text1"/>
        </w:rPr>
        <w:t>Section </w:t>
      </w:r>
      <w:r w:rsidRPr="002A6F57">
        <w:rPr>
          <w:color w:val="000000" w:themeColor="text1"/>
        </w:rPr>
        <w:fldChar w:fldCharType="begin"/>
      </w:r>
      <w:r w:rsidRPr="002A6F57">
        <w:rPr>
          <w:color w:val="000000" w:themeColor="text1"/>
        </w:rPr>
        <w:instrText xml:space="preserve"> REF _Ref115756032 \r \h  \* MERGEFORMAT </w:instrText>
      </w:r>
      <w:r w:rsidRPr="002A6F57">
        <w:rPr>
          <w:color w:val="000000" w:themeColor="text1"/>
        </w:rPr>
      </w:r>
      <w:r w:rsidRPr="002A6F57">
        <w:rPr>
          <w:color w:val="000000" w:themeColor="text1"/>
        </w:rPr>
        <w:fldChar w:fldCharType="separate"/>
      </w:r>
      <w:r w:rsidR="003F61C4">
        <w:rPr>
          <w:color w:val="000000" w:themeColor="text1"/>
        </w:rPr>
        <w:t>12.4.2</w:t>
      </w:r>
      <w:r w:rsidRPr="002A6F57">
        <w:rPr>
          <w:color w:val="000000" w:themeColor="text1"/>
        </w:rPr>
        <w:fldChar w:fldCharType="end"/>
      </w:r>
      <w:r w:rsidRPr="002A6F57">
        <w:rPr>
          <w:color w:val="000000" w:themeColor="text1"/>
        </w:rPr>
        <w:t>.</w:t>
      </w:r>
    </w:p>
    <w:p w14:paraId="4D71373B" w14:textId="66BB138D" w:rsidR="006D1894" w:rsidRDefault="00EF4F34">
      <w:pPr>
        <w:rPr>
          <w:color w:val="000000" w:themeColor="text1"/>
        </w:rPr>
      </w:pPr>
      <w:r w:rsidRPr="002A6F57">
        <w:rPr>
          <w:color w:val="000000" w:themeColor="text1"/>
        </w:rPr>
        <w:t xml:space="preserve">The highest noise level at a natural area </w:t>
      </w:r>
      <w:r w:rsidR="00084404" w:rsidRPr="002A6F57">
        <w:rPr>
          <w:color w:val="000000" w:themeColor="text1"/>
        </w:rPr>
        <w:t>se</w:t>
      </w:r>
      <w:r w:rsidR="00E70114" w:rsidRPr="002A6F57">
        <w:rPr>
          <w:color w:val="000000" w:themeColor="text1"/>
        </w:rPr>
        <w:t>nsitive</w:t>
      </w:r>
      <w:r w:rsidRPr="002A6F57">
        <w:rPr>
          <w:color w:val="000000" w:themeColor="text1"/>
        </w:rPr>
        <w:t xml:space="preserve"> receptor </w:t>
      </w:r>
      <w:r w:rsidR="00893943">
        <w:rPr>
          <w:color w:val="000000" w:themeColor="text1"/>
        </w:rPr>
        <w:t>was</w:t>
      </w:r>
      <w:r w:rsidR="00003CFA" w:rsidRPr="002A6F57">
        <w:rPr>
          <w:color w:val="000000" w:themeColor="text1"/>
        </w:rPr>
        <w:t xml:space="preserve"> 32 dBA</w:t>
      </w:r>
      <w:r w:rsidR="00084404" w:rsidRPr="002A6F57">
        <w:rPr>
          <w:color w:val="000000" w:themeColor="text1"/>
        </w:rPr>
        <w:t xml:space="preserve"> at Darlot Swamp (represented </w:t>
      </w:r>
      <w:r w:rsidR="00B850E0" w:rsidRPr="002A6F57">
        <w:rPr>
          <w:color w:val="000000" w:themeColor="text1"/>
        </w:rPr>
        <w:t xml:space="preserve">conservatively </w:t>
      </w:r>
      <w:r w:rsidR="00084404" w:rsidRPr="002A6F57">
        <w:rPr>
          <w:color w:val="000000" w:themeColor="text1"/>
        </w:rPr>
        <w:t>by R33 and R36)</w:t>
      </w:r>
      <w:r w:rsidR="00251ACE" w:rsidRPr="002A6F57">
        <w:rPr>
          <w:color w:val="000000" w:themeColor="text1"/>
        </w:rPr>
        <w:t xml:space="preserve">. </w:t>
      </w:r>
      <w:r w:rsidR="00DB39F1" w:rsidRPr="002A6F57">
        <w:rPr>
          <w:color w:val="000000" w:themeColor="text1"/>
        </w:rPr>
        <w:t>It is not expect</w:t>
      </w:r>
      <w:r w:rsidR="00CE3AA8" w:rsidRPr="002A6F57">
        <w:rPr>
          <w:color w:val="000000" w:themeColor="text1"/>
        </w:rPr>
        <w:t>ed</w:t>
      </w:r>
      <w:r w:rsidR="00DB39F1" w:rsidRPr="002A6F57">
        <w:rPr>
          <w:color w:val="000000" w:themeColor="text1"/>
        </w:rPr>
        <w:t xml:space="preserve"> the environmental values associated with </w:t>
      </w:r>
      <w:r w:rsidR="002B3043" w:rsidRPr="002A6F57">
        <w:rPr>
          <w:color w:val="000000" w:themeColor="text1"/>
        </w:rPr>
        <w:t xml:space="preserve">the </w:t>
      </w:r>
      <w:r w:rsidR="00007262" w:rsidRPr="002A6F57">
        <w:rPr>
          <w:color w:val="000000" w:themeColor="text1"/>
        </w:rPr>
        <w:t>natural area</w:t>
      </w:r>
      <w:r w:rsidR="00825801" w:rsidRPr="002A6F57">
        <w:rPr>
          <w:color w:val="000000" w:themeColor="text1"/>
        </w:rPr>
        <w:t xml:space="preserve"> will be materially impacted by mining operations</w:t>
      </w:r>
      <w:r w:rsidR="0099043F">
        <w:rPr>
          <w:color w:val="000000" w:themeColor="text1"/>
        </w:rPr>
        <w:t>,</w:t>
      </w:r>
      <w:r w:rsidR="00251ACE" w:rsidRPr="002A6F57">
        <w:rPr>
          <w:color w:val="000000" w:themeColor="text1"/>
        </w:rPr>
        <w:t xml:space="preserve"> as described in </w:t>
      </w:r>
      <w:r w:rsidR="00B3364F">
        <w:rPr>
          <w:color w:val="000000" w:themeColor="text1"/>
        </w:rPr>
        <w:t>Appendix </w:t>
      </w:r>
      <w:r w:rsidR="00DD5AFE" w:rsidRPr="002A6F57">
        <w:rPr>
          <w:color w:val="000000" w:themeColor="text1"/>
        </w:rPr>
        <w:t>G</w:t>
      </w:r>
      <w:r w:rsidR="00D460D5" w:rsidRPr="002A6F57">
        <w:rPr>
          <w:color w:val="000000" w:themeColor="text1"/>
        </w:rPr>
        <w:t xml:space="preserve">, </w:t>
      </w:r>
      <w:r w:rsidR="00B3364F">
        <w:rPr>
          <w:color w:val="000000" w:themeColor="text1"/>
        </w:rPr>
        <w:t>Section </w:t>
      </w:r>
      <w:r w:rsidR="006F1523" w:rsidRPr="002A6F57">
        <w:rPr>
          <w:color w:val="000000" w:themeColor="text1"/>
        </w:rPr>
        <w:t>10.1.3.1</w:t>
      </w:r>
      <w:r w:rsidR="00780776" w:rsidRPr="002A6F57">
        <w:rPr>
          <w:color w:val="000000" w:themeColor="text1"/>
        </w:rPr>
        <w:t>.</w:t>
      </w:r>
    </w:p>
    <w:p w14:paraId="2D3DE1BF" w14:textId="31E9EC8E" w:rsidR="00EF4166" w:rsidRPr="002A6F57" w:rsidRDefault="00EF4166" w:rsidP="006E02A5">
      <w:pPr>
        <w:rPr>
          <w:color w:val="000000" w:themeColor="text1"/>
        </w:rPr>
        <w:sectPr w:rsidR="00EF4166" w:rsidRPr="002A6F57" w:rsidSect="00BA7C9A">
          <w:headerReference w:type="even" r:id="rId20"/>
          <w:headerReference w:type="default" r:id="rId21"/>
          <w:footerReference w:type="even" r:id="rId22"/>
          <w:footerReference w:type="default" r:id="rId23"/>
          <w:headerReference w:type="first" r:id="rId24"/>
          <w:footnotePr>
            <w:numRestart w:val="eachPage"/>
          </w:footnotePr>
          <w:pgSz w:w="11906" w:h="16838" w:code="9"/>
          <w:pgMar w:top="1374" w:right="1247" w:bottom="1247" w:left="1247" w:header="568" w:footer="454" w:gutter="0"/>
          <w:pgNumType w:start="1" w:chapStyle="1"/>
          <w:cols w:space="708"/>
          <w:docGrid w:linePitch="360"/>
        </w:sectPr>
      </w:pPr>
    </w:p>
    <w:p w14:paraId="6C8652C3" w14:textId="37946826" w:rsidR="00EF117E" w:rsidRPr="001B5BFB" w:rsidRDefault="00435BF4" w:rsidP="00EF117E">
      <w:pPr>
        <w:keepNext/>
        <w:rPr>
          <w:color w:val="000000" w:themeColor="text1"/>
        </w:rPr>
      </w:pPr>
      <w:r w:rsidRPr="001B5BFB">
        <w:rPr>
          <w:noProof/>
          <w:color w:val="000000" w:themeColor="text1"/>
        </w:rPr>
        <w:lastRenderedPageBreak/>
        <w:drawing>
          <wp:inline distT="0" distB="0" distL="0" distR="0" wp14:anchorId="536C4E06" wp14:editId="19CE944E">
            <wp:extent cx="8338649" cy="5698901"/>
            <wp:effectExtent l="0" t="0" r="5715" b="0"/>
            <wp:docPr id="14" name="Picture 1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414229" cy="5750555"/>
                    </a:xfrm>
                    <a:prstGeom prst="rect">
                      <a:avLst/>
                    </a:prstGeom>
                    <a:ln>
                      <a:noFill/>
                    </a:ln>
                    <a:extLst>
                      <a:ext uri="{53640926-AAD7-44D8-BBD7-CCE9431645EC}">
                        <a14:shadowObscured xmlns:a14="http://schemas.microsoft.com/office/drawing/2010/main"/>
                      </a:ext>
                    </a:extLst>
                  </pic:spPr>
                </pic:pic>
              </a:graphicData>
            </a:graphic>
          </wp:inline>
        </w:drawing>
      </w:r>
    </w:p>
    <w:p w14:paraId="3F21A017" w14:textId="1B15823E" w:rsidR="0095398D" w:rsidRPr="001B5BFB" w:rsidRDefault="00EF117E" w:rsidP="002B6E9D">
      <w:pPr>
        <w:pStyle w:val="Caption"/>
        <w:ind w:left="567"/>
        <w:rPr>
          <w:color w:val="000000" w:themeColor="text1"/>
          <w:sz w:val="20"/>
          <w:szCs w:val="22"/>
          <w:lang w:val="en-GB"/>
        </w:rPr>
      </w:pPr>
      <w:bookmarkStart w:id="493" w:name="_Ref124250704"/>
      <w:bookmarkStart w:id="494" w:name="_Ref84914878"/>
      <w:bookmarkStart w:id="495" w:name="_Toc126229314"/>
      <w:r w:rsidRPr="001B5BFB">
        <w:rPr>
          <w:color w:val="000000" w:themeColor="text1"/>
          <w:sz w:val="20"/>
        </w:rPr>
        <w:t xml:space="preserve">Figure </w:t>
      </w:r>
      <w:r w:rsidR="00A37728">
        <w:rPr>
          <w:color w:val="000000" w:themeColor="text1"/>
          <w:sz w:val="20"/>
        </w:rPr>
        <w:fldChar w:fldCharType="begin"/>
      </w:r>
      <w:r w:rsidR="00A37728">
        <w:rPr>
          <w:color w:val="000000" w:themeColor="text1"/>
          <w:sz w:val="20"/>
        </w:rPr>
        <w:instrText xml:space="preserve"> STYLEREF 1 \s </w:instrText>
      </w:r>
      <w:r w:rsidR="00A37728">
        <w:rPr>
          <w:color w:val="000000" w:themeColor="text1"/>
          <w:sz w:val="20"/>
        </w:rPr>
        <w:fldChar w:fldCharType="separate"/>
      </w:r>
      <w:r w:rsidR="003F61C4">
        <w:rPr>
          <w:noProof/>
          <w:color w:val="000000" w:themeColor="text1"/>
          <w:sz w:val="20"/>
        </w:rPr>
        <w:t>12</w:t>
      </w:r>
      <w:r w:rsidR="00A37728">
        <w:rPr>
          <w:color w:val="000000" w:themeColor="text1"/>
          <w:sz w:val="20"/>
        </w:rPr>
        <w:fldChar w:fldCharType="end"/>
      </w:r>
      <w:r w:rsidR="00A37728">
        <w:rPr>
          <w:color w:val="000000" w:themeColor="text1"/>
          <w:sz w:val="20"/>
        </w:rPr>
        <w:noBreakHyphen/>
      </w:r>
      <w:r w:rsidR="00A37728">
        <w:rPr>
          <w:color w:val="000000" w:themeColor="text1"/>
          <w:sz w:val="20"/>
        </w:rPr>
        <w:fldChar w:fldCharType="begin"/>
      </w:r>
      <w:r w:rsidR="00A37728">
        <w:rPr>
          <w:color w:val="000000" w:themeColor="text1"/>
          <w:sz w:val="20"/>
        </w:rPr>
        <w:instrText xml:space="preserve"> SEQ Figure \* ARABIC \s 1 </w:instrText>
      </w:r>
      <w:r w:rsidR="00A37728">
        <w:rPr>
          <w:color w:val="000000" w:themeColor="text1"/>
          <w:sz w:val="20"/>
        </w:rPr>
        <w:fldChar w:fldCharType="separate"/>
      </w:r>
      <w:r w:rsidR="003F61C4">
        <w:rPr>
          <w:noProof/>
          <w:color w:val="000000" w:themeColor="text1"/>
          <w:sz w:val="20"/>
        </w:rPr>
        <w:t>6</w:t>
      </w:r>
      <w:r w:rsidR="00A37728">
        <w:rPr>
          <w:color w:val="000000" w:themeColor="text1"/>
          <w:sz w:val="20"/>
        </w:rPr>
        <w:fldChar w:fldCharType="end"/>
      </w:r>
      <w:bookmarkEnd w:id="493"/>
      <w:bookmarkEnd w:id="494"/>
      <w:r w:rsidRPr="001B5BFB">
        <w:rPr>
          <w:color w:val="000000" w:themeColor="text1"/>
          <w:sz w:val="20"/>
        </w:rPr>
        <w:t xml:space="preserve">: </w:t>
      </w:r>
      <w:r w:rsidR="001D24A5" w:rsidRPr="001B5BFB">
        <w:rPr>
          <w:color w:val="000000" w:themeColor="text1"/>
          <w:sz w:val="20"/>
        </w:rPr>
        <w:t>M</w:t>
      </w:r>
      <w:r w:rsidR="002F36C9" w:rsidRPr="001B5BFB">
        <w:rPr>
          <w:color w:val="000000" w:themeColor="text1"/>
          <w:sz w:val="20"/>
        </w:rPr>
        <w:t>ining</w:t>
      </w:r>
      <w:r w:rsidR="001D24A5" w:rsidRPr="001B5BFB">
        <w:rPr>
          <w:color w:val="000000" w:themeColor="text1"/>
          <w:sz w:val="20"/>
        </w:rPr>
        <w:t xml:space="preserve"> </w:t>
      </w:r>
      <w:r w:rsidR="00E3744D">
        <w:rPr>
          <w:color w:val="000000" w:themeColor="text1"/>
          <w:sz w:val="20"/>
        </w:rPr>
        <w:t>–</w:t>
      </w:r>
      <w:r w:rsidR="00E3744D" w:rsidRPr="001B5BFB">
        <w:rPr>
          <w:color w:val="000000" w:themeColor="text1"/>
          <w:sz w:val="20"/>
        </w:rPr>
        <w:t xml:space="preserve"> </w:t>
      </w:r>
      <w:r w:rsidR="00BB2A29" w:rsidRPr="001B5BFB">
        <w:rPr>
          <w:color w:val="000000" w:themeColor="text1"/>
          <w:sz w:val="20"/>
        </w:rPr>
        <w:t>y</w:t>
      </w:r>
      <w:r w:rsidR="001D24A5" w:rsidRPr="001B5BFB">
        <w:rPr>
          <w:color w:val="000000" w:themeColor="text1"/>
          <w:sz w:val="20"/>
        </w:rPr>
        <w:t>ear 2</w:t>
      </w:r>
      <w:r w:rsidR="002F36C9" w:rsidRPr="001B5BFB">
        <w:rPr>
          <w:color w:val="000000" w:themeColor="text1"/>
          <w:sz w:val="20"/>
        </w:rPr>
        <w:t xml:space="preserve"> </w:t>
      </w:r>
      <w:r w:rsidR="001D24A5" w:rsidRPr="001B5BFB">
        <w:rPr>
          <w:color w:val="000000" w:themeColor="text1"/>
          <w:sz w:val="20"/>
        </w:rPr>
        <w:t>(OP02)</w:t>
      </w:r>
      <w:bookmarkEnd w:id="495"/>
    </w:p>
    <w:p w14:paraId="16F89014" w14:textId="65DBD745" w:rsidR="009375E8" w:rsidRPr="001B5BFB" w:rsidRDefault="00D30CD5" w:rsidP="009375E8">
      <w:pPr>
        <w:keepNext/>
        <w:rPr>
          <w:color w:val="000000" w:themeColor="text1"/>
        </w:rPr>
      </w:pPr>
      <w:r w:rsidRPr="001B5BFB">
        <w:rPr>
          <w:noProof/>
          <w:color w:val="000000" w:themeColor="text1"/>
        </w:rPr>
        <w:lastRenderedPageBreak/>
        <w:drawing>
          <wp:inline distT="0" distB="0" distL="0" distR="0" wp14:anchorId="46C1F575" wp14:editId="0785C1D9">
            <wp:extent cx="8349791" cy="5737193"/>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8416897" cy="5783302"/>
                    </a:xfrm>
                    <a:prstGeom prst="rect">
                      <a:avLst/>
                    </a:prstGeom>
                    <a:ln>
                      <a:noFill/>
                    </a:ln>
                    <a:extLst>
                      <a:ext uri="{53640926-AAD7-44D8-BBD7-CCE9431645EC}">
                        <a14:shadowObscured xmlns:a14="http://schemas.microsoft.com/office/drawing/2010/main"/>
                      </a:ext>
                    </a:extLst>
                  </pic:spPr>
                </pic:pic>
              </a:graphicData>
            </a:graphic>
          </wp:inline>
        </w:drawing>
      </w:r>
    </w:p>
    <w:p w14:paraId="1BB96F39" w14:textId="393B0D65" w:rsidR="00871EDA" w:rsidRPr="001B5BFB" w:rsidRDefault="009375E8" w:rsidP="002B6E9D">
      <w:pPr>
        <w:pStyle w:val="Caption"/>
        <w:ind w:firstLine="567"/>
      </w:pPr>
      <w:bookmarkStart w:id="496" w:name="_Toc126229315"/>
      <w:r w:rsidRPr="001B5BFB">
        <w:rPr>
          <w:color w:val="000000" w:themeColor="text1"/>
        </w:rPr>
        <w:t xml:space="preserve">Figure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Figure \* ARABIC \s 1 </w:instrText>
      </w:r>
      <w:r w:rsidR="00A37728">
        <w:rPr>
          <w:color w:val="000000" w:themeColor="text1"/>
        </w:rPr>
        <w:fldChar w:fldCharType="separate"/>
      </w:r>
      <w:r w:rsidR="003F61C4">
        <w:rPr>
          <w:noProof/>
          <w:color w:val="000000" w:themeColor="text1"/>
        </w:rPr>
        <w:t>7</w:t>
      </w:r>
      <w:r w:rsidR="00A37728">
        <w:rPr>
          <w:color w:val="000000" w:themeColor="text1"/>
        </w:rPr>
        <w:fldChar w:fldCharType="end"/>
      </w:r>
      <w:r w:rsidRPr="001B5BFB">
        <w:rPr>
          <w:color w:val="000000" w:themeColor="text1"/>
        </w:rPr>
        <w:t>:</w:t>
      </w:r>
      <w:r w:rsidR="003B1CA6" w:rsidRPr="001B5BFB">
        <w:rPr>
          <w:color w:val="000000" w:themeColor="text1"/>
        </w:rPr>
        <w:t xml:space="preserve"> Mining – </w:t>
      </w:r>
      <w:r w:rsidR="004808DC" w:rsidRPr="001B5BFB">
        <w:rPr>
          <w:color w:val="000000" w:themeColor="text1"/>
        </w:rPr>
        <w:t>y</w:t>
      </w:r>
      <w:r w:rsidR="003B1CA6" w:rsidRPr="001B5BFB">
        <w:rPr>
          <w:color w:val="000000" w:themeColor="text1"/>
        </w:rPr>
        <w:t>ear 22</w:t>
      </w:r>
      <w:r w:rsidRPr="001B5BFB">
        <w:rPr>
          <w:color w:val="000000" w:themeColor="text1"/>
        </w:rPr>
        <w:t xml:space="preserve"> </w:t>
      </w:r>
      <w:r w:rsidR="003B1CA6" w:rsidRPr="001B5BFB">
        <w:rPr>
          <w:color w:val="000000" w:themeColor="text1"/>
        </w:rPr>
        <w:t>(</w:t>
      </w:r>
      <w:r w:rsidRPr="001B5BFB">
        <w:rPr>
          <w:color w:val="000000" w:themeColor="text1"/>
        </w:rPr>
        <w:t>OP2</w:t>
      </w:r>
      <w:r w:rsidR="003B1CA6" w:rsidRPr="001B5BFB">
        <w:rPr>
          <w:color w:val="000000" w:themeColor="text1"/>
        </w:rPr>
        <w:t>)</w:t>
      </w:r>
      <w:bookmarkEnd w:id="496"/>
    </w:p>
    <w:p w14:paraId="72EEBAA2" w14:textId="32FD14EF" w:rsidR="006352AD" w:rsidRPr="001B5BFB" w:rsidRDefault="00D30CD5" w:rsidP="006352AD">
      <w:pPr>
        <w:pStyle w:val="FootnoteText"/>
        <w:keepNext/>
        <w:rPr>
          <w:color w:val="000000" w:themeColor="text1"/>
        </w:rPr>
      </w:pPr>
      <w:r w:rsidRPr="001B5BFB">
        <w:rPr>
          <w:noProof/>
          <w:color w:val="000000" w:themeColor="text1"/>
        </w:rPr>
        <w:lastRenderedPageBreak/>
        <w:drawing>
          <wp:inline distT="0" distB="0" distL="0" distR="0" wp14:anchorId="47F60FD0" wp14:editId="4543ACAE">
            <wp:extent cx="8339070" cy="5759053"/>
            <wp:effectExtent l="0" t="0" r="508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8439585" cy="5828470"/>
                    </a:xfrm>
                    <a:prstGeom prst="rect">
                      <a:avLst/>
                    </a:prstGeom>
                    <a:ln>
                      <a:noFill/>
                    </a:ln>
                    <a:extLst>
                      <a:ext uri="{53640926-AAD7-44D8-BBD7-CCE9431645EC}">
                        <a14:shadowObscured xmlns:a14="http://schemas.microsoft.com/office/drawing/2010/main"/>
                      </a:ext>
                    </a:extLst>
                  </pic:spPr>
                </pic:pic>
              </a:graphicData>
            </a:graphic>
          </wp:inline>
        </w:drawing>
      </w:r>
    </w:p>
    <w:p w14:paraId="3EC5CADF" w14:textId="783CFEDF" w:rsidR="00EF117E" w:rsidRPr="001B5BFB" w:rsidRDefault="006352AD" w:rsidP="002B6E9D">
      <w:pPr>
        <w:pStyle w:val="Caption"/>
        <w:ind w:firstLine="567"/>
        <w:rPr>
          <w:color w:val="000000" w:themeColor="text1"/>
        </w:rPr>
      </w:pPr>
      <w:bookmarkStart w:id="497" w:name="_Ref124250736"/>
      <w:bookmarkStart w:id="498" w:name="_Ref84914937"/>
      <w:bookmarkStart w:id="499" w:name="_Toc126229316"/>
      <w:bookmarkStart w:id="500" w:name="_Hlk91229291"/>
      <w:r w:rsidRPr="001B5BFB">
        <w:rPr>
          <w:color w:val="000000" w:themeColor="text1"/>
        </w:rPr>
        <w:t xml:space="preserve">Figure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Figure \* ARABIC \s 1 </w:instrText>
      </w:r>
      <w:r w:rsidR="00A37728">
        <w:rPr>
          <w:color w:val="000000" w:themeColor="text1"/>
        </w:rPr>
        <w:fldChar w:fldCharType="separate"/>
      </w:r>
      <w:r w:rsidR="003F61C4">
        <w:rPr>
          <w:noProof/>
          <w:color w:val="000000" w:themeColor="text1"/>
        </w:rPr>
        <w:t>8</w:t>
      </w:r>
      <w:r w:rsidR="00A37728">
        <w:rPr>
          <w:color w:val="000000" w:themeColor="text1"/>
        </w:rPr>
        <w:fldChar w:fldCharType="end"/>
      </w:r>
      <w:bookmarkEnd w:id="497"/>
      <w:bookmarkEnd w:id="498"/>
      <w:r w:rsidRPr="001B5BFB">
        <w:rPr>
          <w:color w:val="000000" w:themeColor="text1"/>
        </w:rPr>
        <w:t xml:space="preserve">: Mining </w:t>
      </w:r>
      <w:r w:rsidR="00E3744D">
        <w:rPr>
          <w:color w:val="000000" w:themeColor="text1"/>
        </w:rPr>
        <w:t>–</w:t>
      </w:r>
      <w:r w:rsidR="00E3744D" w:rsidRPr="001B5BFB">
        <w:rPr>
          <w:color w:val="000000" w:themeColor="text1"/>
        </w:rPr>
        <w:t xml:space="preserve"> </w:t>
      </w:r>
      <w:r w:rsidR="00BB2A29" w:rsidRPr="001B5BFB">
        <w:rPr>
          <w:color w:val="000000" w:themeColor="text1"/>
        </w:rPr>
        <w:t>y</w:t>
      </w:r>
      <w:r w:rsidRPr="001B5BFB">
        <w:rPr>
          <w:color w:val="000000" w:themeColor="text1"/>
        </w:rPr>
        <w:t>ear 26 (OP04)</w:t>
      </w:r>
      <w:bookmarkEnd w:id="499"/>
    </w:p>
    <w:bookmarkEnd w:id="500"/>
    <w:p w14:paraId="7F432B0E" w14:textId="77777777" w:rsidR="00EF4166" w:rsidRPr="001B5BFB" w:rsidRDefault="00EF4166" w:rsidP="00EF117E">
      <w:pPr>
        <w:rPr>
          <w:color w:val="000000" w:themeColor="text1"/>
        </w:rPr>
        <w:sectPr w:rsidR="00EF4166" w:rsidRPr="001B5BFB" w:rsidSect="00EF4166">
          <w:headerReference w:type="even" r:id="rId28"/>
          <w:headerReference w:type="default" r:id="rId29"/>
          <w:footerReference w:type="even" r:id="rId30"/>
          <w:footerReference w:type="default" r:id="rId31"/>
          <w:footnotePr>
            <w:numRestart w:val="eachSect"/>
          </w:footnotePr>
          <w:pgSz w:w="16838" w:h="11906" w:orient="landscape" w:code="9"/>
          <w:pgMar w:top="1247" w:right="1374" w:bottom="1247" w:left="1247" w:header="568" w:footer="454" w:gutter="0"/>
          <w:pgNumType w:chapStyle="1"/>
          <w:cols w:space="708"/>
          <w:docGrid w:linePitch="360"/>
        </w:sectPr>
      </w:pPr>
    </w:p>
    <w:p w14:paraId="55FF8334" w14:textId="073BB336" w:rsidR="000A266A" w:rsidRPr="001B5BFB" w:rsidRDefault="002D6F96" w:rsidP="00167658">
      <w:pPr>
        <w:pStyle w:val="BodyText"/>
        <w:rPr>
          <w:color w:val="000000" w:themeColor="text1"/>
          <w:szCs w:val="22"/>
        </w:rPr>
      </w:pPr>
      <w:r w:rsidRPr="001B5BFB">
        <w:rPr>
          <w:color w:val="000000" w:themeColor="text1"/>
        </w:rPr>
        <w:lastRenderedPageBreak/>
        <w:t>T</w:t>
      </w:r>
      <w:r w:rsidR="000A266A" w:rsidRPr="001B5BFB">
        <w:rPr>
          <w:color w:val="000000" w:themeColor="text1"/>
        </w:rPr>
        <w:t xml:space="preserve">he residual impacts </w:t>
      </w:r>
      <w:r w:rsidR="00493AD7">
        <w:rPr>
          <w:color w:val="000000" w:themeColor="text1"/>
        </w:rPr>
        <w:t>were modelled to be</w:t>
      </w:r>
      <w:r w:rsidR="00654CAC" w:rsidRPr="001B5BFB">
        <w:rPr>
          <w:color w:val="000000" w:themeColor="text1"/>
        </w:rPr>
        <w:t xml:space="preserve"> below the relevant criteria</w:t>
      </w:r>
      <w:r w:rsidR="00893943">
        <w:rPr>
          <w:color w:val="000000" w:themeColor="text1"/>
        </w:rPr>
        <w:t xml:space="preserve"> for the operational </w:t>
      </w:r>
      <w:r w:rsidR="00493AD7">
        <w:rPr>
          <w:color w:val="000000" w:themeColor="text1"/>
        </w:rPr>
        <w:t>scenarios</w:t>
      </w:r>
      <w:r w:rsidR="00654CAC" w:rsidRPr="001B5BFB">
        <w:rPr>
          <w:color w:val="000000" w:themeColor="text1"/>
        </w:rPr>
        <w:t xml:space="preserve"> and </w:t>
      </w:r>
      <w:r w:rsidR="00893943">
        <w:rPr>
          <w:color w:val="000000" w:themeColor="text1"/>
        </w:rPr>
        <w:t>were assessed to be</w:t>
      </w:r>
      <w:r w:rsidR="00D23EDB" w:rsidRPr="001B5BFB">
        <w:rPr>
          <w:color w:val="000000" w:themeColor="text1"/>
        </w:rPr>
        <w:t xml:space="preserve"> negligible</w:t>
      </w:r>
      <w:r w:rsidR="00EA0852" w:rsidRPr="001B5BFB">
        <w:rPr>
          <w:color w:val="000000" w:themeColor="text1"/>
        </w:rPr>
        <w:t xml:space="preserve">. </w:t>
      </w:r>
      <w:r w:rsidR="001566DE" w:rsidRPr="001B5BFB">
        <w:rPr>
          <w:color w:val="000000" w:themeColor="text1"/>
        </w:rPr>
        <w:t>It is expect</w:t>
      </w:r>
      <w:r w:rsidR="00E50AEE" w:rsidRPr="001B5BFB">
        <w:rPr>
          <w:color w:val="000000" w:themeColor="text1"/>
        </w:rPr>
        <w:t>ed</w:t>
      </w:r>
      <w:r w:rsidR="001566DE" w:rsidRPr="001B5BFB">
        <w:rPr>
          <w:color w:val="000000" w:themeColor="text1"/>
        </w:rPr>
        <w:t xml:space="preserve"> the </w:t>
      </w:r>
      <w:r w:rsidR="009E7A41" w:rsidRPr="001B5BFB">
        <w:rPr>
          <w:color w:val="000000" w:themeColor="text1"/>
        </w:rPr>
        <w:t>progressive construction of earthen bund</w:t>
      </w:r>
      <w:r w:rsidR="00F23BCB" w:rsidRPr="001B5BFB">
        <w:rPr>
          <w:color w:val="000000" w:themeColor="text1"/>
        </w:rPr>
        <w:t>s</w:t>
      </w:r>
      <w:r w:rsidR="009E7A41" w:rsidRPr="001B5BFB">
        <w:rPr>
          <w:color w:val="000000" w:themeColor="text1"/>
        </w:rPr>
        <w:t xml:space="preserve"> and stockpile</w:t>
      </w:r>
      <w:r w:rsidR="0075529F" w:rsidRPr="001B5BFB">
        <w:rPr>
          <w:color w:val="000000" w:themeColor="text1"/>
        </w:rPr>
        <w:t>s</w:t>
      </w:r>
      <w:r w:rsidR="009E7A41" w:rsidRPr="001B5BFB">
        <w:rPr>
          <w:color w:val="000000" w:themeColor="text1"/>
        </w:rPr>
        <w:t xml:space="preserve"> over the life of mine will</w:t>
      </w:r>
      <w:r w:rsidR="00F9686A" w:rsidRPr="001B5BFB">
        <w:rPr>
          <w:color w:val="000000" w:themeColor="text1"/>
        </w:rPr>
        <w:t xml:space="preserve"> be an effective measure that can be augmented</w:t>
      </w:r>
      <w:r w:rsidR="003A439F" w:rsidRPr="001B5BFB">
        <w:rPr>
          <w:color w:val="000000" w:themeColor="text1"/>
        </w:rPr>
        <w:t xml:space="preserve"> to respond to community feedback and monitoring results. </w:t>
      </w:r>
      <w:r w:rsidR="003D778D" w:rsidRPr="001B5BFB">
        <w:rPr>
          <w:color w:val="000000" w:themeColor="text1"/>
        </w:rPr>
        <w:t xml:space="preserve">The </w:t>
      </w:r>
      <w:r w:rsidR="00B81EC3">
        <w:rPr>
          <w:color w:val="000000" w:themeColor="text1"/>
        </w:rPr>
        <w:t>avoidance and mitigation</w:t>
      </w:r>
      <w:r w:rsidR="00B81EC3" w:rsidRPr="001B5BFB">
        <w:rPr>
          <w:color w:val="000000" w:themeColor="text1"/>
        </w:rPr>
        <w:t xml:space="preserve"> </w:t>
      </w:r>
      <w:r w:rsidR="003D778D" w:rsidRPr="001B5BFB">
        <w:rPr>
          <w:color w:val="000000" w:themeColor="text1"/>
        </w:rPr>
        <w:t xml:space="preserve">measures described in </w:t>
      </w:r>
      <w:r w:rsidR="00B3364F">
        <w:rPr>
          <w:color w:val="000000" w:themeColor="text1"/>
        </w:rPr>
        <w:t>Section </w:t>
      </w:r>
      <w:r w:rsidR="00B123A7">
        <w:rPr>
          <w:color w:val="000000" w:themeColor="text1"/>
        </w:rPr>
        <w:fldChar w:fldCharType="begin"/>
      </w:r>
      <w:r w:rsidR="00B123A7">
        <w:rPr>
          <w:color w:val="000000" w:themeColor="text1"/>
        </w:rPr>
        <w:instrText xml:space="preserve"> REF _Ref126320541 \r \h </w:instrText>
      </w:r>
      <w:r w:rsidR="00B123A7">
        <w:rPr>
          <w:color w:val="000000" w:themeColor="text1"/>
        </w:rPr>
      </w:r>
      <w:r w:rsidR="00B123A7">
        <w:rPr>
          <w:color w:val="000000" w:themeColor="text1"/>
        </w:rPr>
        <w:fldChar w:fldCharType="separate"/>
      </w:r>
      <w:r w:rsidR="003F61C4">
        <w:rPr>
          <w:color w:val="000000" w:themeColor="text1"/>
        </w:rPr>
        <w:t>12.6</w:t>
      </w:r>
      <w:r w:rsidR="00B123A7">
        <w:rPr>
          <w:color w:val="000000" w:themeColor="text1"/>
        </w:rPr>
        <w:fldChar w:fldCharType="end"/>
      </w:r>
      <w:r w:rsidR="003D778D" w:rsidRPr="001B5BFB">
        <w:rPr>
          <w:color w:val="000000" w:themeColor="text1"/>
        </w:rPr>
        <w:t xml:space="preserve"> are expected to effectively </w:t>
      </w:r>
      <w:r w:rsidR="0099043F">
        <w:rPr>
          <w:color w:val="000000" w:themeColor="text1"/>
        </w:rPr>
        <w:t>minimise</w:t>
      </w:r>
      <w:r w:rsidR="0099043F" w:rsidRPr="001B5BFB">
        <w:rPr>
          <w:color w:val="000000" w:themeColor="text1"/>
        </w:rPr>
        <w:t xml:space="preserve"> </w:t>
      </w:r>
      <w:r w:rsidR="003D778D" w:rsidRPr="001B5BFB">
        <w:rPr>
          <w:color w:val="000000" w:themeColor="text1"/>
        </w:rPr>
        <w:t xml:space="preserve">the impacts </w:t>
      </w:r>
      <w:r w:rsidR="00493AD7">
        <w:rPr>
          <w:color w:val="000000" w:themeColor="text1"/>
        </w:rPr>
        <w:t>so</w:t>
      </w:r>
      <w:r w:rsidR="003D778D" w:rsidRPr="001B5BFB">
        <w:rPr>
          <w:color w:val="000000" w:themeColor="text1"/>
        </w:rPr>
        <w:t xml:space="preserve"> far as reasonably practicable</w:t>
      </w:r>
      <w:r w:rsidR="00E3744D">
        <w:rPr>
          <w:color w:val="000000" w:themeColor="text1"/>
        </w:rPr>
        <w:t>.</w:t>
      </w:r>
    </w:p>
    <w:p w14:paraId="451A70ED" w14:textId="056FECE1" w:rsidR="00404900" w:rsidRPr="001B5BFB" w:rsidRDefault="00404900" w:rsidP="006E02A5">
      <w:pPr>
        <w:pStyle w:val="Heading3"/>
      </w:pPr>
      <w:bookmarkStart w:id="501" w:name="_Toc83185281"/>
      <w:bookmarkStart w:id="502" w:name="_Toc83185282"/>
      <w:bookmarkStart w:id="503" w:name="_Toc83185283"/>
      <w:bookmarkStart w:id="504" w:name="_Ref84915198"/>
      <w:bookmarkStart w:id="505" w:name="_Ref84915206"/>
      <w:bookmarkStart w:id="506" w:name="_Toc126509293"/>
      <w:bookmarkEnd w:id="501"/>
      <w:bookmarkEnd w:id="502"/>
      <w:bookmarkEnd w:id="503"/>
      <w:r w:rsidRPr="001B5BFB">
        <w:t>Road Traffic Noise</w:t>
      </w:r>
      <w:bookmarkEnd w:id="504"/>
      <w:bookmarkEnd w:id="505"/>
      <w:bookmarkEnd w:id="506"/>
    </w:p>
    <w:p w14:paraId="638B2C56" w14:textId="4C14DEC6" w:rsidR="0057064B" w:rsidRPr="001B5BFB" w:rsidRDefault="00F57777" w:rsidP="00EB5B3D">
      <w:pPr>
        <w:pStyle w:val="BodyText"/>
        <w:rPr>
          <w:color w:val="000000" w:themeColor="text1"/>
        </w:rPr>
      </w:pPr>
      <w:r w:rsidRPr="001B5BFB">
        <w:rPr>
          <w:color w:val="000000" w:themeColor="text1"/>
        </w:rPr>
        <w:t>There</w:t>
      </w:r>
      <w:r w:rsidR="00917B6D" w:rsidRPr="001B5BFB">
        <w:rPr>
          <w:color w:val="000000" w:themeColor="text1"/>
        </w:rPr>
        <w:t xml:space="preserve"> is</w:t>
      </w:r>
      <w:r w:rsidRPr="001B5BFB">
        <w:rPr>
          <w:color w:val="000000" w:themeColor="text1"/>
        </w:rPr>
        <w:t xml:space="preserve"> one potential impact</w:t>
      </w:r>
      <w:r w:rsidR="00570712" w:rsidRPr="001B5BFB">
        <w:rPr>
          <w:color w:val="000000" w:themeColor="text1"/>
        </w:rPr>
        <w:t xml:space="preserve"> (IP-03)</w:t>
      </w:r>
      <w:r w:rsidRPr="001B5BFB">
        <w:rPr>
          <w:color w:val="000000" w:themeColor="text1"/>
        </w:rPr>
        <w:t xml:space="preserve"> listed in </w:t>
      </w:r>
      <w:r w:rsidR="00B3364F">
        <w:rPr>
          <w:color w:val="000000" w:themeColor="text1"/>
        </w:rPr>
        <w:t>Section </w:t>
      </w:r>
      <w:r w:rsidR="004D28C1" w:rsidRPr="001B5BFB">
        <w:rPr>
          <w:color w:val="000000" w:themeColor="text1"/>
        </w:rPr>
        <w:fldChar w:fldCharType="begin"/>
      </w:r>
      <w:r w:rsidR="004D28C1" w:rsidRPr="001B5BFB">
        <w:rPr>
          <w:color w:val="000000" w:themeColor="text1"/>
        </w:rPr>
        <w:instrText xml:space="preserve"> REF _Ref115411513 \r \h </w:instrText>
      </w:r>
      <w:r w:rsidR="00123028" w:rsidRPr="001B5BFB">
        <w:rPr>
          <w:color w:val="000000" w:themeColor="text1"/>
        </w:rPr>
        <w:instrText xml:space="preserve"> \* MERGEFORMAT </w:instrText>
      </w:r>
      <w:r w:rsidR="004D28C1" w:rsidRPr="001B5BFB">
        <w:rPr>
          <w:color w:val="000000" w:themeColor="text1"/>
        </w:rPr>
      </w:r>
      <w:r w:rsidR="004D28C1" w:rsidRPr="001B5BFB">
        <w:rPr>
          <w:color w:val="000000" w:themeColor="text1"/>
        </w:rPr>
        <w:fldChar w:fldCharType="separate"/>
      </w:r>
      <w:r w:rsidR="003F61C4">
        <w:rPr>
          <w:color w:val="000000" w:themeColor="text1"/>
        </w:rPr>
        <w:t>12.5.1</w:t>
      </w:r>
      <w:r w:rsidR="004D28C1" w:rsidRPr="001B5BFB">
        <w:rPr>
          <w:color w:val="000000" w:themeColor="text1"/>
        </w:rPr>
        <w:fldChar w:fldCharType="end"/>
      </w:r>
      <w:r w:rsidR="00C7516B" w:rsidRPr="001B5BFB">
        <w:rPr>
          <w:color w:val="000000" w:themeColor="text1"/>
        </w:rPr>
        <w:t xml:space="preserve"> that </w:t>
      </w:r>
      <w:r w:rsidRPr="001B5BFB">
        <w:rPr>
          <w:color w:val="000000" w:themeColor="text1"/>
        </w:rPr>
        <w:t xml:space="preserve">relates to </w:t>
      </w:r>
      <w:r w:rsidR="00E92192" w:rsidRPr="001B5BFB">
        <w:rPr>
          <w:color w:val="000000" w:themeColor="text1"/>
        </w:rPr>
        <w:t xml:space="preserve">increased </w:t>
      </w:r>
      <w:r w:rsidR="00A4299B" w:rsidRPr="001B5BFB">
        <w:rPr>
          <w:color w:val="000000" w:themeColor="text1"/>
        </w:rPr>
        <w:t>r</w:t>
      </w:r>
      <w:r w:rsidR="002A1D4B" w:rsidRPr="001B5BFB">
        <w:rPr>
          <w:color w:val="000000" w:themeColor="text1"/>
        </w:rPr>
        <w:t xml:space="preserve">oad </w:t>
      </w:r>
      <w:r w:rsidR="00A4299B" w:rsidRPr="001B5BFB">
        <w:rPr>
          <w:color w:val="000000" w:themeColor="text1"/>
        </w:rPr>
        <w:t>t</w:t>
      </w:r>
      <w:r w:rsidR="002A1D4B" w:rsidRPr="001B5BFB">
        <w:rPr>
          <w:color w:val="000000" w:themeColor="text1"/>
        </w:rPr>
        <w:t>raffic</w:t>
      </w:r>
      <w:r w:rsidR="00123028" w:rsidRPr="001B5BFB">
        <w:rPr>
          <w:color w:val="000000" w:themeColor="text1"/>
        </w:rPr>
        <w:t xml:space="preserve"> and associated noise effects</w:t>
      </w:r>
      <w:r w:rsidR="00C7516B" w:rsidRPr="001B5BFB">
        <w:rPr>
          <w:color w:val="000000" w:themeColor="text1"/>
        </w:rPr>
        <w:t xml:space="preserve">. </w:t>
      </w:r>
      <w:r w:rsidR="008E5F69" w:rsidRPr="001B5BFB">
        <w:rPr>
          <w:color w:val="000000" w:themeColor="text1"/>
        </w:rPr>
        <w:t>Noise levels</w:t>
      </w:r>
      <w:r w:rsidR="00FC568B" w:rsidRPr="001B5BFB">
        <w:rPr>
          <w:color w:val="000000" w:themeColor="text1"/>
        </w:rPr>
        <w:t xml:space="preserve"> </w:t>
      </w:r>
      <w:r w:rsidR="00BF3034" w:rsidRPr="001B5BFB">
        <w:rPr>
          <w:color w:val="000000" w:themeColor="text1"/>
        </w:rPr>
        <w:t>associated</w:t>
      </w:r>
      <w:r w:rsidR="00FC568B" w:rsidRPr="001B5BFB">
        <w:rPr>
          <w:color w:val="000000" w:themeColor="text1"/>
        </w:rPr>
        <w:t xml:space="preserve"> with road traffic w</w:t>
      </w:r>
      <w:r w:rsidR="00617BBB" w:rsidRPr="001B5BFB">
        <w:rPr>
          <w:color w:val="000000" w:themeColor="text1"/>
        </w:rPr>
        <w:t>ere</w:t>
      </w:r>
      <w:r w:rsidR="00FC568B" w:rsidRPr="001B5BFB">
        <w:rPr>
          <w:color w:val="000000" w:themeColor="text1"/>
        </w:rPr>
        <w:t xml:space="preserve"> modelled </w:t>
      </w:r>
      <w:r w:rsidR="00BF3034" w:rsidRPr="001B5BFB">
        <w:rPr>
          <w:color w:val="000000" w:themeColor="text1"/>
        </w:rPr>
        <w:t>for construction and operational scenarios</w:t>
      </w:r>
      <w:r w:rsidR="00617BBB" w:rsidRPr="001B5BFB">
        <w:rPr>
          <w:color w:val="000000" w:themeColor="text1"/>
        </w:rPr>
        <w:t xml:space="preserve"> as </w:t>
      </w:r>
      <w:r w:rsidR="00F579E1" w:rsidRPr="001B5BFB">
        <w:rPr>
          <w:color w:val="000000" w:themeColor="text1"/>
        </w:rPr>
        <w:t>described</w:t>
      </w:r>
      <w:r w:rsidR="00617BBB" w:rsidRPr="001B5BFB">
        <w:rPr>
          <w:color w:val="000000" w:themeColor="text1"/>
        </w:rPr>
        <w:t xml:space="preserve"> in </w:t>
      </w:r>
      <w:r w:rsidR="00B3364F">
        <w:rPr>
          <w:color w:val="000000" w:themeColor="text1"/>
        </w:rPr>
        <w:t>Section </w:t>
      </w:r>
      <w:r w:rsidR="00CE2D09">
        <w:rPr>
          <w:color w:val="000000" w:themeColor="text1"/>
        </w:rPr>
        <w:fldChar w:fldCharType="begin"/>
      </w:r>
      <w:r w:rsidR="00CE2D09">
        <w:rPr>
          <w:color w:val="000000" w:themeColor="text1"/>
        </w:rPr>
        <w:instrText xml:space="preserve"> REF _Ref115591585 \r \h </w:instrText>
      </w:r>
      <w:r w:rsidR="00CE2D09">
        <w:rPr>
          <w:color w:val="000000" w:themeColor="text1"/>
        </w:rPr>
      </w:r>
      <w:r w:rsidR="00CE2D09">
        <w:rPr>
          <w:color w:val="000000" w:themeColor="text1"/>
        </w:rPr>
        <w:fldChar w:fldCharType="separate"/>
      </w:r>
      <w:r w:rsidR="003F61C4">
        <w:rPr>
          <w:color w:val="000000" w:themeColor="text1"/>
        </w:rPr>
        <w:t>12.3</w:t>
      </w:r>
      <w:r w:rsidR="00CE2D09">
        <w:rPr>
          <w:color w:val="000000" w:themeColor="text1"/>
        </w:rPr>
        <w:fldChar w:fldCharType="end"/>
      </w:r>
      <w:r w:rsidR="004934BC" w:rsidRPr="001B5BFB">
        <w:rPr>
          <w:color w:val="000000" w:themeColor="text1"/>
        </w:rPr>
        <w:t>.</w:t>
      </w:r>
      <w:r w:rsidR="00C11636" w:rsidRPr="001B5BFB">
        <w:rPr>
          <w:color w:val="000000" w:themeColor="text1"/>
        </w:rPr>
        <w:t xml:space="preserve"> </w:t>
      </w:r>
    </w:p>
    <w:p w14:paraId="748D4192" w14:textId="5825C351" w:rsidR="00651A73" w:rsidRPr="001B5BFB" w:rsidRDefault="00651A73" w:rsidP="00651A73">
      <w:pPr>
        <w:pStyle w:val="BodyText"/>
        <w:rPr>
          <w:color w:val="000000" w:themeColor="text1"/>
        </w:rPr>
      </w:pPr>
      <w:r w:rsidRPr="001B5BFB">
        <w:rPr>
          <w:color w:val="000000" w:themeColor="text1"/>
        </w:rPr>
        <w:t>Haulage of HMC to</w:t>
      </w:r>
      <w:r w:rsidR="00E1536F" w:rsidRPr="001B5BFB">
        <w:rPr>
          <w:color w:val="000000" w:themeColor="text1"/>
        </w:rPr>
        <w:t xml:space="preserve"> and</w:t>
      </w:r>
      <w:r w:rsidRPr="001B5BFB">
        <w:rPr>
          <w:color w:val="000000" w:themeColor="text1"/>
        </w:rPr>
        <w:t xml:space="preserve"> from </w:t>
      </w:r>
      <w:r w:rsidR="007B10AC" w:rsidRPr="001B5BFB">
        <w:rPr>
          <w:color w:val="000000" w:themeColor="text1"/>
        </w:rPr>
        <w:t>Avonbank</w:t>
      </w:r>
      <w:r w:rsidR="00A9221D" w:rsidRPr="001B5BFB">
        <w:rPr>
          <w:color w:val="000000" w:themeColor="text1"/>
        </w:rPr>
        <w:t xml:space="preserve"> to the Port of Portland</w:t>
      </w:r>
      <w:r w:rsidR="006F711B" w:rsidRPr="006F711B">
        <w:rPr>
          <w:color w:val="000000" w:themeColor="text1"/>
        </w:rPr>
        <w:t xml:space="preserve"> </w:t>
      </w:r>
      <w:r w:rsidR="006F711B">
        <w:rPr>
          <w:color w:val="000000" w:themeColor="text1"/>
        </w:rPr>
        <w:t>as modelled in the</w:t>
      </w:r>
      <w:r w:rsidR="00C040C1">
        <w:rPr>
          <w:color w:val="000000" w:themeColor="text1"/>
        </w:rPr>
        <w:t xml:space="preserve"> </w:t>
      </w:r>
      <w:r w:rsidR="00FC6FF3">
        <w:rPr>
          <w:color w:val="000000" w:themeColor="text1"/>
        </w:rPr>
        <w:t>N</w:t>
      </w:r>
      <w:r w:rsidR="00493AD7">
        <w:rPr>
          <w:color w:val="000000" w:themeColor="text1"/>
        </w:rPr>
        <w:t>V</w:t>
      </w:r>
      <w:r w:rsidR="00FC6FF3">
        <w:rPr>
          <w:color w:val="000000" w:themeColor="text1"/>
        </w:rPr>
        <w:t>IA</w:t>
      </w:r>
      <w:r w:rsidR="00A463E1">
        <w:rPr>
          <w:color w:val="000000" w:themeColor="text1"/>
        </w:rPr>
        <w:t xml:space="preserve"> </w:t>
      </w:r>
      <w:r w:rsidR="006F711B">
        <w:rPr>
          <w:color w:val="000000" w:themeColor="text1"/>
        </w:rPr>
        <w:t xml:space="preserve">will involve </w:t>
      </w:r>
      <w:r w:rsidRPr="002003CC">
        <w:rPr>
          <w:color w:val="000000" w:themeColor="text1"/>
        </w:rPr>
        <w:t>27</w:t>
      </w:r>
      <w:r w:rsidRPr="001B5BFB">
        <w:rPr>
          <w:color w:val="000000" w:themeColor="text1"/>
        </w:rPr>
        <w:t xml:space="preserve"> </w:t>
      </w:r>
      <w:r w:rsidR="00B81EC3">
        <w:rPr>
          <w:color w:val="000000" w:themeColor="text1"/>
        </w:rPr>
        <w:t>B-double articulated vehicles</w:t>
      </w:r>
      <w:r w:rsidRPr="001B5BFB">
        <w:rPr>
          <w:color w:val="000000" w:themeColor="text1"/>
        </w:rPr>
        <w:t xml:space="preserve"> per day, which equates to 54 vehicle movements (</w:t>
      </w:r>
      <w:proofErr w:type="gramStart"/>
      <w:r w:rsidRPr="001B5BFB">
        <w:rPr>
          <w:color w:val="000000" w:themeColor="text1"/>
        </w:rPr>
        <w:t>i.e.</w:t>
      </w:r>
      <w:proofErr w:type="gramEnd"/>
      <w:r w:rsidRPr="001B5BFB">
        <w:rPr>
          <w:color w:val="000000" w:themeColor="text1"/>
        </w:rPr>
        <w:t xml:space="preserve"> arrival trip and departure trip)</w:t>
      </w:r>
      <w:r w:rsidR="00A463E1">
        <w:rPr>
          <w:rStyle w:val="FootnoteReference"/>
          <w:color w:val="000000" w:themeColor="text1"/>
        </w:rPr>
        <w:footnoteReference w:id="10"/>
      </w:r>
      <w:r w:rsidRPr="001B5BFB">
        <w:rPr>
          <w:color w:val="000000" w:themeColor="text1"/>
        </w:rPr>
        <w:t xml:space="preserve">. Based on an even distribution of Project trucks over a </w:t>
      </w:r>
      <w:r w:rsidR="0099043F">
        <w:rPr>
          <w:color w:val="000000" w:themeColor="text1"/>
        </w:rPr>
        <w:t>24-hour</w:t>
      </w:r>
      <w:r w:rsidRPr="001B5BFB">
        <w:rPr>
          <w:color w:val="000000" w:themeColor="text1"/>
        </w:rPr>
        <w:t xml:space="preserve"> period, it is expected that the Project would generate</w:t>
      </w:r>
      <w:r w:rsidR="00C21E96">
        <w:rPr>
          <w:color w:val="000000" w:themeColor="text1"/>
        </w:rPr>
        <w:t xml:space="preserve"> the following</w:t>
      </w:r>
      <w:r w:rsidRPr="001B5BFB">
        <w:rPr>
          <w:color w:val="000000" w:themeColor="text1"/>
        </w:rPr>
        <w:t xml:space="preserve"> vehicle movements:</w:t>
      </w:r>
    </w:p>
    <w:p w14:paraId="6A196DE8" w14:textId="319C864B" w:rsidR="00651A73" w:rsidRPr="001B5BFB" w:rsidRDefault="00651A73" w:rsidP="006E02A5">
      <w:pPr>
        <w:pStyle w:val="EESBullet1"/>
      </w:pPr>
      <w:r w:rsidRPr="001B5BFB">
        <w:t>Daytime 15</w:t>
      </w:r>
      <w:r w:rsidR="00493AD7">
        <w:t>-</w:t>
      </w:r>
      <w:r w:rsidRPr="001B5BFB">
        <w:t>hour (7</w:t>
      </w:r>
      <w:r w:rsidR="00FC4473">
        <w:t> </w:t>
      </w:r>
      <w:r w:rsidRPr="001B5BFB">
        <w:t>am to 10</w:t>
      </w:r>
      <w:r w:rsidR="00FC4473">
        <w:t> </w:t>
      </w:r>
      <w:r w:rsidRPr="001B5BFB">
        <w:t>pm) – ~33.75 truck movements (</w:t>
      </w:r>
      <w:proofErr w:type="gramStart"/>
      <w:r w:rsidRPr="001B5BFB">
        <w:t>i.e.</w:t>
      </w:r>
      <w:proofErr w:type="gramEnd"/>
      <w:r w:rsidRPr="001B5BFB">
        <w:t xml:space="preserve"> ~17 inbound </w:t>
      </w:r>
      <w:r w:rsidR="0099043F">
        <w:t>movements</w:t>
      </w:r>
      <w:r w:rsidR="0099043F" w:rsidRPr="001B5BFB">
        <w:t xml:space="preserve"> </w:t>
      </w:r>
      <w:r w:rsidRPr="001B5BFB">
        <w:t>and ~17 outbound movement</w:t>
      </w:r>
      <w:r w:rsidR="00EE60B5" w:rsidRPr="001B5BFB">
        <w:t>s</w:t>
      </w:r>
      <w:r w:rsidRPr="001B5BFB">
        <w:t>).</w:t>
      </w:r>
    </w:p>
    <w:p w14:paraId="46EBEBE6" w14:textId="5CD8CB87" w:rsidR="00651A73" w:rsidRPr="001B5BFB" w:rsidRDefault="00651A73" w:rsidP="006E02A5">
      <w:pPr>
        <w:pStyle w:val="EESBullet1"/>
      </w:pPr>
      <w:r w:rsidRPr="001B5BFB">
        <w:t>Night</w:t>
      </w:r>
      <w:r w:rsidR="00782BE1" w:rsidRPr="001B5BFB">
        <w:t>-</w:t>
      </w:r>
      <w:r w:rsidRPr="001B5BFB">
        <w:t>time 9</w:t>
      </w:r>
      <w:r w:rsidR="00493AD7">
        <w:t>-</w:t>
      </w:r>
      <w:r w:rsidRPr="001B5BFB">
        <w:t>hour (10</w:t>
      </w:r>
      <w:r w:rsidR="00FC4473">
        <w:t> </w:t>
      </w:r>
      <w:r w:rsidRPr="001B5BFB">
        <w:t>pm to 7</w:t>
      </w:r>
      <w:r w:rsidR="00FC4473">
        <w:t> </w:t>
      </w:r>
      <w:r w:rsidRPr="001B5BFB">
        <w:t>am) – ~20.25 truck movements (</w:t>
      </w:r>
      <w:proofErr w:type="gramStart"/>
      <w:r w:rsidRPr="001B5BFB">
        <w:t>i.e.</w:t>
      </w:r>
      <w:proofErr w:type="gramEnd"/>
      <w:r w:rsidRPr="001B5BFB">
        <w:t xml:space="preserve"> ~10 inbound movements and ~10 outbound movements).</w:t>
      </w:r>
    </w:p>
    <w:p w14:paraId="1D9DB3B8" w14:textId="7BF3AFF2" w:rsidR="0092176D" w:rsidRPr="001B5BFB" w:rsidRDefault="00B30F36" w:rsidP="00D42268">
      <w:pPr>
        <w:pStyle w:val="BodyText"/>
        <w:rPr>
          <w:color w:val="000000" w:themeColor="text1"/>
        </w:rPr>
      </w:pPr>
      <w:r w:rsidRPr="001B5BFB">
        <w:rPr>
          <w:color w:val="000000" w:themeColor="text1"/>
        </w:rPr>
        <w:t>The n</w:t>
      </w:r>
      <w:r w:rsidR="00994A34" w:rsidRPr="001B5BFB">
        <w:rPr>
          <w:color w:val="000000" w:themeColor="text1"/>
        </w:rPr>
        <w:t xml:space="preserve">oise modelling was conducted </w:t>
      </w:r>
      <w:r w:rsidR="00C647C7" w:rsidRPr="001B5BFB">
        <w:rPr>
          <w:color w:val="000000" w:themeColor="text1"/>
        </w:rPr>
        <w:t xml:space="preserve">for the </w:t>
      </w:r>
      <w:r w:rsidR="00757E74" w:rsidRPr="001B5BFB">
        <w:rPr>
          <w:color w:val="000000" w:themeColor="text1"/>
        </w:rPr>
        <w:t xml:space="preserve">daytime </w:t>
      </w:r>
      <w:r w:rsidR="00757E74" w:rsidRPr="001B5BFB">
        <w:rPr>
          <w:color w:val="000000" w:themeColor="text1"/>
          <w:sz w:val="24"/>
          <w:szCs w:val="22"/>
        </w:rPr>
        <w:t>L</w:t>
      </w:r>
      <w:r w:rsidR="00757E74" w:rsidRPr="001B5BFB">
        <w:rPr>
          <w:color w:val="000000" w:themeColor="text1"/>
          <w:sz w:val="18"/>
          <w:szCs w:val="16"/>
        </w:rPr>
        <w:t>Aeq</w:t>
      </w:r>
      <w:r w:rsidR="002C29EE" w:rsidRPr="001B5BFB">
        <w:rPr>
          <w:color w:val="000000" w:themeColor="text1"/>
          <w:sz w:val="18"/>
          <w:szCs w:val="16"/>
        </w:rPr>
        <w:t> </w:t>
      </w:r>
      <w:r w:rsidR="0081607E" w:rsidRPr="001B5BFB">
        <w:rPr>
          <w:color w:val="000000" w:themeColor="text1"/>
          <w:sz w:val="18"/>
          <w:szCs w:val="16"/>
        </w:rPr>
        <w:t>(</w:t>
      </w:r>
      <w:r w:rsidR="00757E74" w:rsidRPr="001B5BFB">
        <w:rPr>
          <w:color w:val="000000" w:themeColor="text1"/>
          <w:sz w:val="18"/>
          <w:szCs w:val="16"/>
        </w:rPr>
        <w:t>15 hou</w:t>
      </w:r>
      <w:r w:rsidR="00757E74" w:rsidRPr="001B5BFB">
        <w:rPr>
          <w:color w:val="000000" w:themeColor="text1"/>
          <w:sz w:val="18"/>
          <w:szCs w:val="18"/>
        </w:rPr>
        <w:t>r</w:t>
      </w:r>
      <w:r w:rsidR="0081607E" w:rsidRPr="001B5BFB">
        <w:rPr>
          <w:color w:val="000000" w:themeColor="text1"/>
          <w:sz w:val="18"/>
          <w:szCs w:val="18"/>
        </w:rPr>
        <w:t>)</w:t>
      </w:r>
      <w:r w:rsidR="00757E74" w:rsidRPr="001B5BFB">
        <w:rPr>
          <w:color w:val="000000" w:themeColor="text1"/>
        </w:rPr>
        <w:t xml:space="preserve"> noise levels and night</w:t>
      </w:r>
      <w:r w:rsidR="00C222D1" w:rsidRPr="001B5BFB">
        <w:rPr>
          <w:color w:val="000000" w:themeColor="text1"/>
        </w:rPr>
        <w:t xml:space="preserve"> L</w:t>
      </w:r>
      <w:r w:rsidR="00A955CE" w:rsidRPr="001B5BFB">
        <w:rPr>
          <w:color w:val="000000" w:themeColor="text1"/>
          <w:sz w:val="18"/>
          <w:szCs w:val="18"/>
        </w:rPr>
        <w:t>Aeq</w:t>
      </w:r>
      <w:r w:rsidR="002C29EE" w:rsidRPr="001B5BFB">
        <w:rPr>
          <w:color w:val="000000" w:themeColor="text1"/>
          <w:sz w:val="18"/>
          <w:szCs w:val="18"/>
        </w:rPr>
        <w:t> </w:t>
      </w:r>
      <w:r w:rsidR="00A955CE" w:rsidRPr="001B5BFB">
        <w:rPr>
          <w:color w:val="000000" w:themeColor="text1"/>
          <w:sz w:val="18"/>
          <w:szCs w:val="18"/>
        </w:rPr>
        <w:t>(</w:t>
      </w:r>
      <w:r w:rsidR="003C2A93" w:rsidRPr="001B5BFB">
        <w:rPr>
          <w:color w:val="000000" w:themeColor="text1"/>
          <w:sz w:val="18"/>
          <w:szCs w:val="18"/>
        </w:rPr>
        <w:t>9</w:t>
      </w:r>
      <w:r w:rsidR="00A955CE" w:rsidRPr="001B5BFB">
        <w:rPr>
          <w:color w:val="000000" w:themeColor="text1"/>
          <w:sz w:val="18"/>
          <w:szCs w:val="18"/>
        </w:rPr>
        <w:t xml:space="preserve"> hour)</w:t>
      </w:r>
      <w:r w:rsidR="00A955CE" w:rsidRPr="001B5BFB">
        <w:rPr>
          <w:color w:val="000000" w:themeColor="text1"/>
        </w:rPr>
        <w:t xml:space="preserve"> </w:t>
      </w:r>
      <w:r w:rsidR="00757E74" w:rsidRPr="001B5BFB">
        <w:rPr>
          <w:color w:val="000000" w:themeColor="text1"/>
        </w:rPr>
        <w:t xml:space="preserve">noise levels </w:t>
      </w:r>
      <w:r w:rsidR="00C27611" w:rsidRPr="001B5BFB">
        <w:rPr>
          <w:color w:val="000000" w:themeColor="text1"/>
        </w:rPr>
        <w:t>for</w:t>
      </w:r>
      <w:r w:rsidR="00757E74" w:rsidRPr="001B5BFB">
        <w:rPr>
          <w:color w:val="000000" w:themeColor="text1"/>
        </w:rPr>
        <w:t xml:space="preserve"> existing traffic and future traffic </w:t>
      </w:r>
      <w:r w:rsidR="008E153C" w:rsidRPr="001B5BFB">
        <w:rPr>
          <w:color w:val="000000" w:themeColor="text1"/>
        </w:rPr>
        <w:t>scenarios</w:t>
      </w:r>
      <w:r w:rsidRPr="001B5BFB">
        <w:rPr>
          <w:color w:val="000000" w:themeColor="text1"/>
        </w:rPr>
        <w:t xml:space="preserve">. The results were compared with the </w:t>
      </w:r>
      <w:r w:rsidR="00085C1C" w:rsidRPr="001B5BFB">
        <w:rPr>
          <w:color w:val="000000" w:themeColor="text1"/>
        </w:rPr>
        <w:t>road traffic noise criteria from the</w:t>
      </w:r>
      <w:r w:rsidR="00063922" w:rsidRPr="001B5BFB">
        <w:rPr>
          <w:color w:val="000000" w:themeColor="text1"/>
        </w:rPr>
        <w:t xml:space="preserve"> </w:t>
      </w:r>
      <w:r w:rsidR="00924A0A" w:rsidRPr="001B5BFB">
        <w:rPr>
          <w:color w:val="000000" w:themeColor="text1"/>
        </w:rPr>
        <w:t>R</w:t>
      </w:r>
      <w:r w:rsidR="00A361C0">
        <w:rPr>
          <w:color w:val="000000" w:themeColor="text1"/>
        </w:rPr>
        <w:t xml:space="preserve">oad </w:t>
      </w:r>
      <w:r w:rsidR="00924A0A" w:rsidRPr="001B5BFB">
        <w:rPr>
          <w:color w:val="000000" w:themeColor="text1"/>
        </w:rPr>
        <w:t>N</w:t>
      </w:r>
      <w:r w:rsidR="00A361C0">
        <w:rPr>
          <w:color w:val="000000" w:themeColor="text1"/>
        </w:rPr>
        <w:t xml:space="preserve">oise </w:t>
      </w:r>
      <w:r w:rsidR="00924A0A" w:rsidRPr="000D203F">
        <w:rPr>
          <w:color w:val="000000" w:themeColor="text1"/>
        </w:rPr>
        <w:t>P</w:t>
      </w:r>
      <w:r w:rsidR="00A361C0">
        <w:rPr>
          <w:color w:val="000000" w:themeColor="text1"/>
        </w:rPr>
        <w:t>olicy</w:t>
      </w:r>
      <w:r w:rsidR="00924A0A" w:rsidRPr="000D203F">
        <w:rPr>
          <w:color w:val="000000" w:themeColor="text1"/>
        </w:rPr>
        <w:t xml:space="preserve"> (</w:t>
      </w:r>
      <w:r w:rsidR="00A361C0">
        <w:rPr>
          <w:color w:val="000000" w:themeColor="text1"/>
        </w:rPr>
        <w:t>D</w:t>
      </w:r>
      <w:r w:rsidR="0070781C">
        <w:rPr>
          <w:color w:val="000000" w:themeColor="text1"/>
        </w:rPr>
        <w:t>ECC</w:t>
      </w:r>
      <w:r w:rsidR="00A361C0">
        <w:rPr>
          <w:color w:val="000000" w:themeColor="text1"/>
        </w:rPr>
        <w:t>W</w:t>
      </w:r>
      <w:r w:rsidR="00924A0A" w:rsidRPr="000D203F">
        <w:rPr>
          <w:color w:val="000000" w:themeColor="text1"/>
        </w:rPr>
        <w:t>, 2011)</w:t>
      </w:r>
      <w:r w:rsidR="0099043F" w:rsidRPr="000D203F">
        <w:rPr>
          <w:color w:val="000000" w:themeColor="text1"/>
        </w:rPr>
        <w:t>,</w:t>
      </w:r>
      <w:r w:rsidR="00924A0A" w:rsidRPr="000D203F">
        <w:rPr>
          <w:color w:val="000000" w:themeColor="text1"/>
        </w:rPr>
        <w:t xml:space="preserve"> as</w:t>
      </w:r>
      <w:r w:rsidR="00085C1C" w:rsidRPr="001B5BFB">
        <w:rPr>
          <w:color w:val="000000" w:themeColor="text1"/>
        </w:rPr>
        <w:t xml:space="preserve"> </w:t>
      </w:r>
      <w:r w:rsidR="009A6A4B" w:rsidRPr="001B5BFB">
        <w:rPr>
          <w:color w:val="000000" w:themeColor="text1"/>
        </w:rPr>
        <w:t xml:space="preserve">explained in </w:t>
      </w:r>
      <w:r w:rsidR="00B3364F">
        <w:rPr>
          <w:color w:val="000000" w:themeColor="text1"/>
        </w:rPr>
        <w:t>Section </w:t>
      </w:r>
      <w:r w:rsidR="002B6E9D">
        <w:rPr>
          <w:color w:val="000000" w:themeColor="text1"/>
        </w:rPr>
        <w:fldChar w:fldCharType="begin"/>
      </w:r>
      <w:r w:rsidR="002B6E9D">
        <w:rPr>
          <w:color w:val="000000" w:themeColor="text1"/>
        </w:rPr>
        <w:instrText xml:space="preserve"> REF _Ref126320350 \r \h </w:instrText>
      </w:r>
      <w:r w:rsidR="002B6E9D">
        <w:rPr>
          <w:color w:val="000000" w:themeColor="text1"/>
        </w:rPr>
      </w:r>
      <w:r w:rsidR="002B6E9D">
        <w:rPr>
          <w:color w:val="000000" w:themeColor="text1"/>
        </w:rPr>
        <w:fldChar w:fldCharType="separate"/>
      </w:r>
      <w:r w:rsidR="003F61C4">
        <w:rPr>
          <w:color w:val="000000" w:themeColor="text1"/>
        </w:rPr>
        <w:t>12.5.3</w:t>
      </w:r>
      <w:r w:rsidR="002B6E9D">
        <w:rPr>
          <w:color w:val="000000" w:themeColor="text1"/>
        </w:rPr>
        <w:fldChar w:fldCharType="end"/>
      </w:r>
      <w:r w:rsidR="00C11636" w:rsidRPr="001B5BFB">
        <w:rPr>
          <w:color w:val="000000" w:themeColor="text1"/>
        </w:rPr>
        <w:t xml:space="preserve"> </w:t>
      </w:r>
      <w:r w:rsidR="00924A0A" w:rsidRPr="001B5BFB">
        <w:rPr>
          <w:color w:val="000000" w:themeColor="text1"/>
        </w:rPr>
        <w:t>and</w:t>
      </w:r>
      <w:r w:rsidR="00C11636" w:rsidRPr="001B5BFB">
        <w:rPr>
          <w:color w:val="000000" w:themeColor="text1"/>
        </w:rPr>
        <w:t xml:space="preserve"> shown below in</w:t>
      </w:r>
      <w:r w:rsidR="00D42268" w:rsidRPr="001B5BFB">
        <w:rPr>
          <w:color w:val="000000" w:themeColor="text1"/>
        </w:rPr>
        <w:t xml:space="preserve"> </w:t>
      </w:r>
      <w:r w:rsidR="00DA5630" w:rsidRPr="001B5BFB">
        <w:rPr>
          <w:color w:val="000000" w:themeColor="text1"/>
        </w:rPr>
        <w:fldChar w:fldCharType="begin"/>
      </w:r>
      <w:r w:rsidR="00DA5630" w:rsidRPr="001B5BFB">
        <w:rPr>
          <w:color w:val="000000" w:themeColor="text1"/>
        </w:rPr>
        <w:instrText xml:space="preserve"> REF _Ref91233622 \h </w:instrText>
      </w:r>
      <w:r w:rsidR="00DA5630" w:rsidRPr="001B5BFB">
        <w:rPr>
          <w:color w:val="000000" w:themeColor="text1"/>
        </w:rPr>
      </w:r>
      <w:r w:rsidR="00DA5630" w:rsidRPr="001B5BFB">
        <w:rPr>
          <w:color w:val="000000" w:themeColor="text1"/>
        </w:rPr>
        <w:fldChar w:fldCharType="separate"/>
      </w:r>
      <w:r w:rsidR="003F61C4" w:rsidRPr="001B5BFB">
        <w:rPr>
          <w:color w:val="000000" w:themeColor="text1"/>
        </w:rPr>
        <w:t xml:space="preserve">Table </w:t>
      </w:r>
      <w:r w:rsidR="003F61C4">
        <w:rPr>
          <w:noProof/>
          <w:color w:val="000000" w:themeColor="text1"/>
        </w:rPr>
        <w:t>12</w:t>
      </w:r>
      <w:r w:rsidR="003F61C4">
        <w:rPr>
          <w:color w:val="000000" w:themeColor="text1"/>
        </w:rPr>
        <w:noBreakHyphen/>
      </w:r>
      <w:r w:rsidR="003F61C4">
        <w:rPr>
          <w:noProof/>
          <w:color w:val="000000" w:themeColor="text1"/>
        </w:rPr>
        <w:t>11</w:t>
      </w:r>
      <w:r w:rsidR="00DA5630" w:rsidRPr="001B5BFB">
        <w:rPr>
          <w:color w:val="000000" w:themeColor="text1"/>
        </w:rPr>
        <w:fldChar w:fldCharType="end"/>
      </w:r>
      <w:r w:rsidR="004D5744" w:rsidRPr="001B5BFB">
        <w:rPr>
          <w:color w:val="000000" w:themeColor="text1"/>
        </w:rPr>
        <w:t>.</w:t>
      </w:r>
      <w:bookmarkStart w:id="507" w:name="_Ref84914751"/>
    </w:p>
    <w:p w14:paraId="5B5427C4" w14:textId="6814B5C3" w:rsidR="00E43649" w:rsidRPr="001B5BFB" w:rsidRDefault="00E43649" w:rsidP="00E43649">
      <w:pPr>
        <w:pStyle w:val="Caption"/>
        <w:rPr>
          <w:color w:val="000000" w:themeColor="text1"/>
        </w:rPr>
      </w:pPr>
      <w:bookmarkStart w:id="508" w:name="_Ref91233622"/>
      <w:bookmarkStart w:id="509" w:name="_Toc127258367"/>
      <w:r w:rsidRPr="001B5BFB">
        <w:rPr>
          <w:color w:val="000000" w:themeColor="text1"/>
        </w:rPr>
        <w:t xml:space="preserve">Table </w:t>
      </w:r>
      <w:r w:rsidR="00A37728">
        <w:rPr>
          <w:color w:val="000000" w:themeColor="text1"/>
        </w:rPr>
        <w:fldChar w:fldCharType="begin"/>
      </w:r>
      <w:r w:rsidR="00A37728">
        <w:rPr>
          <w:color w:val="000000" w:themeColor="text1"/>
        </w:rPr>
        <w:instrText xml:space="preserve"> STYLEREF 1 \s </w:instrText>
      </w:r>
      <w:r w:rsidR="00A37728">
        <w:rPr>
          <w:color w:val="000000" w:themeColor="text1"/>
        </w:rPr>
        <w:fldChar w:fldCharType="separate"/>
      </w:r>
      <w:r w:rsidR="003F61C4">
        <w:rPr>
          <w:noProof/>
          <w:color w:val="000000" w:themeColor="text1"/>
        </w:rPr>
        <w:t>12</w:t>
      </w:r>
      <w:r w:rsidR="00A37728">
        <w:rPr>
          <w:color w:val="000000" w:themeColor="text1"/>
        </w:rPr>
        <w:fldChar w:fldCharType="end"/>
      </w:r>
      <w:r w:rsidR="00A37728">
        <w:rPr>
          <w:color w:val="000000" w:themeColor="text1"/>
        </w:rPr>
        <w:noBreakHyphen/>
      </w:r>
      <w:r w:rsidR="00A37728">
        <w:rPr>
          <w:color w:val="000000" w:themeColor="text1"/>
        </w:rPr>
        <w:fldChar w:fldCharType="begin"/>
      </w:r>
      <w:r w:rsidR="00A37728">
        <w:rPr>
          <w:color w:val="000000" w:themeColor="text1"/>
        </w:rPr>
        <w:instrText xml:space="preserve"> SEQ Table \* ARABIC \s 1 </w:instrText>
      </w:r>
      <w:r w:rsidR="00A37728">
        <w:rPr>
          <w:color w:val="000000" w:themeColor="text1"/>
        </w:rPr>
        <w:fldChar w:fldCharType="separate"/>
      </w:r>
      <w:r w:rsidR="003F61C4">
        <w:rPr>
          <w:noProof/>
          <w:color w:val="000000" w:themeColor="text1"/>
        </w:rPr>
        <w:t>11</w:t>
      </w:r>
      <w:r w:rsidR="00A37728">
        <w:rPr>
          <w:color w:val="000000" w:themeColor="text1"/>
        </w:rPr>
        <w:fldChar w:fldCharType="end"/>
      </w:r>
      <w:bookmarkEnd w:id="507"/>
      <w:bookmarkEnd w:id="508"/>
      <w:r w:rsidRPr="001B5BFB">
        <w:rPr>
          <w:color w:val="000000" w:themeColor="text1"/>
        </w:rPr>
        <w:t>: Road traffic noise criteria</w:t>
      </w:r>
      <w:r w:rsidR="005518BD" w:rsidRPr="001B5BFB">
        <w:rPr>
          <w:color w:val="000000" w:themeColor="text1"/>
        </w:rPr>
        <w:t xml:space="preserve"> </w:t>
      </w:r>
      <w:r w:rsidR="005518BD" w:rsidRPr="001B5BFB">
        <w:rPr>
          <w:color w:val="000000" w:themeColor="text1"/>
          <w:lang w:val="en-GB"/>
        </w:rPr>
        <w:t>(</w:t>
      </w:r>
      <w:bookmarkStart w:id="510" w:name="_Hlk91071091"/>
      <w:r w:rsidR="0070781C">
        <w:rPr>
          <w:color w:val="000000" w:themeColor="text1"/>
          <w:lang w:val="en-GB"/>
        </w:rPr>
        <w:t>DECCW,</w:t>
      </w:r>
      <w:r w:rsidR="005518BD" w:rsidRPr="001B5BFB">
        <w:rPr>
          <w:color w:val="000000" w:themeColor="text1"/>
          <w:lang w:val="en-GB"/>
        </w:rPr>
        <w:t xml:space="preserve"> 2011</w:t>
      </w:r>
      <w:bookmarkEnd w:id="510"/>
      <w:r w:rsidR="005518BD" w:rsidRPr="001B5BFB">
        <w:rPr>
          <w:color w:val="000000" w:themeColor="text1"/>
          <w:lang w:val="en-GB"/>
        </w:rPr>
        <w:t>)</w:t>
      </w:r>
      <w:bookmarkEnd w:id="509"/>
    </w:p>
    <w:tbl>
      <w:tblPr>
        <w:tblStyle w:val="TableGrid"/>
        <w:tblW w:w="5000" w:type="pct"/>
        <w:tblLook w:val="04A0" w:firstRow="1" w:lastRow="0" w:firstColumn="1" w:lastColumn="0" w:noHBand="0" w:noVBand="1"/>
      </w:tblPr>
      <w:tblGrid>
        <w:gridCol w:w="4430"/>
        <w:gridCol w:w="2215"/>
        <w:gridCol w:w="2757"/>
      </w:tblGrid>
      <w:tr w:rsidR="00B3364F" w:rsidRPr="00B3364F" w14:paraId="1805FBEF" w14:textId="77777777" w:rsidTr="008C38AC">
        <w:trPr>
          <w:cnfStyle w:val="100000000000" w:firstRow="1" w:lastRow="0" w:firstColumn="0" w:lastColumn="0" w:oddVBand="0" w:evenVBand="0" w:oddHBand="0" w:evenHBand="0" w:firstRowFirstColumn="0" w:firstRowLastColumn="0" w:lastRowFirstColumn="0" w:lastRowLastColumn="0"/>
          <w:trHeight w:val="367"/>
        </w:trPr>
        <w:tc>
          <w:tcPr>
            <w:tcW w:w="2356" w:type="pct"/>
            <w:hideMark/>
          </w:tcPr>
          <w:p w14:paraId="44CB0FCD" w14:textId="4E916760" w:rsidR="00463419" w:rsidRPr="006E02A5" w:rsidRDefault="00C66015" w:rsidP="006E02A5">
            <w:pPr>
              <w:pStyle w:val="EESTabletextbody"/>
              <w:rPr>
                <w:b w:val="0"/>
                <w:bCs/>
                <w:lang w:val="en-GB"/>
              </w:rPr>
            </w:pPr>
            <w:r w:rsidRPr="006E02A5">
              <w:rPr>
                <w:bCs/>
                <w:lang w:val="en-GB"/>
              </w:rPr>
              <w:t>Assessment Classification</w:t>
            </w:r>
            <w:r w:rsidR="00CE68C7" w:rsidRPr="006E02A5">
              <w:rPr>
                <w:bCs/>
                <w:lang w:val="en-GB"/>
              </w:rPr>
              <w:t xml:space="preserve"> </w:t>
            </w:r>
          </w:p>
        </w:tc>
        <w:tc>
          <w:tcPr>
            <w:tcW w:w="1178" w:type="pct"/>
            <w:hideMark/>
          </w:tcPr>
          <w:p w14:paraId="3D29F820" w14:textId="4C163D8D" w:rsidR="00463419" w:rsidRPr="006E02A5" w:rsidRDefault="00463419" w:rsidP="006E02A5">
            <w:pPr>
              <w:pStyle w:val="EESTabletextbody"/>
              <w:rPr>
                <w:b w:val="0"/>
                <w:bCs/>
                <w:lang w:val="en-GB"/>
              </w:rPr>
            </w:pPr>
            <w:r w:rsidRPr="006E02A5">
              <w:rPr>
                <w:bCs/>
                <w:lang w:val="en-GB"/>
              </w:rPr>
              <w:t>Daytim</w:t>
            </w:r>
            <w:r w:rsidR="00CF59DA">
              <w:rPr>
                <w:bCs/>
                <w:lang w:val="en-GB"/>
              </w:rPr>
              <w:t>e</w:t>
            </w:r>
            <w:r w:rsidR="00CF59DA">
              <w:rPr>
                <w:rStyle w:val="FootnoteReference"/>
                <w:bCs/>
                <w:lang w:val="en-GB"/>
              </w:rPr>
              <w:footnoteReference w:id="11"/>
            </w:r>
          </w:p>
        </w:tc>
        <w:tc>
          <w:tcPr>
            <w:tcW w:w="1466" w:type="pct"/>
            <w:hideMark/>
          </w:tcPr>
          <w:p w14:paraId="0E20B680" w14:textId="2EDD37D4" w:rsidR="00463419" w:rsidRPr="006E02A5" w:rsidRDefault="00463419" w:rsidP="006E02A5">
            <w:pPr>
              <w:pStyle w:val="EESTabletextbody"/>
              <w:rPr>
                <w:b w:val="0"/>
                <w:bCs/>
                <w:lang w:val="en-GB"/>
              </w:rPr>
            </w:pPr>
            <w:r w:rsidRPr="006E02A5">
              <w:rPr>
                <w:bCs/>
                <w:lang w:val="en-GB"/>
              </w:rPr>
              <w:t>Night</w:t>
            </w:r>
            <w:r w:rsidR="00CF59DA">
              <w:rPr>
                <w:rStyle w:val="FootnoteReference"/>
                <w:bCs/>
                <w:lang w:val="en-GB"/>
              </w:rPr>
              <w:footnoteReference w:id="12"/>
            </w:r>
          </w:p>
        </w:tc>
      </w:tr>
      <w:tr w:rsidR="00B3364F" w:rsidRPr="00B3364F" w14:paraId="2D8A71E0" w14:textId="77777777" w:rsidTr="008C38AC">
        <w:trPr>
          <w:trHeight w:val="727"/>
        </w:trPr>
        <w:tc>
          <w:tcPr>
            <w:tcW w:w="2356" w:type="pct"/>
            <w:hideMark/>
          </w:tcPr>
          <w:p w14:paraId="389EB27A" w14:textId="77777777" w:rsidR="00463419" w:rsidRPr="001B5BFB" w:rsidRDefault="00463419" w:rsidP="006E02A5">
            <w:pPr>
              <w:pStyle w:val="EESTabletextbody"/>
              <w:rPr>
                <w:bCs/>
                <w:lang w:val="en-GB"/>
              </w:rPr>
            </w:pPr>
            <w:r w:rsidRPr="001B5BFB">
              <w:rPr>
                <w:bCs/>
                <w:lang w:val="en-GB"/>
              </w:rPr>
              <w:t>Road traffic noise criteria for existing residences affected by additional traffic on existing sub-arterial roads generated by land use developments.</w:t>
            </w:r>
          </w:p>
        </w:tc>
        <w:tc>
          <w:tcPr>
            <w:tcW w:w="1178" w:type="pct"/>
            <w:hideMark/>
          </w:tcPr>
          <w:p w14:paraId="3B31C411" w14:textId="3E2E0EBC" w:rsidR="00463419" w:rsidRPr="001B5BFB" w:rsidRDefault="00181EDB" w:rsidP="006E02A5">
            <w:pPr>
              <w:pStyle w:val="EESTabletextbody"/>
              <w:rPr>
                <w:bCs/>
                <w:lang w:val="en-GB"/>
              </w:rPr>
            </w:pPr>
            <w:r w:rsidRPr="001B5BFB">
              <w:t>L</w:t>
            </w:r>
            <w:r w:rsidRPr="001B5BFB">
              <w:rPr>
                <w:sz w:val="16"/>
                <w:szCs w:val="14"/>
              </w:rPr>
              <w:t>Aeq(15</w:t>
            </w:r>
            <w:r w:rsidR="00493AD7">
              <w:rPr>
                <w:sz w:val="16"/>
                <w:szCs w:val="14"/>
              </w:rPr>
              <w:t>-</w:t>
            </w:r>
            <w:r w:rsidRPr="001B5BFB">
              <w:rPr>
                <w:sz w:val="16"/>
                <w:szCs w:val="14"/>
              </w:rPr>
              <w:t>hour)</w:t>
            </w:r>
            <w:r w:rsidR="00247C55" w:rsidRPr="001B5BFB">
              <w:rPr>
                <w:bCs/>
                <w:vertAlign w:val="subscript"/>
                <w:lang w:val="en-GB"/>
              </w:rPr>
              <w:t>)</w:t>
            </w:r>
            <w:r w:rsidR="00463419" w:rsidRPr="001B5BFB">
              <w:rPr>
                <w:bCs/>
                <w:lang w:val="en-GB"/>
              </w:rPr>
              <w:br/>
              <w:t>≤ 60</w:t>
            </w:r>
            <w:r w:rsidR="00EC160F">
              <w:rPr>
                <w:bCs/>
                <w:lang w:val="en-GB"/>
              </w:rPr>
              <w:t> </w:t>
            </w:r>
            <w:r w:rsidR="00463419" w:rsidRPr="001B5BFB">
              <w:rPr>
                <w:bCs/>
                <w:lang w:val="en-GB"/>
              </w:rPr>
              <w:t>dBA (external)</w:t>
            </w:r>
          </w:p>
        </w:tc>
        <w:tc>
          <w:tcPr>
            <w:tcW w:w="1466" w:type="pct"/>
            <w:hideMark/>
          </w:tcPr>
          <w:p w14:paraId="7F3BA088" w14:textId="5284D198" w:rsidR="00463419" w:rsidRPr="001B5BFB" w:rsidRDefault="00181EDB" w:rsidP="006E02A5">
            <w:pPr>
              <w:pStyle w:val="EESTabletextbody"/>
              <w:rPr>
                <w:bCs/>
                <w:lang w:val="en-GB"/>
              </w:rPr>
            </w:pPr>
            <w:r w:rsidRPr="001B5BFB">
              <w:t>L</w:t>
            </w:r>
            <w:r w:rsidRPr="001B5BFB">
              <w:rPr>
                <w:sz w:val="16"/>
                <w:szCs w:val="14"/>
              </w:rPr>
              <w:t>Aeq(</w:t>
            </w:r>
            <w:r w:rsidR="006A402A" w:rsidRPr="001B5BFB">
              <w:rPr>
                <w:sz w:val="16"/>
                <w:szCs w:val="14"/>
              </w:rPr>
              <w:t>9</w:t>
            </w:r>
            <w:r w:rsidR="00493AD7">
              <w:rPr>
                <w:sz w:val="16"/>
                <w:szCs w:val="14"/>
              </w:rPr>
              <w:t>-</w:t>
            </w:r>
            <w:r w:rsidRPr="001B5BFB">
              <w:rPr>
                <w:sz w:val="16"/>
                <w:szCs w:val="14"/>
              </w:rPr>
              <w:t>hour)</w:t>
            </w:r>
            <w:r w:rsidR="00463419" w:rsidRPr="001B5BFB">
              <w:rPr>
                <w:bCs/>
                <w:lang w:val="en-GB"/>
              </w:rPr>
              <w:br/>
              <w:t>≤ 55</w:t>
            </w:r>
            <w:r w:rsidR="00EC160F">
              <w:rPr>
                <w:bCs/>
                <w:lang w:val="en-GB"/>
              </w:rPr>
              <w:t> </w:t>
            </w:r>
            <w:r w:rsidR="00463419" w:rsidRPr="001B5BFB">
              <w:rPr>
                <w:bCs/>
                <w:lang w:val="en-GB"/>
              </w:rPr>
              <w:t>dBA (external)</w:t>
            </w:r>
          </w:p>
        </w:tc>
      </w:tr>
    </w:tbl>
    <w:p w14:paraId="5FBD4D0C" w14:textId="0CCE869A" w:rsidR="0087308A" w:rsidRPr="001B5BFB" w:rsidRDefault="00FD6247" w:rsidP="006E02A5">
      <w:r w:rsidRPr="001B5BFB">
        <w:t>Th</w:t>
      </w:r>
      <w:r w:rsidR="004934BC" w:rsidRPr="001B5BFB">
        <w:t>e</w:t>
      </w:r>
      <w:r w:rsidRPr="001B5BFB">
        <w:t xml:space="preserve"> </w:t>
      </w:r>
      <w:r w:rsidR="00BF3034" w:rsidRPr="001B5BFB">
        <w:t>modelling</w:t>
      </w:r>
      <w:r w:rsidRPr="001B5BFB">
        <w:t xml:space="preserve"> show</w:t>
      </w:r>
      <w:r w:rsidR="00561548" w:rsidRPr="001B5BFB">
        <w:t>s</w:t>
      </w:r>
      <w:r w:rsidRPr="001B5BFB">
        <w:t xml:space="preserve"> that during construction</w:t>
      </w:r>
      <w:r w:rsidR="00BA488D" w:rsidRPr="001B5BFB">
        <w:t>,</w:t>
      </w:r>
      <w:r w:rsidR="00CF200D" w:rsidRPr="001B5BFB">
        <w:t xml:space="preserve"> </w:t>
      </w:r>
      <w:r w:rsidRPr="001B5BFB">
        <w:t>the Project</w:t>
      </w:r>
      <w:r w:rsidR="00CF200D" w:rsidRPr="001B5BFB">
        <w:t xml:space="preserve"> </w:t>
      </w:r>
      <w:r w:rsidR="00561548" w:rsidRPr="001B5BFB">
        <w:t>does</w:t>
      </w:r>
      <w:r w:rsidRPr="001B5BFB">
        <w:t xml:space="preserve"> not</w:t>
      </w:r>
      <w:r w:rsidR="0087308A" w:rsidRPr="001B5BFB">
        <w:t xml:space="preserve"> generate a substantial increase in vehicles compared to the existing vehicle flows on the road network</w:t>
      </w:r>
      <w:r w:rsidR="000D5540" w:rsidRPr="001B5BFB">
        <w:t xml:space="preserve"> (</w:t>
      </w:r>
      <w:r w:rsidR="00921343" w:rsidRPr="001B5BFB">
        <w:t>r</w:t>
      </w:r>
      <w:r w:rsidR="00240970" w:rsidRPr="001B5BFB">
        <w:t xml:space="preserve">efer </w:t>
      </w:r>
      <w:r w:rsidR="00B3364F">
        <w:t>Appendix </w:t>
      </w:r>
      <w:r w:rsidR="005F64AC" w:rsidRPr="001B5BFB">
        <w:t>G</w:t>
      </w:r>
      <w:r w:rsidR="00240970" w:rsidRPr="001B5BFB">
        <w:t xml:space="preserve">, </w:t>
      </w:r>
      <w:r w:rsidR="00B3364F">
        <w:t>Section </w:t>
      </w:r>
      <w:r w:rsidR="006E7F76" w:rsidRPr="001B5BFB">
        <w:t>5.3.2)</w:t>
      </w:r>
      <w:r w:rsidR="0087308A" w:rsidRPr="001B5BFB">
        <w:t>. The anticipated difference in noise during peak construction is &lt;0.5</w:t>
      </w:r>
      <w:r w:rsidR="00393152" w:rsidRPr="001B5BFB">
        <w:t> </w:t>
      </w:r>
      <w:r w:rsidR="0087308A" w:rsidRPr="001B5BFB">
        <w:t>dBA</w:t>
      </w:r>
      <w:r w:rsidR="00921343" w:rsidRPr="001B5BFB">
        <w:t xml:space="preserve"> for the </w:t>
      </w:r>
      <w:r w:rsidR="002C0374" w:rsidRPr="001B5BFB">
        <w:t xml:space="preserve">closest and/or potentially most affected </w:t>
      </w:r>
      <w:r w:rsidR="00921343" w:rsidRPr="001B5BFB">
        <w:t>receptors</w:t>
      </w:r>
      <w:r w:rsidR="0087308A" w:rsidRPr="001B5BFB">
        <w:t>. Differences in noise levels of less than approximately 2</w:t>
      </w:r>
      <w:r w:rsidR="00393152" w:rsidRPr="001B5BFB">
        <w:t> </w:t>
      </w:r>
      <w:r w:rsidR="0087308A" w:rsidRPr="001B5BFB">
        <w:t>dBA are generally imperceptible in practice</w:t>
      </w:r>
      <w:r w:rsidR="00560BD3" w:rsidRPr="001B5BFB">
        <w:t xml:space="preserve">. </w:t>
      </w:r>
      <w:r w:rsidR="0087308A" w:rsidRPr="001B5BFB">
        <w:t xml:space="preserve">Hence construction road traffic noise impacts </w:t>
      </w:r>
      <w:proofErr w:type="gramStart"/>
      <w:r w:rsidR="0087308A" w:rsidRPr="001B5BFB">
        <w:t>are</w:t>
      </w:r>
      <w:r w:rsidR="00800107" w:rsidRPr="001B5BFB">
        <w:t xml:space="preserve"> considered to be</w:t>
      </w:r>
      <w:proofErr w:type="gramEnd"/>
      <w:r w:rsidR="0087308A" w:rsidRPr="001B5BFB">
        <w:t xml:space="preserve"> negligible.</w:t>
      </w:r>
    </w:p>
    <w:p w14:paraId="6485B2F0" w14:textId="25E72D33" w:rsidR="005E092E" w:rsidRPr="001B5BFB" w:rsidRDefault="008A3971" w:rsidP="006E02A5">
      <w:r w:rsidRPr="001B5BFB">
        <w:t xml:space="preserve">Operational road traffic noise </w:t>
      </w:r>
      <w:r w:rsidR="00BF3F07" w:rsidRPr="001B5BFB">
        <w:t>was</w:t>
      </w:r>
      <w:r w:rsidRPr="001B5BFB">
        <w:t xml:space="preserve"> </w:t>
      </w:r>
      <w:r w:rsidR="00BF3034" w:rsidRPr="001B5BFB">
        <w:t>modelled</w:t>
      </w:r>
      <w:r w:rsidRPr="001B5BFB">
        <w:t xml:space="preserve"> leaving the Project </w:t>
      </w:r>
      <w:r w:rsidR="00DC126B" w:rsidRPr="001B5BFB">
        <w:t>area</w:t>
      </w:r>
      <w:r w:rsidRPr="001B5BFB">
        <w:t xml:space="preserve"> and passing through the closest township of Dooen</w:t>
      </w:r>
      <w:r w:rsidR="004F4C47" w:rsidRPr="001B5BFB">
        <w:t xml:space="preserve"> and Cavendish</w:t>
      </w:r>
      <w:r w:rsidR="006965EA" w:rsidRPr="001B5BFB">
        <w:t xml:space="preserve"> which were </w:t>
      </w:r>
      <w:r w:rsidR="004F4C47" w:rsidRPr="001B5BFB">
        <w:t>identified as the</w:t>
      </w:r>
      <w:r w:rsidRPr="001B5BFB">
        <w:t xml:space="preserve"> most sensitive town</w:t>
      </w:r>
      <w:r w:rsidR="006965EA" w:rsidRPr="001B5BFB">
        <w:t>s</w:t>
      </w:r>
      <w:r w:rsidRPr="001B5BFB">
        <w:t xml:space="preserve"> along the route</w:t>
      </w:r>
      <w:r w:rsidR="004F32C6">
        <w:t>,</w:t>
      </w:r>
      <w:r w:rsidRPr="001B5BFB">
        <w:t xml:space="preserve"> </w:t>
      </w:r>
      <w:r w:rsidR="00224A05" w:rsidRPr="001B5BFB">
        <w:t>due to</w:t>
      </w:r>
      <w:r w:rsidRPr="001B5BFB">
        <w:t xml:space="preserve"> </w:t>
      </w:r>
      <w:r w:rsidR="00172436" w:rsidRPr="001B5BFB">
        <w:t xml:space="preserve">the </w:t>
      </w:r>
      <w:r w:rsidR="00224A05" w:rsidRPr="001B5BFB">
        <w:t xml:space="preserve">existing </w:t>
      </w:r>
      <w:r w:rsidR="00AE4F57" w:rsidRPr="001B5BFB">
        <w:t xml:space="preserve">low </w:t>
      </w:r>
      <w:r w:rsidRPr="001B5BFB">
        <w:t xml:space="preserve">levels of traffic. </w:t>
      </w:r>
    </w:p>
    <w:p w14:paraId="3DBF0C24" w14:textId="3BC2E473" w:rsidR="00821A1E" w:rsidRPr="001B5BFB" w:rsidRDefault="008A3971" w:rsidP="006E02A5">
      <w:r w:rsidRPr="001B5BFB">
        <w:t xml:space="preserve">Based on the findings of the </w:t>
      </w:r>
      <w:r w:rsidR="00BF3034" w:rsidRPr="001B5BFB">
        <w:t>modelling</w:t>
      </w:r>
      <w:r w:rsidRPr="001B5BFB">
        <w:t xml:space="preserve">, noise levels at Cavendish receptors </w:t>
      </w:r>
      <w:r w:rsidR="00B12691" w:rsidRPr="001B5BFB">
        <w:t>were</w:t>
      </w:r>
      <w:r w:rsidRPr="001B5BFB">
        <w:t xml:space="preserve"> below </w:t>
      </w:r>
      <w:r w:rsidR="006965EA" w:rsidRPr="001B5BFB">
        <w:t xml:space="preserve">the assessment </w:t>
      </w:r>
      <w:r w:rsidR="00770E1A" w:rsidRPr="001B5BFB">
        <w:t>criteria</w:t>
      </w:r>
      <w:r w:rsidRPr="001B5BFB">
        <w:t xml:space="preserve"> for day</w:t>
      </w:r>
      <w:r w:rsidR="008541B6" w:rsidRPr="001B5BFB">
        <w:t>time</w:t>
      </w:r>
      <w:r w:rsidRPr="001B5BFB">
        <w:t xml:space="preserve"> and nigh</w:t>
      </w:r>
      <w:r w:rsidR="008541B6" w:rsidRPr="001B5BFB">
        <w:t>t</w:t>
      </w:r>
      <w:r w:rsidR="00782BE1" w:rsidRPr="001B5BFB">
        <w:t>-</w:t>
      </w:r>
      <w:r w:rsidR="008541B6" w:rsidRPr="001B5BFB">
        <w:t>time</w:t>
      </w:r>
      <w:r w:rsidRPr="001B5BFB">
        <w:t>, however</w:t>
      </w:r>
      <w:r w:rsidR="0099043F">
        <w:t>,</w:t>
      </w:r>
      <w:r w:rsidRPr="001B5BFB">
        <w:t xml:space="preserve"> noise levels at night </w:t>
      </w:r>
      <w:r w:rsidR="007C346D" w:rsidRPr="001B5BFB">
        <w:t>were</w:t>
      </w:r>
      <w:r w:rsidRPr="001B5BFB">
        <w:t xml:space="preserve"> increased by up to 5</w:t>
      </w:r>
      <w:r w:rsidR="00527CDD" w:rsidRPr="001B5BFB">
        <w:t> </w:t>
      </w:r>
      <w:r w:rsidRPr="001B5BFB">
        <w:t>dBA</w:t>
      </w:r>
      <w:r w:rsidR="00D74107" w:rsidRPr="001B5BFB">
        <w:t xml:space="preserve"> (due to Project </w:t>
      </w:r>
      <w:r w:rsidR="008F285B" w:rsidRPr="001B5BFB">
        <w:t>activities</w:t>
      </w:r>
      <w:r w:rsidR="00D74107" w:rsidRPr="001B5BFB">
        <w:t>)</w:t>
      </w:r>
      <w:r w:rsidR="0099043F">
        <w:t>,</w:t>
      </w:r>
      <w:r w:rsidR="00C4054A" w:rsidRPr="001B5BFB">
        <w:t xml:space="preserve"> which is considered to be </w:t>
      </w:r>
      <w:r w:rsidR="007A77B8" w:rsidRPr="001B5BFB">
        <w:t xml:space="preserve">a </w:t>
      </w:r>
      <w:r w:rsidR="00824D41" w:rsidRPr="001B5BFB">
        <w:t xml:space="preserve">clearly </w:t>
      </w:r>
      <w:r w:rsidR="00C4054A" w:rsidRPr="001B5BFB">
        <w:t>perceptible change</w:t>
      </w:r>
      <w:r w:rsidR="001B60E6" w:rsidRPr="001B5BFB">
        <w:t xml:space="preserve"> (refer </w:t>
      </w:r>
      <w:r w:rsidR="00881345" w:rsidRPr="001B5BFB">
        <w:fldChar w:fldCharType="begin"/>
      </w:r>
      <w:r w:rsidR="00881345" w:rsidRPr="001B5BFB">
        <w:instrText xml:space="preserve"> REF _Ref91233544 \h </w:instrText>
      </w:r>
      <w:r w:rsidR="000C100C" w:rsidRPr="001B5BFB">
        <w:instrText xml:space="preserve"> \* MERGEFORMAT </w:instrText>
      </w:r>
      <w:r w:rsidR="00881345" w:rsidRPr="001B5BFB">
        <w:fldChar w:fldCharType="separate"/>
      </w:r>
      <w:r w:rsidR="003F61C4" w:rsidRPr="003F61C4">
        <w:t xml:space="preserve">Table </w:t>
      </w:r>
      <w:r w:rsidR="003F61C4" w:rsidRPr="003F61C4">
        <w:rPr>
          <w:noProof/>
        </w:rPr>
        <w:t>12</w:t>
      </w:r>
      <w:r w:rsidR="003F61C4" w:rsidRPr="003F61C4">
        <w:rPr>
          <w:noProof/>
        </w:rPr>
        <w:noBreakHyphen/>
        <w:t>12</w:t>
      </w:r>
      <w:r w:rsidR="00881345" w:rsidRPr="001B5BFB">
        <w:fldChar w:fldCharType="end"/>
      </w:r>
      <w:r w:rsidR="001B60E6" w:rsidRPr="001B5BFB">
        <w:t>)</w:t>
      </w:r>
      <w:r w:rsidR="00D74107" w:rsidRPr="001B5BFB">
        <w:t>.</w:t>
      </w:r>
      <w:r w:rsidR="005E092E" w:rsidRPr="001B5BFB">
        <w:t xml:space="preserve"> </w:t>
      </w:r>
      <w:r w:rsidR="00D74107" w:rsidRPr="001B5BFB">
        <w:t>N</w:t>
      </w:r>
      <w:r w:rsidR="005E13D0" w:rsidRPr="001B5BFB">
        <w:t>oise levels at</w:t>
      </w:r>
      <w:r w:rsidRPr="001B5BFB">
        <w:t xml:space="preserve"> Dooen exceed </w:t>
      </w:r>
      <w:r w:rsidR="00A025C9" w:rsidRPr="001B5BFB">
        <w:t>criteria</w:t>
      </w:r>
      <w:r w:rsidR="008745D1" w:rsidRPr="001B5BFB">
        <w:t xml:space="preserve"> at several receptors</w:t>
      </w:r>
      <w:r w:rsidR="00A025C9" w:rsidRPr="001B5BFB">
        <w:t xml:space="preserve"> </w:t>
      </w:r>
      <w:r w:rsidR="008745D1" w:rsidRPr="001B5BFB">
        <w:t>prior to and</w:t>
      </w:r>
      <w:r w:rsidR="00A025C9" w:rsidRPr="001B5BFB">
        <w:t xml:space="preserve"> during </w:t>
      </w:r>
      <w:r w:rsidR="00F64A42" w:rsidRPr="001B5BFB">
        <w:t xml:space="preserve">Project </w:t>
      </w:r>
      <w:r w:rsidR="008745D1" w:rsidRPr="001B5BFB">
        <w:t>implementation</w:t>
      </w:r>
      <w:r w:rsidRPr="001B5BFB">
        <w:t>. At these receptors, the change in noise levels</w:t>
      </w:r>
      <w:r w:rsidR="00C303D8" w:rsidRPr="001B5BFB">
        <w:t xml:space="preserve"> due to the </w:t>
      </w:r>
      <w:r w:rsidR="00C21E96">
        <w:t>P</w:t>
      </w:r>
      <w:r w:rsidR="00C303D8" w:rsidRPr="001B5BFB">
        <w:t>roject</w:t>
      </w:r>
      <w:r w:rsidRPr="001B5BFB">
        <w:t xml:space="preserve"> </w:t>
      </w:r>
      <w:r w:rsidR="000D5540" w:rsidRPr="001B5BFB">
        <w:t>of</w:t>
      </w:r>
      <w:r w:rsidRPr="001B5BFB">
        <w:t xml:space="preserve"> &lt;2</w:t>
      </w:r>
      <w:r w:rsidR="00DE4E6D" w:rsidRPr="001B5BFB">
        <w:t> </w:t>
      </w:r>
      <w:r w:rsidRPr="001B5BFB">
        <w:t xml:space="preserve">dBA </w:t>
      </w:r>
      <w:proofErr w:type="gramStart"/>
      <w:r w:rsidR="00DF3079" w:rsidRPr="001B5BFB">
        <w:t>are</w:t>
      </w:r>
      <w:proofErr w:type="gramEnd"/>
      <w:r w:rsidR="000763A3" w:rsidRPr="001B5BFB">
        <w:t xml:space="preserve"> unlikely to be</w:t>
      </w:r>
      <w:r w:rsidRPr="001B5BFB">
        <w:t xml:space="preserve"> perceptible.</w:t>
      </w:r>
    </w:p>
    <w:p w14:paraId="22E95842" w14:textId="17DE5200" w:rsidR="00733C8C" w:rsidRPr="001B5BFB" w:rsidRDefault="00733C8C" w:rsidP="006E02A5">
      <w:r w:rsidRPr="001B5BFB">
        <w:t xml:space="preserve">The increased noise levels at Cavendish, while perceptible will be limited to </w:t>
      </w:r>
      <w:r w:rsidR="00AD5918" w:rsidRPr="001B5BFB">
        <w:t>around</w:t>
      </w:r>
      <w:r w:rsidR="004A790D" w:rsidRPr="001B5BFB">
        <w:t xml:space="preserve"> </w:t>
      </w:r>
      <w:r w:rsidR="0099043F">
        <w:t>two</w:t>
      </w:r>
      <w:r w:rsidR="0099043F" w:rsidRPr="001B5BFB">
        <w:t xml:space="preserve"> </w:t>
      </w:r>
      <w:r w:rsidR="00DE6B34" w:rsidRPr="001B5BFB">
        <w:t>trucks per hour</w:t>
      </w:r>
      <w:r w:rsidR="00BD5E7A" w:rsidRPr="001B5BFB">
        <w:t>,</w:t>
      </w:r>
      <w:r w:rsidR="007D4082" w:rsidRPr="001B5BFB">
        <w:t xml:space="preserve"> w</w:t>
      </w:r>
      <w:r w:rsidR="00F54F33" w:rsidRPr="001B5BFB">
        <w:t>i</w:t>
      </w:r>
      <w:r w:rsidR="00D74A14" w:rsidRPr="001B5BFB">
        <w:t>th</w:t>
      </w:r>
      <w:r w:rsidR="007D4082" w:rsidRPr="001B5BFB">
        <w:t xml:space="preserve"> noise levels considered to be commensurate wi</w:t>
      </w:r>
      <w:r w:rsidR="001D461C" w:rsidRPr="001B5BFB">
        <w:t>th</w:t>
      </w:r>
      <w:r w:rsidR="007D4082" w:rsidRPr="001B5BFB">
        <w:t xml:space="preserve"> other heavy haulage vehicles using the </w:t>
      </w:r>
      <w:r w:rsidR="00D74A14" w:rsidRPr="001B5BFB">
        <w:t>arterial road</w:t>
      </w:r>
      <w:r w:rsidR="00FA765F" w:rsidRPr="001B5BFB">
        <w:t>.</w:t>
      </w:r>
      <w:r w:rsidR="001C4366" w:rsidRPr="001B5BFB">
        <w:t xml:space="preserve"> </w:t>
      </w:r>
      <w:r w:rsidR="00887109" w:rsidRPr="001B5BFB">
        <w:t xml:space="preserve">Effects will be limited to </w:t>
      </w:r>
      <w:r w:rsidR="00F930D6" w:rsidRPr="001B5BFB">
        <w:t>those receptors closest</w:t>
      </w:r>
      <w:r w:rsidR="00DF3079" w:rsidRPr="001B5BFB">
        <w:t xml:space="preserve"> to</w:t>
      </w:r>
      <w:r w:rsidR="00F930D6" w:rsidRPr="001B5BFB">
        <w:t xml:space="preserve"> the road</w:t>
      </w:r>
      <w:r w:rsidR="0052525A" w:rsidRPr="001B5BFB">
        <w:t xml:space="preserve"> and the noise levels will be </w:t>
      </w:r>
      <w:r w:rsidR="000B041E" w:rsidRPr="001B5BFB">
        <w:t xml:space="preserve">below the </w:t>
      </w:r>
      <w:r w:rsidR="000B041E" w:rsidRPr="001B5BFB">
        <w:lastRenderedPageBreak/>
        <w:t>assessment criteria</w:t>
      </w:r>
      <w:r w:rsidR="001B60E6" w:rsidRPr="001B5BFB">
        <w:t xml:space="preserve"> (refer </w:t>
      </w:r>
      <w:r w:rsidR="00FD5278" w:rsidRPr="001B5BFB">
        <w:fldChar w:fldCharType="begin"/>
      </w:r>
      <w:r w:rsidR="00FD5278" w:rsidRPr="001B5BFB">
        <w:instrText xml:space="preserve"> REF _Ref91233622 \h </w:instrText>
      </w:r>
      <w:r w:rsidR="002500A8">
        <w:instrText xml:space="preserve"> \* MERGEFORMAT </w:instrText>
      </w:r>
      <w:r w:rsidR="00FD5278" w:rsidRPr="001B5BFB">
        <w:fldChar w:fldCharType="separate"/>
      </w:r>
      <w:r w:rsidR="003F61C4" w:rsidRPr="003F61C4">
        <w:t xml:space="preserve">Table </w:t>
      </w:r>
      <w:r w:rsidR="003F61C4" w:rsidRPr="003F61C4">
        <w:rPr>
          <w:noProof/>
        </w:rPr>
        <w:t>12</w:t>
      </w:r>
      <w:r w:rsidR="003F61C4" w:rsidRPr="003F61C4">
        <w:rPr>
          <w:noProof/>
        </w:rPr>
        <w:noBreakHyphen/>
        <w:t>11</w:t>
      </w:r>
      <w:r w:rsidR="00FD5278" w:rsidRPr="001B5BFB">
        <w:fldChar w:fldCharType="end"/>
      </w:r>
      <w:r w:rsidR="001B60E6" w:rsidRPr="001B5BFB">
        <w:t>)</w:t>
      </w:r>
      <w:r w:rsidR="000B041E" w:rsidRPr="001B5BFB">
        <w:t>.</w:t>
      </w:r>
      <w:r w:rsidR="00720C40" w:rsidRPr="001B5BFB">
        <w:t xml:space="preserve"> The potential health risk associated with this residual impact is further examined in </w:t>
      </w:r>
      <w:r w:rsidR="00B3364F" w:rsidRPr="001B5BFB">
        <w:t>Chapter </w:t>
      </w:r>
      <w:r w:rsidR="00720C40" w:rsidRPr="001B5BFB">
        <w:t>18 (Human Health Risk Assessment).</w:t>
      </w:r>
    </w:p>
    <w:p w14:paraId="001264DD" w14:textId="651CDBBF" w:rsidR="00B361C8" w:rsidRPr="001B5BFB" w:rsidRDefault="004F1096" w:rsidP="006E02A5">
      <w:r w:rsidRPr="001B5BFB">
        <w:t>P</w:t>
      </w:r>
      <w:r w:rsidR="00B361C8" w:rsidRPr="001B5BFB">
        <w:t xml:space="preserve">redicted existing and future road traffic noise levels </w:t>
      </w:r>
      <w:r w:rsidR="00F945D2" w:rsidRPr="001B5BFB">
        <w:t>were</w:t>
      </w:r>
      <w:r w:rsidR="00B361C8" w:rsidRPr="001B5BFB">
        <w:t xml:space="preserve"> above the ERS Category</w:t>
      </w:r>
      <w:r w:rsidR="0090080E" w:rsidRPr="001B5BFB">
        <w:t> </w:t>
      </w:r>
      <w:r w:rsidR="00B361C8" w:rsidRPr="001B5BFB">
        <w:t>IV 10pm to 6am night objectives (35</w:t>
      </w:r>
      <w:r w:rsidR="007B1136" w:rsidRPr="001B5BFB">
        <w:t> </w:t>
      </w:r>
      <w:r w:rsidR="00B361C8" w:rsidRPr="001B5BFB">
        <w:t>dBA) and 6am to 10pm day/evening objectives (40</w:t>
      </w:r>
      <w:r w:rsidR="007B1136" w:rsidRPr="001B5BFB">
        <w:t> </w:t>
      </w:r>
      <w:r w:rsidR="00B361C8" w:rsidRPr="001B5BFB">
        <w:t>dBA) at all but one receptor location, D01</w:t>
      </w:r>
      <w:r w:rsidR="0090080E" w:rsidRPr="001B5BFB">
        <w:t xml:space="preserve"> in the township of Dooen</w:t>
      </w:r>
      <w:r w:rsidR="00B361C8" w:rsidRPr="001B5BFB">
        <w:t xml:space="preserve">. As represented by these findings, the introduction of Project haulage traffic does not vary the number of locations at which predicted values exceed the ERS Category IV objectives for either the day/evening </w:t>
      </w:r>
      <w:proofErr w:type="gramStart"/>
      <w:r w:rsidR="00B361C8" w:rsidRPr="001B5BFB">
        <w:t>and</w:t>
      </w:r>
      <w:proofErr w:type="gramEnd"/>
      <w:r w:rsidR="00B361C8" w:rsidRPr="001B5BFB">
        <w:t xml:space="preserve"> night periods</w:t>
      </w:r>
      <w:r w:rsidR="00C21E96">
        <w:t>.</w:t>
      </w:r>
    </w:p>
    <w:p w14:paraId="33981825" w14:textId="27DCB1C9" w:rsidR="00D873E8" w:rsidRDefault="000763A3" w:rsidP="006E02A5">
      <w:r w:rsidRPr="001B5BFB">
        <w:t xml:space="preserve">The </w:t>
      </w:r>
      <w:r w:rsidR="00815A7F">
        <w:t>avoidance and mitigation</w:t>
      </w:r>
      <w:r w:rsidR="00815A7F" w:rsidRPr="001B5BFB">
        <w:t xml:space="preserve"> </w:t>
      </w:r>
      <w:r w:rsidRPr="001B5BFB">
        <w:t>measures</w:t>
      </w:r>
      <w:r w:rsidR="008E0E2D" w:rsidRPr="001B5BFB">
        <w:t xml:space="preserve"> described in </w:t>
      </w:r>
      <w:r w:rsidR="00B3364F">
        <w:t>Section </w:t>
      </w:r>
      <w:r w:rsidR="00C21E96">
        <w:fldChar w:fldCharType="begin"/>
      </w:r>
      <w:r w:rsidR="00C21E96">
        <w:instrText xml:space="preserve"> REF _Ref126320541 \r \h </w:instrText>
      </w:r>
      <w:r w:rsidR="00C21E96">
        <w:fldChar w:fldCharType="separate"/>
      </w:r>
      <w:r w:rsidR="00C21E96">
        <w:t>12.6</w:t>
      </w:r>
      <w:r w:rsidR="00C21E96">
        <w:fldChar w:fldCharType="end"/>
      </w:r>
      <w:r w:rsidR="00002C64" w:rsidRPr="001B5BFB">
        <w:t xml:space="preserve"> </w:t>
      </w:r>
      <w:r w:rsidR="00D0212C" w:rsidRPr="001B5BFB">
        <w:t xml:space="preserve">are expected to effectively </w:t>
      </w:r>
      <w:r w:rsidR="0099043F">
        <w:t xml:space="preserve">minimise </w:t>
      </w:r>
      <w:r w:rsidR="008E0E2D" w:rsidRPr="001B5BFB">
        <w:t>the residual</w:t>
      </w:r>
      <w:r w:rsidR="00D0212C" w:rsidRPr="001B5BFB">
        <w:t xml:space="preserve"> </w:t>
      </w:r>
      <w:r w:rsidR="005F5A1D" w:rsidRPr="001B5BFB">
        <w:t>impact</w:t>
      </w:r>
      <w:r w:rsidR="000C6FF5" w:rsidRPr="001B5BFB">
        <w:t xml:space="preserve">s </w:t>
      </w:r>
      <w:r w:rsidR="00560BD3">
        <w:t>so</w:t>
      </w:r>
      <w:r w:rsidR="005F5A1D" w:rsidRPr="001B5BFB">
        <w:t xml:space="preserve"> </w:t>
      </w:r>
      <w:r w:rsidR="00363C4E" w:rsidRPr="001B5BFB">
        <w:t>far</w:t>
      </w:r>
      <w:r w:rsidR="005F5A1D" w:rsidRPr="001B5BFB">
        <w:t xml:space="preserve"> as reasonably practicable. </w:t>
      </w:r>
      <w:r w:rsidR="00BC3854" w:rsidRPr="001B5BFB">
        <w:t xml:space="preserve">The road route is considered appropriate as described in </w:t>
      </w:r>
      <w:r w:rsidR="00B3364F">
        <w:t>Section </w:t>
      </w:r>
      <w:r w:rsidR="00F54A64">
        <w:fldChar w:fldCharType="begin"/>
      </w:r>
      <w:r w:rsidR="00F54A64">
        <w:instrText xml:space="preserve"> REF _Ref124253576 \r \h </w:instrText>
      </w:r>
      <w:r w:rsidR="00F54A64">
        <w:fldChar w:fldCharType="separate"/>
      </w:r>
      <w:r w:rsidR="003F61C4">
        <w:t>12.6.1.2</w:t>
      </w:r>
      <w:r w:rsidR="00F54A64">
        <w:fldChar w:fldCharType="end"/>
      </w:r>
      <w:r w:rsidR="00FC43BD" w:rsidRPr="001B5BFB">
        <w:t>,</w:t>
      </w:r>
      <w:r w:rsidR="00CA01C7" w:rsidRPr="001B5BFB">
        <w:t xml:space="preserve"> and both the </w:t>
      </w:r>
      <w:r w:rsidR="00DB52B4" w:rsidRPr="001B5BFB">
        <w:t>NVMP</w:t>
      </w:r>
      <w:r w:rsidR="00CA01C7" w:rsidRPr="001B5BFB">
        <w:t xml:space="preserve"> and TMP will include measures to respond to </w:t>
      </w:r>
      <w:r w:rsidR="00C10521" w:rsidRPr="001B5BFB">
        <w:t>community complaints</w:t>
      </w:r>
      <w:r w:rsidR="0055290B" w:rsidRPr="001B5BFB">
        <w:t>, investigat</w:t>
      </w:r>
      <w:r w:rsidR="000E6B5B" w:rsidRPr="001B5BFB">
        <w:t>e</w:t>
      </w:r>
      <w:r w:rsidR="0055290B" w:rsidRPr="001B5BFB">
        <w:t xml:space="preserve"> incidents and respond accordingly </w:t>
      </w:r>
      <w:r w:rsidR="000E6B5B" w:rsidRPr="001B5BFB">
        <w:t>with corrective actions</w:t>
      </w:r>
      <w:r w:rsidR="00961E79" w:rsidRPr="001B5BFB">
        <w:t xml:space="preserve"> where appropriate.</w:t>
      </w:r>
      <w:r w:rsidR="00F33F89" w:rsidRPr="001B5BFB">
        <w:t xml:space="preserve"> It is expect</w:t>
      </w:r>
      <w:r w:rsidR="00FA196D" w:rsidRPr="001B5BFB">
        <w:t>ed</w:t>
      </w:r>
      <w:r w:rsidR="00F33F89" w:rsidRPr="001B5BFB">
        <w:t xml:space="preserve"> that </w:t>
      </w:r>
      <w:r w:rsidR="002A2B66" w:rsidRPr="001B5BFB">
        <w:t xml:space="preserve">a key corrective action </w:t>
      </w:r>
      <w:proofErr w:type="gramStart"/>
      <w:r w:rsidR="002A2B66" w:rsidRPr="001B5BFB">
        <w:t>with regard to</w:t>
      </w:r>
      <w:proofErr w:type="gramEnd"/>
      <w:r w:rsidR="002A2B66" w:rsidRPr="001B5BFB">
        <w:t xml:space="preserve"> traffic noise will relate to driver behaviour</w:t>
      </w:r>
      <w:r w:rsidR="00002612" w:rsidRPr="001B5BFB">
        <w:t xml:space="preserve"> to avoid sudden acceleration/deceleration</w:t>
      </w:r>
      <w:r w:rsidR="008D74CB" w:rsidRPr="001B5BFB">
        <w:t xml:space="preserve"> and</w:t>
      </w:r>
      <w:r w:rsidR="00002612" w:rsidRPr="001B5BFB">
        <w:t xml:space="preserve"> restrict the use of engine brake</w:t>
      </w:r>
      <w:r w:rsidR="00BB6830" w:rsidRPr="001B5BFB">
        <w:t>s</w:t>
      </w:r>
      <w:r w:rsidR="00002612" w:rsidRPr="001B5BFB">
        <w:t xml:space="preserve"> to ensure it is used only when justified for safety reason</w:t>
      </w:r>
      <w:r w:rsidR="00BB6830" w:rsidRPr="001B5BFB">
        <w:t>s</w:t>
      </w:r>
      <w:r w:rsidR="00B604BC" w:rsidRPr="001B5BFB">
        <w:t>.</w:t>
      </w:r>
    </w:p>
    <w:p w14:paraId="5E984A67" w14:textId="4D532821" w:rsidR="00B60E8F" w:rsidRPr="001B5BFB" w:rsidRDefault="00B60E8F" w:rsidP="006E02A5">
      <w:r>
        <w:t>C</w:t>
      </w:r>
      <w:bookmarkStart w:id="511" w:name="_Hlk125704122"/>
      <w:r>
        <w:t xml:space="preserve">onsideration was given to reducing the speed of trucks through the </w:t>
      </w:r>
      <w:r w:rsidR="008F22C7">
        <w:t>townships</w:t>
      </w:r>
      <w:r w:rsidR="00985DBD">
        <w:t xml:space="preserve"> of Dooen and Ca</w:t>
      </w:r>
      <w:r w:rsidR="00254A0F">
        <w:t>vendish</w:t>
      </w:r>
      <w:r w:rsidR="008F22C7">
        <w:t xml:space="preserve"> to further reduce truck noise</w:t>
      </w:r>
      <w:r w:rsidR="00254A0F">
        <w:t xml:space="preserve"> associated with the Project,</w:t>
      </w:r>
      <w:r w:rsidR="008F22C7">
        <w:t xml:space="preserve"> however</w:t>
      </w:r>
      <w:r w:rsidR="0099043F">
        <w:t>,</w:t>
      </w:r>
      <w:r w:rsidR="008F22C7">
        <w:t xml:space="preserve"> that option was not considered to be </w:t>
      </w:r>
      <w:r w:rsidR="00254A0F">
        <w:t>reasonably</w:t>
      </w:r>
      <w:r w:rsidR="008F22C7">
        <w:t xml:space="preserve"> practicable. </w:t>
      </w:r>
      <w:r w:rsidR="00254A0F">
        <w:t>S</w:t>
      </w:r>
      <w:r w:rsidR="008F22C7">
        <w:t>lowing truck</w:t>
      </w:r>
      <w:r w:rsidR="00254A0F">
        <w:t>s</w:t>
      </w:r>
      <w:r w:rsidR="008F22C7">
        <w:t xml:space="preserve"> c</w:t>
      </w:r>
      <w:r w:rsidR="00254A0F">
        <w:t>ould</w:t>
      </w:r>
      <w:r w:rsidR="008F22C7">
        <w:t xml:space="preserve"> have </w:t>
      </w:r>
      <w:r w:rsidR="00254A0F">
        <w:t>unintended</w:t>
      </w:r>
      <w:r w:rsidR="008F22C7">
        <w:t xml:space="preserve"> </w:t>
      </w:r>
      <w:r w:rsidR="00254A0F">
        <w:t>consequences</w:t>
      </w:r>
      <w:r w:rsidR="008F22C7">
        <w:t xml:space="preserve"> relating to road safety </w:t>
      </w:r>
      <w:r w:rsidR="00254A0F">
        <w:t>if the truck</w:t>
      </w:r>
      <w:r w:rsidR="004802AC">
        <w:t>s</w:t>
      </w:r>
      <w:r w:rsidR="00254A0F">
        <w:t xml:space="preserve"> are travelling at a speed that is not commensurate with the broader </w:t>
      </w:r>
      <w:r w:rsidR="004802AC">
        <w:t>t</w:t>
      </w:r>
      <w:r w:rsidR="00254A0F">
        <w:t>raffic flow.</w:t>
      </w:r>
      <w:bookmarkEnd w:id="511"/>
      <w:r w:rsidR="00254A0F">
        <w:t xml:space="preserve"> </w:t>
      </w:r>
      <w:r w:rsidR="004167F6" w:rsidRPr="002A5682">
        <w:t>The Department of Transport is responsible for setting speed limit</w:t>
      </w:r>
      <w:r w:rsidR="004167F6">
        <w:t>s</w:t>
      </w:r>
      <w:r w:rsidR="004167F6" w:rsidRPr="002A5682">
        <w:t xml:space="preserve"> </w:t>
      </w:r>
      <w:r w:rsidR="004167F6">
        <w:t>in line</w:t>
      </w:r>
      <w:r w:rsidR="004167F6" w:rsidRPr="002A5682">
        <w:t xml:space="preserve"> with the </w:t>
      </w:r>
      <w:r w:rsidR="004167F6">
        <w:t>‘</w:t>
      </w:r>
      <w:r w:rsidR="004167F6" w:rsidRPr="002A5682">
        <w:t>Speed Zone Policy</w:t>
      </w:r>
      <w:r w:rsidR="004167F6">
        <w:t>’</w:t>
      </w:r>
      <w:r w:rsidR="004167F6" w:rsidRPr="002A5682">
        <w:t xml:space="preserve"> (DoT, 2021).</w:t>
      </w:r>
    </w:p>
    <w:p w14:paraId="1A0FC83F" w14:textId="313B1731" w:rsidR="00C61433" w:rsidRDefault="005F5A1D" w:rsidP="006E02A5">
      <w:r w:rsidRPr="001B5BFB">
        <w:t>The residual impact</w:t>
      </w:r>
      <w:r w:rsidR="00B42AFF" w:rsidRPr="001B5BFB">
        <w:t>s</w:t>
      </w:r>
      <w:r w:rsidRPr="001B5BFB">
        <w:t xml:space="preserve"> relating to road traffic </w:t>
      </w:r>
      <w:r w:rsidR="00B604BC" w:rsidRPr="001B5BFB">
        <w:t>for the Project</w:t>
      </w:r>
      <w:r w:rsidR="00565547" w:rsidRPr="001B5BFB">
        <w:t>,</w:t>
      </w:r>
      <w:r w:rsidR="00B604BC" w:rsidRPr="001B5BFB">
        <w:t xml:space="preserve"> with</w:t>
      </w:r>
      <w:r w:rsidRPr="001B5BFB">
        <w:t xml:space="preserve"> </w:t>
      </w:r>
      <w:r w:rsidR="00B604BC" w:rsidRPr="001B5BFB">
        <w:t xml:space="preserve">consideration </w:t>
      </w:r>
      <w:r w:rsidR="008E0E2D" w:rsidRPr="001B5BFB">
        <w:t xml:space="preserve">to </w:t>
      </w:r>
      <w:r w:rsidR="00B604BC" w:rsidRPr="001B5BFB">
        <w:t>the</w:t>
      </w:r>
      <w:r w:rsidR="00C443BC" w:rsidRPr="001B5BFB">
        <w:t xml:space="preserve"> existing traffic noise and change of noise levels </w:t>
      </w:r>
      <w:proofErr w:type="gramStart"/>
      <w:r w:rsidR="0099043F">
        <w:t>are</w:t>
      </w:r>
      <w:r w:rsidR="0099043F" w:rsidRPr="001B5BFB">
        <w:t xml:space="preserve"> </w:t>
      </w:r>
      <w:r w:rsidR="000419B1" w:rsidRPr="001B5BFB">
        <w:t>considered</w:t>
      </w:r>
      <w:r w:rsidRPr="001B5BFB">
        <w:t xml:space="preserve"> to be</w:t>
      </w:r>
      <w:proofErr w:type="gramEnd"/>
      <w:r w:rsidRPr="001B5BFB">
        <w:t xml:space="preserve"> minor</w:t>
      </w:r>
      <w:r w:rsidR="00AF5870" w:rsidRPr="001B5BFB">
        <w:t xml:space="preserve">. While the </w:t>
      </w:r>
      <w:r w:rsidR="00751863" w:rsidRPr="001B5BFB">
        <w:t>noise emission</w:t>
      </w:r>
      <w:r w:rsidR="00560BD3">
        <w:t>s</w:t>
      </w:r>
      <w:r w:rsidR="00751863" w:rsidRPr="001B5BFB">
        <w:t xml:space="preserve"> in Cavendish </w:t>
      </w:r>
      <w:r w:rsidR="00F945D2" w:rsidRPr="001B5BFB">
        <w:t>were</w:t>
      </w:r>
      <w:r w:rsidR="00751863" w:rsidRPr="001B5BFB">
        <w:t xml:space="preserve"> below the relevant noise criteria, they will be clearly </w:t>
      </w:r>
      <w:r w:rsidR="00506FB8" w:rsidRPr="001B5BFB">
        <w:t>perceptible</w:t>
      </w:r>
      <w:r w:rsidR="0099043F">
        <w:t>,</w:t>
      </w:r>
      <w:r w:rsidR="00506FB8" w:rsidRPr="001B5BFB">
        <w:t xml:space="preserve"> and as such further assessment of road traffic noise is provided</w:t>
      </w:r>
      <w:r w:rsidR="00C443BC" w:rsidRPr="001B5BFB">
        <w:t xml:space="preserve"> in the Hum</w:t>
      </w:r>
      <w:r w:rsidR="000419B1" w:rsidRPr="001B5BFB">
        <w:t>an Health Risk Assessment (</w:t>
      </w:r>
      <w:r w:rsidR="00134C93">
        <w:t xml:space="preserve">refer </w:t>
      </w:r>
      <w:r w:rsidR="00B3364F" w:rsidRPr="001B5BFB">
        <w:t>Chapter </w:t>
      </w:r>
      <w:r w:rsidR="00670C14" w:rsidRPr="001B5BFB">
        <w:t>1</w:t>
      </w:r>
      <w:r w:rsidR="008046AA" w:rsidRPr="001B5BFB">
        <w:t>8</w:t>
      </w:r>
      <w:r w:rsidR="000419B1" w:rsidRPr="001B5BFB">
        <w:t>).</w:t>
      </w:r>
    </w:p>
    <w:p w14:paraId="42F574AA" w14:textId="77777777" w:rsidR="00375EC2" w:rsidRPr="001B5BFB" w:rsidRDefault="00375EC2" w:rsidP="006E02A5"/>
    <w:p w14:paraId="004F2266" w14:textId="77777777" w:rsidR="006D72F7" w:rsidRPr="009124E8" w:rsidRDefault="006D72F7" w:rsidP="00FA3F08">
      <w:pPr>
        <w:pStyle w:val="BodyText"/>
        <w:rPr>
          <w:color w:val="000000" w:themeColor="text1"/>
        </w:rPr>
        <w:sectPr w:rsidR="006D72F7" w:rsidRPr="009124E8" w:rsidSect="00EF4166">
          <w:headerReference w:type="even" r:id="rId32"/>
          <w:headerReference w:type="default" r:id="rId33"/>
          <w:footerReference w:type="even" r:id="rId34"/>
          <w:footerReference w:type="default" r:id="rId35"/>
          <w:footnotePr>
            <w:numRestart w:val="eachSect"/>
          </w:footnotePr>
          <w:pgSz w:w="11906" w:h="16838" w:code="9"/>
          <w:pgMar w:top="1374" w:right="1247" w:bottom="1247" w:left="1247" w:header="568" w:footer="454" w:gutter="0"/>
          <w:pgNumType w:chapStyle="1"/>
          <w:cols w:space="708"/>
          <w:docGrid w:linePitch="360"/>
        </w:sectPr>
      </w:pPr>
    </w:p>
    <w:p w14:paraId="49160C3A" w14:textId="243AC6F3" w:rsidR="00412884" w:rsidRPr="005F2DF0" w:rsidRDefault="00412884" w:rsidP="00412884">
      <w:pPr>
        <w:pStyle w:val="Caption"/>
        <w:rPr>
          <w:color w:val="000000" w:themeColor="text1"/>
        </w:rPr>
      </w:pPr>
      <w:bookmarkStart w:id="512" w:name="_Ref91233544"/>
      <w:bookmarkStart w:id="513" w:name="_Toc127258368"/>
      <w:r w:rsidRPr="005F2DF0">
        <w:rPr>
          <w:color w:val="000000" w:themeColor="text1"/>
        </w:rPr>
        <w:lastRenderedPageBreak/>
        <w:t xml:space="preserve">Table </w:t>
      </w:r>
      <w:r w:rsidR="00A37728" w:rsidRPr="005F2DF0">
        <w:rPr>
          <w:color w:val="000000" w:themeColor="text1"/>
        </w:rPr>
        <w:fldChar w:fldCharType="begin"/>
      </w:r>
      <w:r w:rsidR="00A37728" w:rsidRPr="005F2DF0">
        <w:rPr>
          <w:color w:val="000000" w:themeColor="text1"/>
        </w:rPr>
        <w:instrText xml:space="preserve"> STYLEREF 1 \s </w:instrText>
      </w:r>
      <w:r w:rsidR="00A37728" w:rsidRPr="005F2DF0">
        <w:rPr>
          <w:color w:val="000000" w:themeColor="text1"/>
        </w:rPr>
        <w:fldChar w:fldCharType="separate"/>
      </w:r>
      <w:r w:rsidR="003F61C4">
        <w:rPr>
          <w:noProof/>
          <w:color w:val="000000" w:themeColor="text1"/>
        </w:rPr>
        <w:t>12</w:t>
      </w:r>
      <w:r w:rsidR="00A37728" w:rsidRPr="005F2DF0">
        <w:rPr>
          <w:color w:val="000000" w:themeColor="text1"/>
        </w:rPr>
        <w:fldChar w:fldCharType="end"/>
      </w:r>
      <w:r w:rsidR="00A37728" w:rsidRPr="005F2DF0">
        <w:rPr>
          <w:color w:val="000000" w:themeColor="text1"/>
        </w:rPr>
        <w:noBreakHyphen/>
      </w:r>
      <w:r w:rsidR="00A37728" w:rsidRPr="005F2DF0">
        <w:rPr>
          <w:color w:val="000000" w:themeColor="text1"/>
        </w:rPr>
        <w:fldChar w:fldCharType="begin"/>
      </w:r>
      <w:r w:rsidR="00A37728" w:rsidRPr="005F2DF0">
        <w:rPr>
          <w:color w:val="000000" w:themeColor="text1"/>
        </w:rPr>
        <w:instrText xml:space="preserve"> SEQ Table \* ARABIC \s 1 </w:instrText>
      </w:r>
      <w:r w:rsidR="00A37728" w:rsidRPr="005F2DF0">
        <w:rPr>
          <w:color w:val="000000" w:themeColor="text1"/>
        </w:rPr>
        <w:fldChar w:fldCharType="separate"/>
      </w:r>
      <w:r w:rsidR="003F61C4">
        <w:rPr>
          <w:noProof/>
          <w:color w:val="000000" w:themeColor="text1"/>
        </w:rPr>
        <w:t>12</w:t>
      </w:r>
      <w:r w:rsidR="00A37728" w:rsidRPr="005F2DF0">
        <w:rPr>
          <w:color w:val="000000" w:themeColor="text1"/>
        </w:rPr>
        <w:fldChar w:fldCharType="end"/>
      </w:r>
      <w:bookmarkEnd w:id="512"/>
      <w:r w:rsidRPr="005F2DF0">
        <w:rPr>
          <w:color w:val="000000" w:themeColor="text1"/>
        </w:rPr>
        <w:t xml:space="preserve">: Noise levels </w:t>
      </w:r>
      <w:r w:rsidR="005C3BD3">
        <w:rPr>
          <w:color w:val="000000" w:themeColor="text1"/>
        </w:rPr>
        <w:t>e</w:t>
      </w:r>
      <w:r w:rsidRPr="005F2DF0">
        <w:rPr>
          <w:color w:val="000000" w:themeColor="text1"/>
        </w:rPr>
        <w:t xml:space="preserve">xisting and </w:t>
      </w:r>
      <w:r w:rsidR="005C3BD3">
        <w:rPr>
          <w:color w:val="000000" w:themeColor="text1"/>
        </w:rPr>
        <w:t>f</w:t>
      </w:r>
      <w:r w:rsidRPr="005F2DF0">
        <w:rPr>
          <w:color w:val="000000" w:themeColor="text1"/>
        </w:rPr>
        <w:t>uture</w:t>
      </w:r>
      <w:bookmarkEnd w:id="513"/>
    </w:p>
    <w:tbl>
      <w:tblPr>
        <w:tblStyle w:val="TableGrid"/>
        <w:tblW w:w="5000" w:type="pct"/>
        <w:tblLook w:val="04A0" w:firstRow="1" w:lastRow="0" w:firstColumn="1" w:lastColumn="0" w:noHBand="0" w:noVBand="1"/>
      </w:tblPr>
      <w:tblGrid>
        <w:gridCol w:w="900"/>
        <w:gridCol w:w="1278"/>
        <w:gridCol w:w="1050"/>
        <w:gridCol w:w="954"/>
        <w:gridCol w:w="1050"/>
        <w:gridCol w:w="954"/>
        <w:gridCol w:w="1050"/>
        <w:gridCol w:w="954"/>
        <w:gridCol w:w="1050"/>
        <w:gridCol w:w="955"/>
        <w:gridCol w:w="1051"/>
        <w:gridCol w:w="955"/>
        <w:gridCol w:w="1051"/>
        <w:gridCol w:w="955"/>
      </w:tblGrid>
      <w:tr w:rsidR="005F3AB8" w:rsidRPr="005F2DF0" w14:paraId="36EC2E1E" w14:textId="77777777" w:rsidTr="00A644B9">
        <w:trPr>
          <w:cnfStyle w:val="100000000000" w:firstRow="1" w:lastRow="0" w:firstColumn="0" w:lastColumn="0" w:oddVBand="0" w:evenVBand="0" w:oddHBand="0" w:evenHBand="0" w:firstRowFirstColumn="0" w:firstRowLastColumn="0" w:lastRowFirstColumn="0" w:lastRowLastColumn="0"/>
          <w:trHeight w:val="20"/>
        </w:trPr>
        <w:tc>
          <w:tcPr>
            <w:tcW w:w="317" w:type="pct"/>
            <w:vMerge w:val="restart"/>
          </w:tcPr>
          <w:p w14:paraId="71146DF0" w14:textId="184A2013" w:rsidR="008C3141" w:rsidRPr="006E02A5" w:rsidRDefault="008C3141" w:rsidP="006E02A5">
            <w:pPr>
              <w:pStyle w:val="EESTabletextbody"/>
              <w:rPr>
                <w:b w:val="0"/>
                <w:bCs/>
                <w:color w:val="000000" w:themeColor="text1"/>
              </w:rPr>
            </w:pPr>
            <w:r w:rsidRPr="006E02A5">
              <w:rPr>
                <w:bCs/>
                <w:color w:val="000000" w:themeColor="text1"/>
              </w:rPr>
              <w:t>ID</w:t>
            </w:r>
            <w:r w:rsidR="000555AF" w:rsidRPr="006E02A5">
              <w:rPr>
                <w:bCs/>
                <w:color w:val="000000" w:themeColor="text1"/>
              </w:rPr>
              <w:t xml:space="preserve"> </w:t>
            </w:r>
          </w:p>
        </w:tc>
        <w:tc>
          <w:tcPr>
            <w:tcW w:w="447" w:type="pct"/>
            <w:vMerge w:val="restart"/>
          </w:tcPr>
          <w:p w14:paraId="37CA8CF2" w14:textId="77777777" w:rsidR="008C3141" w:rsidRPr="006E02A5" w:rsidRDefault="008C3141" w:rsidP="006E02A5">
            <w:pPr>
              <w:pStyle w:val="EESTabletextbody"/>
              <w:rPr>
                <w:b w:val="0"/>
                <w:bCs/>
                <w:color w:val="000000" w:themeColor="text1"/>
              </w:rPr>
            </w:pPr>
            <w:r w:rsidRPr="006E02A5">
              <w:rPr>
                <w:bCs/>
                <w:color w:val="000000" w:themeColor="text1"/>
              </w:rPr>
              <w:t>Description</w:t>
            </w:r>
          </w:p>
        </w:tc>
        <w:tc>
          <w:tcPr>
            <w:tcW w:w="2118" w:type="pct"/>
            <w:gridSpan w:val="6"/>
          </w:tcPr>
          <w:p w14:paraId="708DE405" w14:textId="77777777" w:rsidR="008C3141" w:rsidRPr="006E02A5" w:rsidRDefault="008C3141" w:rsidP="006E02A5">
            <w:pPr>
              <w:pStyle w:val="EESTabletextbody"/>
              <w:rPr>
                <w:b w:val="0"/>
                <w:bCs/>
                <w:color w:val="000000" w:themeColor="text1"/>
              </w:rPr>
            </w:pPr>
            <w:r w:rsidRPr="006E02A5">
              <w:rPr>
                <w:bCs/>
                <w:color w:val="000000" w:themeColor="text1"/>
              </w:rPr>
              <w:t>Weekdays</w:t>
            </w:r>
          </w:p>
        </w:tc>
        <w:tc>
          <w:tcPr>
            <w:tcW w:w="2118" w:type="pct"/>
            <w:gridSpan w:val="6"/>
          </w:tcPr>
          <w:p w14:paraId="0E71984B" w14:textId="77777777" w:rsidR="008C3141" w:rsidRPr="006E02A5" w:rsidDel="00865385" w:rsidRDefault="008C3141" w:rsidP="006E02A5">
            <w:pPr>
              <w:pStyle w:val="EESTabletextbody"/>
              <w:rPr>
                <w:b w:val="0"/>
                <w:bCs/>
                <w:color w:val="000000" w:themeColor="text1"/>
              </w:rPr>
            </w:pPr>
            <w:r w:rsidRPr="006E02A5">
              <w:rPr>
                <w:bCs/>
                <w:color w:val="000000" w:themeColor="text1"/>
              </w:rPr>
              <w:t>Weekends</w:t>
            </w:r>
          </w:p>
        </w:tc>
      </w:tr>
      <w:tr w:rsidR="005F3AB8" w:rsidRPr="005F2DF0" w14:paraId="4920913D" w14:textId="77777777" w:rsidTr="00A644B9">
        <w:trPr>
          <w:trHeight w:val="20"/>
        </w:trPr>
        <w:tc>
          <w:tcPr>
            <w:tcW w:w="317" w:type="pct"/>
            <w:vMerge/>
          </w:tcPr>
          <w:p w14:paraId="1DB20992" w14:textId="77777777" w:rsidR="008C3141" w:rsidRPr="006E02A5" w:rsidRDefault="008C3141" w:rsidP="006E02A5">
            <w:pPr>
              <w:pStyle w:val="EESTabletextbody"/>
              <w:rPr>
                <w:b/>
                <w:bCs/>
                <w:color w:val="000000" w:themeColor="text1"/>
              </w:rPr>
            </w:pPr>
          </w:p>
        </w:tc>
        <w:tc>
          <w:tcPr>
            <w:tcW w:w="447" w:type="pct"/>
            <w:vMerge/>
          </w:tcPr>
          <w:p w14:paraId="5225E341" w14:textId="77777777" w:rsidR="008C3141" w:rsidRPr="006E02A5" w:rsidRDefault="008C3141" w:rsidP="006E02A5">
            <w:pPr>
              <w:pStyle w:val="EESTabletextbody"/>
              <w:rPr>
                <w:b/>
                <w:bCs/>
                <w:color w:val="000000" w:themeColor="text1"/>
              </w:rPr>
            </w:pPr>
          </w:p>
        </w:tc>
        <w:tc>
          <w:tcPr>
            <w:tcW w:w="706" w:type="pct"/>
            <w:gridSpan w:val="2"/>
          </w:tcPr>
          <w:p w14:paraId="128C1DD1" w14:textId="77777777" w:rsidR="008C3141" w:rsidRPr="006E02A5" w:rsidRDefault="008C3141" w:rsidP="006E02A5">
            <w:pPr>
              <w:pStyle w:val="EESTabletextbody"/>
              <w:rPr>
                <w:b/>
                <w:bCs/>
                <w:color w:val="000000" w:themeColor="text1"/>
              </w:rPr>
            </w:pPr>
            <w:r w:rsidRPr="006E02A5">
              <w:rPr>
                <w:b/>
                <w:bCs/>
                <w:color w:val="000000" w:themeColor="text1"/>
              </w:rPr>
              <w:t xml:space="preserve">Existing Traffic </w:t>
            </w:r>
          </w:p>
        </w:tc>
        <w:tc>
          <w:tcPr>
            <w:tcW w:w="706" w:type="pct"/>
            <w:gridSpan w:val="2"/>
          </w:tcPr>
          <w:p w14:paraId="24608F4D" w14:textId="77777777" w:rsidR="008C3141" w:rsidRPr="006E02A5" w:rsidRDefault="008C3141" w:rsidP="006E02A5">
            <w:pPr>
              <w:pStyle w:val="EESTabletextbody"/>
              <w:rPr>
                <w:b/>
                <w:bCs/>
                <w:color w:val="000000" w:themeColor="text1"/>
              </w:rPr>
            </w:pPr>
            <w:r w:rsidRPr="006E02A5">
              <w:rPr>
                <w:b/>
                <w:bCs/>
                <w:color w:val="000000" w:themeColor="text1"/>
              </w:rPr>
              <w:t>Future Traffic</w:t>
            </w:r>
            <w:r w:rsidRPr="006E02A5" w:rsidDel="00865385">
              <w:rPr>
                <w:b/>
                <w:bCs/>
                <w:color w:val="000000" w:themeColor="text1"/>
              </w:rPr>
              <w:t xml:space="preserve"> </w:t>
            </w:r>
          </w:p>
        </w:tc>
        <w:tc>
          <w:tcPr>
            <w:tcW w:w="706" w:type="pct"/>
            <w:gridSpan w:val="2"/>
          </w:tcPr>
          <w:p w14:paraId="2766558A" w14:textId="77777777" w:rsidR="008C3141" w:rsidRPr="006E02A5" w:rsidRDefault="008C3141" w:rsidP="006E02A5">
            <w:pPr>
              <w:pStyle w:val="EESTabletextbody"/>
              <w:rPr>
                <w:b/>
                <w:bCs/>
                <w:color w:val="000000" w:themeColor="text1"/>
              </w:rPr>
            </w:pPr>
            <w:r w:rsidRPr="006E02A5">
              <w:rPr>
                <w:b/>
                <w:bCs/>
                <w:color w:val="000000" w:themeColor="text1"/>
              </w:rPr>
              <w:t>Change in Noise</w:t>
            </w:r>
            <w:r w:rsidRPr="006E02A5" w:rsidDel="00865385">
              <w:rPr>
                <w:b/>
                <w:bCs/>
                <w:color w:val="000000" w:themeColor="text1"/>
              </w:rPr>
              <w:t xml:space="preserve"> </w:t>
            </w:r>
          </w:p>
        </w:tc>
        <w:tc>
          <w:tcPr>
            <w:tcW w:w="706" w:type="pct"/>
            <w:gridSpan w:val="2"/>
          </w:tcPr>
          <w:p w14:paraId="1BEC5D6F" w14:textId="77777777" w:rsidR="008C3141" w:rsidRPr="006E02A5" w:rsidRDefault="008C3141" w:rsidP="006E02A5">
            <w:pPr>
              <w:pStyle w:val="EESTabletextbody"/>
              <w:rPr>
                <w:b/>
                <w:bCs/>
                <w:color w:val="000000" w:themeColor="text1"/>
              </w:rPr>
            </w:pPr>
            <w:r w:rsidRPr="006E02A5">
              <w:rPr>
                <w:b/>
                <w:bCs/>
                <w:color w:val="000000" w:themeColor="text1"/>
              </w:rPr>
              <w:t xml:space="preserve">Existing Traffic </w:t>
            </w:r>
          </w:p>
        </w:tc>
        <w:tc>
          <w:tcPr>
            <w:tcW w:w="706" w:type="pct"/>
            <w:gridSpan w:val="2"/>
          </w:tcPr>
          <w:p w14:paraId="55C93E0B" w14:textId="77777777" w:rsidR="008C3141" w:rsidRPr="006E02A5" w:rsidRDefault="008C3141" w:rsidP="006E02A5">
            <w:pPr>
              <w:pStyle w:val="EESTabletextbody"/>
              <w:rPr>
                <w:b/>
                <w:bCs/>
                <w:color w:val="000000" w:themeColor="text1"/>
              </w:rPr>
            </w:pPr>
            <w:r w:rsidRPr="006E02A5">
              <w:rPr>
                <w:b/>
                <w:bCs/>
                <w:color w:val="000000" w:themeColor="text1"/>
              </w:rPr>
              <w:t>Future Traffic</w:t>
            </w:r>
            <w:r w:rsidRPr="006E02A5" w:rsidDel="00865385">
              <w:rPr>
                <w:b/>
                <w:bCs/>
                <w:color w:val="000000" w:themeColor="text1"/>
              </w:rPr>
              <w:t xml:space="preserve"> </w:t>
            </w:r>
          </w:p>
        </w:tc>
        <w:tc>
          <w:tcPr>
            <w:tcW w:w="706" w:type="pct"/>
            <w:gridSpan w:val="2"/>
          </w:tcPr>
          <w:p w14:paraId="245E1A38" w14:textId="77777777" w:rsidR="008C3141" w:rsidRPr="006E02A5" w:rsidRDefault="008C3141" w:rsidP="006E02A5">
            <w:pPr>
              <w:pStyle w:val="EESTabletextbody"/>
              <w:rPr>
                <w:b/>
                <w:bCs/>
                <w:color w:val="000000" w:themeColor="text1"/>
              </w:rPr>
            </w:pPr>
            <w:r w:rsidRPr="006E02A5">
              <w:rPr>
                <w:b/>
                <w:bCs/>
                <w:color w:val="000000" w:themeColor="text1"/>
              </w:rPr>
              <w:t>Change in Noise</w:t>
            </w:r>
            <w:r w:rsidRPr="006E02A5" w:rsidDel="00865385">
              <w:rPr>
                <w:b/>
                <w:bCs/>
                <w:color w:val="000000" w:themeColor="text1"/>
              </w:rPr>
              <w:t xml:space="preserve"> </w:t>
            </w:r>
          </w:p>
        </w:tc>
      </w:tr>
      <w:tr w:rsidR="005F3AB8" w:rsidRPr="005F2DF0" w14:paraId="17FEE6F6" w14:textId="77777777" w:rsidTr="00A644B9">
        <w:trPr>
          <w:trHeight w:val="20"/>
        </w:trPr>
        <w:tc>
          <w:tcPr>
            <w:tcW w:w="317" w:type="pct"/>
            <w:vMerge/>
          </w:tcPr>
          <w:p w14:paraId="0170A229" w14:textId="77777777" w:rsidR="008C3141" w:rsidRPr="006E02A5" w:rsidRDefault="008C3141" w:rsidP="006E02A5">
            <w:pPr>
              <w:pStyle w:val="EESTabletextbody"/>
              <w:rPr>
                <w:b/>
                <w:bCs/>
                <w:color w:val="000000" w:themeColor="text1"/>
              </w:rPr>
            </w:pPr>
          </w:p>
        </w:tc>
        <w:tc>
          <w:tcPr>
            <w:tcW w:w="447" w:type="pct"/>
            <w:vMerge/>
          </w:tcPr>
          <w:p w14:paraId="5909BFEE" w14:textId="77777777" w:rsidR="008C3141" w:rsidRPr="006E02A5" w:rsidRDefault="008C3141" w:rsidP="006E02A5">
            <w:pPr>
              <w:pStyle w:val="EESTabletextbody"/>
              <w:rPr>
                <w:b/>
                <w:bCs/>
                <w:color w:val="000000" w:themeColor="text1"/>
              </w:rPr>
            </w:pPr>
          </w:p>
        </w:tc>
        <w:tc>
          <w:tcPr>
            <w:tcW w:w="370" w:type="pct"/>
          </w:tcPr>
          <w:p w14:paraId="661500C6" w14:textId="77777777" w:rsidR="008C3141" w:rsidRPr="006E02A5" w:rsidRDefault="008C3141" w:rsidP="006E02A5">
            <w:pPr>
              <w:pStyle w:val="EESTabletextbody"/>
              <w:rPr>
                <w:b/>
                <w:bCs/>
                <w:color w:val="000000" w:themeColor="text1"/>
              </w:rPr>
            </w:pPr>
            <w:r w:rsidRPr="006E02A5">
              <w:rPr>
                <w:b/>
                <w:bCs/>
                <w:color w:val="000000" w:themeColor="text1"/>
              </w:rPr>
              <w:t>Day LAeq,15hr</w:t>
            </w:r>
          </w:p>
        </w:tc>
        <w:tc>
          <w:tcPr>
            <w:tcW w:w="336" w:type="pct"/>
          </w:tcPr>
          <w:p w14:paraId="4ECBA623" w14:textId="77777777" w:rsidR="008C3141" w:rsidRPr="006E02A5" w:rsidRDefault="008C3141" w:rsidP="006E02A5">
            <w:pPr>
              <w:pStyle w:val="EESTabletextbody"/>
              <w:rPr>
                <w:b/>
                <w:bCs/>
                <w:color w:val="000000" w:themeColor="text1"/>
              </w:rPr>
            </w:pPr>
            <w:r w:rsidRPr="006E02A5">
              <w:rPr>
                <w:b/>
                <w:bCs/>
                <w:color w:val="000000" w:themeColor="text1"/>
              </w:rPr>
              <w:t>Night LAeq,9hr</w:t>
            </w:r>
          </w:p>
        </w:tc>
        <w:tc>
          <w:tcPr>
            <w:tcW w:w="370" w:type="pct"/>
          </w:tcPr>
          <w:p w14:paraId="75B1705E" w14:textId="77777777" w:rsidR="008C3141" w:rsidRPr="006E02A5" w:rsidRDefault="008C3141" w:rsidP="006E02A5">
            <w:pPr>
              <w:pStyle w:val="EESTabletextbody"/>
              <w:rPr>
                <w:b/>
                <w:bCs/>
                <w:color w:val="000000" w:themeColor="text1"/>
              </w:rPr>
            </w:pPr>
            <w:r w:rsidRPr="006E02A5">
              <w:rPr>
                <w:b/>
                <w:bCs/>
                <w:color w:val="000000" w:themeColor="text1"/>
              </w:rPr>
              <w:t>Day LAeq,15hr</w:t>
            </w:r>
          </w:p>
        </w:tc>
        <w:tc>
          <w:tcPr>
            <w:tcW w:w="336" w:type="pct"/>
          </w:tcPr>
          <w:p w14:paraId="3330B651" w14:textId="77777777" w:rsidR="008C3141" w:rsidRPr="006E02A5" w:rsidRDefault="008C3141" w:rsidP="006E02A5">
            <w:pPr>
              <w:pStyle w:val="EESTabletextbody"/>
              <w:rPr>
                <w:b/>
                <w:bCs/>
                <w:color w:val="000000" w:themeColor="text1"/>
              </w:rPr>
            </w:pPr>
            <w:r w:rsidRPr="006E02A5">
              <w:rPr>
                <w:b/>
                <w:bCs/>
                <w:color w:val="000000" w:themeColor="text1"/>
              </w:rPr>
              <w:t>Night LAeq,9hr</w:t>
            </w:r>
          </w:p>
        </w:tc>
        <w:tc>
          <w:tcPr>
            <w:tcW w:w="370" w:type="pct"/>
          </w:tcPr>
          <w:p w14:paraId="6ECF181E" w14:textId="77777777" w:rsidR="008C3141" w:rsidRPr="006E02A5" w:rsidRDefault="008C3141" w:rsidP="006E02A5">
            <w:pPr>
              <w:pStyle w:val="EESTabletextbody"/>
              <w:rPr>
                <w:b/>
                <w:bCs/>
                <w:color w:val="000000" w:themeColor="text1"/>
              </w:rPr>
            </w:pPr>
            <w:r w:rsidRPr="006E02A5">
              <w:rPr>
                <w:b/>
                <w:bCs/>
                <w:color w:val="000000" w:themeColor="text1"/>
              </w:rPr>
              <w:t>Day LAeq,15hr</w:t>
            </w:r>
          </w:p>
        </w:tc>
        <w:tc>
          <w:tcPr>
            <w:tcW w:w="336" w:type="pct"/>
          </w:tcPr>
          <w:p w14:paraId="19DD16CF" w14:textId="77777777" w:rsidR="008C3141" w:rsidRPr="006E02A5" w:rsidRDefault="008C3141" w:rsidP="006E02A5">
            <w:pPr>
              <w:pStyle w:val="EESTabletextbody"/>
              <w:rPr>
                <w:b/>
                <w:bCs/>
                <w:color w:val="000000" w:themeColor="text1"/>
              </w:rPr>
            </w:pPr>
            <w:r w:rsidRPr="006E02A5">
              <w:rPr>
                <w:b/>
                <w:bCs/>
                <w:color w:val="000000" w:themeColor="text1"/>
              </w:rPr>
              <w:t>Night LAeq,9hr</w:t>
            </w:r>
          </w:p>
        </w:tc>
        <w:tc>
          <w:tcPr>
            <w:tcW w:w="370" w:type="pct"/>
          </w:tcPr>
          <w:p w14:paraId="51C0C9DB" w14:textId="77777777" w:rsidR="008C3141" w:rsidRPr="006E02A5" w:rsidRDefault="008C3141" w:rsidP="006E02A5">
            <w:pPr>
              <w:pStyle w:val="EESTabletextbody"/>
              <w:rPr>
                <w:b/>
                <w:bCs/>
                <w:color w:val="000000" w:themeColor="text1"/>
              </w:rPr>
            </w:pPr>
            <w:r w:rsidRPr="006E02A5">
              <w:rPr>
                <w:b/>
                <w:bCs/>
                <w:color w:val="000000" w:themeColor="text1"/>
              </w:rPr>
              <w:t>Day LAeq,15hr</w:t>
            </w:r>
          </w:p>
        </w:tc>
        <w:tc>
          <w:tcPr>
            <w:tcW w:w="336" w:type="pct"/>
          </w:tcPr>
          <w:p w14:paraId="6C0CBB69" w14:textId="77777777" w:rsidR="008C3141" w:rsidRPr="006E02A5" w:rsidRDefault="008C3141" w:rsidP="006E02A5">
            <w:pPr>
              <w:pStyle w:val="EESTabletextbody"/>
              <w:rPr>
                <w:b/>
                <w:bCs/>
                <w:color w:val="000000" w:themeColor="text1"/>
              </w:rPr>
            </w:pPr>
            <w:r w:rsidRPr="006E02A5">
              <w:rPr>
                <w:b/>
                <w:bCs/>
                <w:color w:val="000000" w:themeColor="text1"/>
              </w:rPr>
              <w:t>Night LAeq,9hr</w:t>
            </w:r>
          </w:p>
        </w:tc>
        <w:tc>
          <w:tcPr>
            <w:tcW w:w="370" w:type="pct"/>
          </w:tcPr>
          <w:p w14:paraId="3F7E97B7" w14:textId="77777777" w:rsidR="008C3141" w:rsidRPr="006E02A5" w:rsidRDefault="008C3141" w:rsidP="006E02A5">
            <w:pPr>
              <w:pStyle w:val="EESTabletextbody"/>
              <w:rPr>
                <w:b/>
                <w:bCs/>
                <w:color w:val="000000" w:themeColor="text1"/>
              </w:rPr>
            </w:pPr>
            <w:r w:rsidRPr="006E02A5">
              <w:rPr>
                <w:b/>
                <w:bCs/>
                <w:color w:val="000000" w:themeColor="text1"/>
              </w:rPr>
              <w:t>Day LAeq,15hr</w:t>
            </w:r>
          </w:p>
        </w:tc>
        <w:tc>
          <w:tcPr>
            <w:tcW w:w="336" w:type="pct"/>
          </w:tcPr>
          <w:p w14:paraId="768F28F6" w14:textId="77777777" w:rsidR="008C3141" w:rsidRPr="006E02A5" w:rsidRDefault="008C3141" w:rsidP="006E02A5">
            <w:pPr>
              <w:pStyle w:val="EESTabletextbody"/>
              <w:rPr>
                <w:b/>
                <w:bCs/>
                <w:color w:val="000000" w:themeColor="text1"/>
              </w:rPr>
            </w:pPr>
            <w:r w:rsidRPr="006E02A5">
              <w:rPr>
                <w:b/>
                <w:bCs/>
                <w:color w:val="000000" w:themeColor="text1"/>
              </w:rPr>
              <w:t>Night LAeq,9hr</w:t>
            </w:r>
          </w:p>
        </w:tc>
        <w:tc>
          <w:tcPr>
            <w:tcW w:w="370" w:type="pct"/>
          </w:tcPr>
          <w:p w14:paraId="6D234B44" w14:textId="77777777" w:rsidR="008C3141" w:rsidRPr="006E02A5" w:rsidRDefault="008C3141" w:rsidP="006E02A5">
            <w:pPr>
              <w:pStyle w:val="EESTabletextbody"/>
              <w:rPr>
                <w:b/>
                <w:bCs/>
                <w:color w:val="000000" w:themeColor="text1"/>
              </w:rPr>
            </w:pPr>
            <w:r w:rsidRPr="006E02A5">
              <w:rPr>
                <w:b/>
                <w:bCs/>
                <w:color w:val="000000" w:themeColor="text1"/>
              </w:rPr>
              <w:t>Day LAeq,15hr</w:t>
            </w:r>
          </w:p>
        </w:tc>
        <w:tc>
          <w:tcPr>
            <w:tcW w:w="336" w:type="pct"/>
          </w:tcPr>
          <w:p w14:paraId="7E0B711A" w14:textId="77777777" w:rsidR="008C3141" w:rsidRPr="006E02A5" w:rsidRDefault="008C3141" w:rsidP="006E02A5">
            <w:pPr>
              <w:pStyle w:val="EESTabletextbody"/>
              <w:rPr>
                <w:b/>
                <w:bCs/>
                <w:color w:val="000000" w:themeColor="text1"/>
              </w:rPr>
            </w:pPr>
            <w:r w:rsidRPr="006E02A5">
              <w:rPr>
                <w:b/>
                <w:bCs/>
                <w:color w:val="000000" w:themeColor="text1"/>
              </w:rPr>
              <w:t>Night LAeq,9hr</w:t>
            </w:r>
          </w:p>
        </w:tc>
      </w:tr>
      <w:tr w:rsidR="005F3AB8" w:rsidRPr="005F2DF0" w14:paraId="446F9F31" w14:textId="77777777" w:rsidTr="00A644B9">
        <w:trPr>
          <w:trHeight w:val="20"/>
        </w:trPr>
        <w:tc>
          <w:tcPr>
            <w:tcW w:w="317" w:type="pct"/>
          </w:tcPr>
          <w:p w14:paraId="28EF303A" w14:textId="77777777" w:rsidR="008C3141" w:rsidRPr="006E02A5" w:rsidRDefault="008C3141" w:rsidP="006E02A5">
            <w:pPr>
              <w:pStyle w:val="EESTabletextbody"/>
              <w:rPr>
                <w:color w:val="000000" w:themeColor="text1"/>
              </w:rPr>
            </w:pPr>
            <w:r w:rsidRPr="006E02A5">
              <w:rPr>
                <w:color w:val="000000" w:themeColor="text1"/>
              </w:rPr>
              <w:t>C01</w:t>
            </w:r>
          </w:p>
        </w:tc>
        <w:tc>
          <w:tcPr>
            <w:tcW w:w="447" w:type="pct"/>
            <w:vMerge w:val="restart"/>
          </w:tcPr>
          <w:p w14:paraId="7B19F822" w14:textId="0CF9C559" w:rsidR="008C3141" w:rsidRPr="006E02A5" w:rsidRDefault="00880EFD" w:rsidP="006E02A5">
            <w:pPr>
              <w:pStyle w:val="EESTabletextbody"/>
              <w:rPr>
                <w:color w:val="000000" w:themeColor="text1"/>
              </w:rPr>
            </w:pPr>
            <w:r w:rsidRPr="006E02A5">
              <w:rPr>
                <w:color w:val="000000" w:themeColor="text1"/>
              </w:rPr>
              <w:t xml:space="preserve">Representative </w:t>
            </w:r>
            <w:r w:rsidR="008C3141" w:rsidRPr="006E02A5">
              <w:rPr>
                <w:color w:val="000000" w:themeColor="text1"/>
              </w:rPr>
              <w:t>Cavendish Residential Receptors</w:t>
            </w:r>
          </w:p>
        </w:tc>
        <w:tc>
          <w:tcPr>
            <w:tcW w:w="370" w:type="pct"/>
          </w:tcPr>
          <w:p w14:paraId="2E51331A" w14:textId="77777777" w:rsidR="008C3141" w:rsidRPr="006E02A5" w:rsidRDefault="008C3141" w:rsidP="006E02A5">
            <w:pPr>
              <w:pStyle w:val="EESTabletextbody"/>
              <w:rPr>
                <w:color w:val="000000" w:themeColor="text1"/>
              </w:rPr>
            </w:pPr>
            <w:r w:rsidRPr="006E02A5">
              <w:rPr>
                <w:color w:val="000000" w:themeColor="text1"/>
              </w:rPr>
              <w:t>49.8</w:t>
            </w:r>
          </w:p>
        </w:tc>
        <w:tc>
          <w:tcPr>
            <w:tcW w:w="336" w:type="pct"/>
          </w:tcPr>
          <w:p w14:paraId="7C2244EF" w14:textId="77777777" w:rsidR="008C3141" w:rsidRPr="006E02A5" w:rsidRDefault="008C3141" w:rsidP="006E02A5">
            <w:pPr>
              <w:pStyle w:val="EESTabletextbody"/>
              <w:rPr>
                <w:color w:val="000000" w:themeColor="text1"/>
              </w:rPr>
            </w:pPr>
            <w:r w:rsidRPr="006E02A5">
              <w:rPr>
                <w:color w:val="000000" w:themeColor="text1"/>
              </w:rPr>
              <w:t>40.2</w:t>
            </w:r>
          </w:p>
        </w:tc>
        <w:tc>
          <w:tcPr>
            <w:tcW w:w="370" w:type="pct"/>
          </w:tcPr>
          <w:p w14:paraId="49BB7285" w14:textId="77777777" w:rsidR="008C3141" w:rsidRPr="006E02A5" w:rsidRDefault="008C3141" w:rsidP="006E02A5">
            <w:pPr>
              <w:pStyle w:val="EESTabletextbody"/>
              <w:rPr>
                <w:color w:val="000000" w:themeColor="text1"/>
              </w:rPr>
            </w:pPr>
            <w:r w:rsidRPr="006E02A5">
              <w:rPr>
                <w:color w:val="000000" w:themeColor="text1"/>
              </w:rPr>
              <w:t>50.4</w:t>
            </w:r>
          </w:p>
        </w:tc>
        <w:tc>
          <w:tcPr>
            <w:tcW w:w="336" w:type="pct"/>
          </w:tcPr>
          <w:p w14:paraId="37252F29" w14:textId="77777777" w:rsidR="008C3141" w:rsidRPr="006E02A5" w:rsidRDefault="008C3141" w:rsidP="006E02A5">
            <w:pPr>
              <w:pStyle w:val="EESTabletextbody"/>
              <w:rPr>
                <w:color w:val="000000" w:themeColor="text1"/>
              </w:rPr>
            </w:pPr>
            <w:r w:rsidRPr="006E02A5">
              <w:rPr>
                <w:color w:val="000000" w:themeColor="text1"/>
              </w:rPr>
              <w:t>44.2</w:t>
            </w:r>
          </w:p>
        </w:tc>
        <w:tc>
          <w:tcPr>
            <w:tcW w:w="370" w:type="pct"/>
          </w:tcPr>
          <w:p w14:paraId="288EFF61"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10E7EAA8" w14:textId="77777777" w:rsidR="008C3141" w:rsidRPr="006E02A5" w:rsidRDefault="008C3141" w:rsidP="006E02A5">
            <w:pPr>
              <w:pStyle w:val="EESTabletextbody"/>
              <w:rPr>
                <w:b/>
                <w:color w:val="000000" w:themeColor="text1"/>
              </w:rPr>
            </w:pPr>
            <w:r w:rsidRPr="006E02A5">
              <w:rPr>
                <w:b/>
                <w:color w:val="000000" w:themeColor="text1"/>
              </w:rPr>
              <w:t>4.0</w:t>
            </w:r>
          </w:p>
        </w:tc>
        <w:tc>
          <w:tcPr>
            <w:tcW w:w="370" w:type="pct"/>
          </w:tcPr>
          <w:p w14:paraId="2C21EE46" w14:textId="77777777" w:rsidR="008C3141" w:rsidRPr="006E02A5" w:rsidRDefault="008C3141" w:rsidP="006E02A5">
            <w:pPr>
              <w:pStyle w:val="EESTabletextbody"/>
              <w:rPr>
                <w:b/>
                <w:bCs/>
                <w:color w:val="000000" w:themeColor="text1"/>
              </w:rPr>
            </w:pPr>
            <w:r w:rsidRPr="006E02A5">
              <w:rPr>
                <w:color w:val="000000" w:themeColor="text1"/>
              </w:rPr>
              <w:t>48.2</w:t>
            </w:r>
          </w:p>
        </w:tc>
        <w:tc>
          <w:tcPr>
            <w:tcW w:w="336" w:type="pct"/>
          </w:tcPr>
          <w:p w14:paraId="2CBEB299" w14:textId="77777777" w:rsidR="008C3141" w:rsidRPr="006E02A5" w:rsidRDefault="008C3141" w:rsidP="006E02A5">
            <w:pPr>
              <w:pStyle w:val="EESTabletextbody"/>
              <w:rPr>
                <w:b/>
                <w:bCs/>
                <w:color w:val="000000" w:themeColor="text1"/>
              </w:rPr>
            </w:pPr>
            <w:r w:rsidRPr="006E02A5">
              <w:rPr>
                <w:color w:val="000000" w:themeColor="text1"/>
              </w:rPr>
              <w:t>38.5</w:t>
            </w:r>
          </w:p>
        </w:tc>
        <w:tc>
          <w:tcPr>
            <w:tcW w:w="370" w:type="pct"/>
          </w:tcPr>
          <w:p w14:paraId="2AD64FC8" w14:textId="77777777" w:rsidR="008C3141" w:rsidRPr="006E02A5" w:rsidRDefault="008C3141" w:rsidP="006E02A5">
            <w:pPr>
              <w:pStyle w:val="EESTabletextbody"/>
              <w:rPr>
                <w:b/>
                <w:bCs/>
                <w:color w:val="000000" w:themeColor="text1"/>
              </w:rPr>
            </w:pPr>
            <w:r w:rsidRPr="006E02A5">
              <w:rPr>
                <w:color w:val="000000" w:themeColor="text1"/>
              </w:rPr>
              <w:t>48.3</w:t>
            </w:r>
          </w:p>
        </w:tc>
        <w:tc>
          <w:tcPr>
            <w:tcW w:w="336" w:type="pct"/>
          </w:tcPr>
          <w:p w14:paraId="7ABF67F8" w14:textId="77777777" w:rsidR="008C3141" w:rsidRPr="006E02A5" w:rsidRDefault="008C3141" w:rsidP="006E02A5">
            <w:pPr>
              <w:pStyle w:val="EESTabletextbody"/>
              <w:rPr>
                <w:b/>
                <w:bCs/>
                <w:color w:val="000000" w:themeColor="text1"/>
              </w:rPr>
            </w:pPr>
            <w:r w:rsidRPr="006E02A5">
              <w:rPr>
                <w:color w:val="000000" w:themeColor="text1"/>
              </w:rPr>
              <w:t>42.7</w:t>
            </w:r>
          </w:p>
        </w:tc>
        <w:tc>
          <w:tcPr>
            <w:tcW w:w="370" w:type="pct"/>
          </w:tcPr>
          <w:p w14:paraId="1C049DC4" w14:textId="77777777" w:rsidR="008C3141" w:rsidRPr="006E02A5" w:rsidRDefault="008C3141" w:rsidP="006E02A5">
            <w:pPr>
              <w:pStyle w:val="EESTabletextbody"/>
              <w:rPr>
                <w:b/>
                <w:bCs/>
                <w:color w:val="000000" w:themeColor="text1"/>
              </w:rPr>
            </w:pPr>
            <w:r w:rsidRPr="006E02A5">
              <w:rPr>
                <w:color w:val="000000" w:themeColor="text1"/>
              </w:rPr>
              <w:t>0.1</w:t>
            </w:r>
          </w:p>
        </w:tc>
        <w:tc>
          <w:tcPr>
            <w:tcW w:w="336" w:type="pct"/>
          </w:tcPr>
          <w:p w14:paraId="782527AA" w14:textId="77777777" w:rsidR="008C3141" w:rsidRPr="006E02A5" w:rsidRDefault="008C3141" w:rsidP="006E02A5">
            <w:pPr>
              <w:pStyle w:val="EESTabletextbody"/>
              <w:rPr>
                <w:b/>
                <w:bCs/>
                <w:color w:val="000000" w:themeColor="text1"/>
              </w:rPr>
            </w:pPr>
            <w:r w:rsidRPr="006E02A5">
              <w:rPr>
                <w:b/>
                <w:color w:val="000000" w:themeColor="text1"/>
              </w:rPr>
              <w:t>4.2</w:t>
            </w:r>
          </w:p>
        </w:tc>
      </w:tr>
      <w:tr w:rsidR="005F3AB8" w:rsidRPr="005F2DF0" w14:paraId="7D8DC6F0" w14:textId="77777777" w:rsidTr="00A644B9">
        <w:trPr>
          <w:trHeight w:val="20"/>
        </w:trPr>
        <w:tc>
          <w:tcPr>
            <w:tcW w:w="317" w:type="pct"/>
          </w:tcPr>
          <w:p w14:paraId="093AED27" w14:textId="77777777" w:rsidR="008C3141" w:rsidRPr="006E02A5" w:rsidRDefault="008C3141" w:rsidP="006E02A5">
            <w:pPr>
              <w:pStyle w:val="EESTabletextbody"/>
              <w:rPr>
                <w:color w:val="000000" w:themeColor="text1"/>
              </w:rPr>
            </w:pPr>
            <w:r w:rsidRPr="006E02A5">
              <w:rPr>
                <w:color w:val="000000" w:themeColor="text1"/>
              </w:rPr>
              <w:t>C02</w:t>
            </w:r>
          </w:p>
        </w:tc>
        <w:tc>
          <w:tcPr>
            <w:tcW w:w="447" w:type="pct"/>
            <w:vMerge/>
          </w:tcPr>
          <w:p w14:paraId="34A8962F" w14:textId="77777777" w:rsidR="008C3141" w:rsidRPr="006E02A5" w:rsidRDefault="008C3141" w:rsidP="006E02A5">
            <w:pPr>
              <w:pStyle w:val="EESTabletextbody"/>
              <w:rPr>
                <w:color w:val="000000" w:themeColor="text1"/>
              </w:rPr>
            </w:pPr>
          </w:p>
        </w:tc>
        <w:tc>
          <w:tcPr>
            <w:tcW w:w="370" w:type="pct"/>
          </w:tcPr>
          <w:p w14:paraId="42965893" w14:textId="77777777" w:rsidR="008C3141" w:rsidRPr="006E02A5" w:rsidRDefault="008C3141" w:rsidP="006E02A5">
            <w:pPr>
              <w:pStyle w:val="EESTabletextbody"/>
              <w:rPr>
                <w:color w:val="000000" w:themeColor="text1"/>
              </w:rPr>
            </w:pPr>
            <w:r w:rsidRPr="006E02A5">
              <w:rPr>
                <w:color w:val="000000" w:themeColor="text1"/>
              </w:rPr>
              <w:t>52.9</w:t>
            </w:r>
          </w:p>
        </w:tc>
        <w:tc>
          <w:tcPr>
            <w:tcW w:w="336" w:type="pct"/>
          </w:tcPr>
          <w:p w14:paraId="1CD0CE87" w14:textId="77777777" w:rsidR="008C3141" w:rsidRPr="006E02A5" w:rsidRDefault="008C3141" w:rsidP="006E02A5">
            <w:pPr>
              <w:pStyle w:val="EESTabletextbody"/>
              <w:rPr>
                <w:color w:val="000000" w:themeColor="text1"/>
              </w:rPr>
            </w:pPr>
            <w:r w:rsidRPr="006E02A5">
              <w:rPr>
                <w:color w:val="000000" w:themeColor="text1"/>
              </w:rPr>
              <w:t>43.4</w:t>
            </w:r>
          </w:p>
        </w:tc>
        <w:tc>
          <w:tcPr>
            <w:tcW w:w="370" w:type="pct"/>
          </w:tcPr>
          <w:p w14:paraId="118FE3B1" w14:textId="77777777" w:rsidR="008C3141" w:rsidRPr="006E02A5" w:rsidRDefault="008C3141" w:rsidP="006E02A5">
            <w:pPr>
              <w:pStyle w:val="EESTabletextbody"/>
              <w:rPr>
                <w:color w:val="000000" w:themeColor="text1"/>
              </w:rPr>
            </w:pPr>
            <w:r w:rsidRPr="006E02A5">
              <w:rPr>
                <w:color w:val="000000" w:themeColor="text1"/>
              </w:rPr>
              <w:t>53.5</w:t>
            </w:r>
          </w:p>
        </w:tc>
        <w:tc>
          <w:tcPr>
            <w:tcW w:w="336" w:type="pct"/>
          </w:tcPr>
          <w:p w14:paraId="581EBE30" w14:textId="77777777" w:rsidR="008C3141" w:rsidRPr="006E02A5" w:rsidRDefault="008C3141" w:rsidP="006E02A5">
            <w:pPr>
              <w:pStyle w:val="EESTabletextbody"/>
              <w:rPr>
                <w:color w:val="000000" w:themeColor="text1"/>
              </w:rPr>
            </w:pPr>
            <w:r w:rsidRPr="006E02A5">
              <w:rPr>
                <w:color w:val="000000" w:themeColor="text1"/>
              </w:rPr>
              <w:t>47.3</w:t>
            </w:r>
          </w:p>
        </w:tc>
        <w:tc>
          <w:tcPr>
            <w:tcW w:w="370" w:type="pct"/>
          </w:tcPr>
          <w:p w14:paraId="2E731CD1"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11254E8D" w14:textId="77777777" w:rsidR="008C3141" w:rsidRPr="006E02A5" w:rsidRDefault="008C3141" w:rsidP="006E02A5">
            <w:pPr>
              <w:pStyle w:val="EESTabletextbody"/>
              <w:rPr>
                <w:b/>
                <w:color w:val="000000" w:themeColor="text1"/>
              </w:rPr>
            </w:pPr>
            <w:r w:rsidRPr="006E02A5">
              <w:rPr>
                <w:b/>
                <w:color w:val="000000" w:themeColor="text1"/>
              </w:rPr>
              <w:t>3.9</w:t>
            </w:r>
          </w:p>
        </w:tc>
        <w:tc>
          <w:tcPr>
            <w:tcW w:w="370" w:type="pct"/>
          </w:tcPr>
          <w:p w14:paraId="5F433BC8" w14:textId="77777777" w:rsidR="008C3141" w:rsidRPr="006E02A5" w:rsidRDefault="008C3141" w:rsidP="006E02A5">
            <w:pPr>
              <w:pStyle w:val="EESTabletextbody"/>
              <w:rPr>
                <w:b/>
                <w:bCs/>
                <w:color w:val="000000" w:themeColor="text1"/>
              </w:rPr>
            </w:pPr>
            <w:r w:rsidRPr="006E02A5">
              <w:rPr>
                <w:color w:val="000000" w:themeColor="text1"/>
              </w:rPr>
              <w:t>51.3</w:t>
            </w:r>
          </w:p>
        </w:tc>
        <w:tc>
          <w:tcPr>
            <w:tcW w:w="336" w:type="pct"/>
          </w:tcPr>
          <w:p w14:paraId="31594937" w14:textId="77777777" w:rsidR="008C3141" w:rsidRPr="006E02A5" w:rsidRDefault="008C3141" w:rsidP="006E02A5">
            <w:pPr>
              <w:pStyle w:val="EESTabletextbody"/>
              <w:rPr>
                <w:b/>
                <w:bCs/>
                <w:color w:val="000000" w:themeColor="text1"/>
              </w:rPr>
            </w:pPr>
            <w:r w:rsidRPr="006E02A5">
              <w:rPr>
                <w:color w:val="000000" w:themeColor="text1"/>
              </w:rPr>
              <w:t>41.6</w:t>
            </w:r>
          </w:p>
        </w:tc>
        <w:tc>
          <w:tcPr>
            <w:tcW w:w="370" w:type="pct"/>
          </w:tcPr>
          <w:p w14:paraId="495A897D" w14:textId="77777777" w:rsidR="008C3141" w:rsidRPr="006E02A5" w:rsidRDefault="008C3141" w:rsidP="006E02A5">
            <w:pPr>
              <w:pStyle w:val="EESTabletextbody"/>
              <w:rPr>
                <w:b/>
                <w:bCs/>
                <w:color w:val="000000" w:themeColor="text1"/>
              </w:rPr>
            </w:pPr>
            <w:r w:rsidRPr="006E02A5">
              <w:rPr>
                <w:color w:val="000000" w:themeColor="text1"/>
              </w:rPr>
              <w:t>51.6</w:t>
            </w:r>
          </w:p>
        </w:tc>
        <w:tc>
          <w:tcPr>
            <w:tcW w:w="336" w:type="pct"/>
          </w:tcPr>
          <w:p w14:paraId="31595754" w14:textId="77777777" w:rsidR="008C3141" w:rsidRPr="006E02A5" w:rsidRDefault="008C3141" w:rsidP="006E02A5">
            <w:pPr>
              <w:pStyle w:val="EESTabletextbody"/>
              <w:rPr>
                <w:b/>
                <w:bCs/>
                <w:color w:val="000000" w:themeColor="text1"/>
              </w:rPr>
            </w:pPr>
            <w:r w:rsidRPr="006E02A5">
              <w:rPr>
                <w:color w:val="000000" w:themeColor="text1"/>
              </w:rPr>
              <w:t>46.0</w:t>
            </w:r>
          </w:p>
        </w:tc>
        <w:tc>
          <w:tcPr>
            <w:tcW w:w="370" w:type="pct"/>
          </w:tcPr>
          <w:p w14:paraId="4B77FFF7" w14:textId="77777777" w:rsidR="008C3141" w:rsidRPr="006E02A5" w:rsidRDefault="008C3141" w:rsidP="006E02A5">
            <w:pPr>
              <w:pStyle w:val="EESTabletextbody"/>
              <w:rPr>
                <w:b/>
                <w:bCs/>
                <w:color w:val="000000" w:themeColor="text1"/>
              </w:rPr>
            </w:pPr>
            <w:r w:rsidRPr="006E02A5">
              <w:rPr>
                <w:color w:val="000000" w:themeColor="text1"/>
              </w:rPr>
              <w:t>0.3</w:t>
            </w:r>
          </w:p>
        </w:tc>
        <w:tc>
          <w:tcPr>
            <w:tcW w:w="336" w:type="pct"/>
          </w:tcPr>
          <w:p w14:paraId="55A38763" w14:textId="77777777" w:rsidR="008C3141" w:rsidRPr="006E02A5" w:rsidRDefault="008C3141" w:rsidP="006E02A5">
            <w:pPr>
              <w:pStyle w:val="EESTabletextbody"/>
              <w:rPr>
                <w:b/>
                <w:bCs/>
                <w:color w:val="000000" w:themeColor="text1"/>
              </w:rPr>
            </w:pPr>
            <w:r w:rsidRPr="006E02A5">
              <w:rPr>
                <w:b/>
                <w:color w:val="000000" w:themeColor="text1"/>
              </w:rPr>
              <w:t>4.4</w:t>
            </w:r>
          </w:p>
        </w:tc>
      </w:tr>
      <w:tr w:rsidR="005F3AB8" w:rsidRPr="005F3AB8" w14:paraId="06D4CD22" w14:textId="77777777" w:rsidTr="00A644B9">
        <w:trPr>
          <w:trHeight w:val="20"/>
        </w:trPr>
        <w:tc>
          <w:tcPr>
            <w:tcW w:w="317" w:type="pct"/>
          </w:tcPr>
          <w:p w14:paraId="4315ED8F" w14:textId="77777777" w:rsidR="008C3141" w:rsidRPr="006E02A5" w:rsidRDefault="008C3141" w:rsidP="006E02A5">
            <w:pPr>
              <w:pStyle w:val="EESTabletextbody"/>
              <w:rPr>
                <w:color w:val="000000" w:themeColor="text1"/>
              </w:rPr>
            </w:pPr>
            <w:r w:rsidRPr="006E02A5">
              <w:rPr>
                <w:color w:val="000000" w:themeColor="text1"/>
              </w:rPr>
              <w:t>C03</w:t>
            </w:r>
          </w:p>
        </w:tc>
        <w:tc>
          <w:tcPr>
            <w:tcW w:w="447" w:type="pct"/>
            <w:vMerge/>
          </w:tcPr>
          <w:p w14:paraId="3B4750E7" w14:textId="77777777" w:rsidR="008C3141" w:rsidRPr="006E02A5" w:rsidRDefault="008C3141" w:rsidP="006E02A5">
            <w:pPr>
              <w:pStyle w:val="EESTabletextbody"/>
              <w:rPr>
                <w:color w:val="000000" w:themeColor="text1"/>
              </w:rPr>
            </w:pPr>
          </w:p>
        </w:tc>
        <w:tc>
          <w:tcPr>
            <w:tcW w:w="370" w:type="pct"/>
          </w:tcPr>
          <w:p w14:paraId="39F79279" w14:textId="77777777" w:rsidR="008C3141" w:rsidRPr="006E02A5" w:rsidRDefault="008C3141" w:rsidP="006E02A5">
            <w:pPr>
              <w:pStyle w:val="EESTabletextbody"/>
              <w:rPr>
                <w:color w:val="000000" w:themeColor="text1"/>
              </w:rPr>
            </w:pPr>
            <w:r w:rsidRPr="006E02A5">
              <w:rPr>
                <w:color w:val="000000" w:themeColor="text1"/>
              </w:rPr>
              <w:t>56.2</w:t>
            </w:r>
          </w:p>
        </w:tc>
        <w:tc>
          <w:tcPr>
            <w:tcW w:w="336" w:type="pct"/>
          </w:tcPr>
          <w:p w14:paraId="69BAFCA7" w14:textId="77777777" w:rsidR="008C3141" w:rsidRPr="006E02A5" w:rsidRDefault="008C3141" w:rsidP="006E02A5">
            <w:pPr>
              <w:pStyle w:val="EESTabletextbody"/>
              <w:rPr>
                <w:color w:val="000000" w:themeColor="text1"/>
              </w:rPr>
            </w:pPr>
            <w:r w:rsidRPr="006E02A5">
              <w:rPr>
                <w:color w:val="000000" w:themeColor="text1"/>
              </w:rPr>
              <w:t>46.6</w:t>
            </w:r>
          </w:p>
        </w:tc>
        <w:tc>
          <w:tcPr>
            <w:tcW w:w="370" w:type="pct"/>
          </w:tcPr>
          <w:p w14:paraId="457B848F" w14:textId="77777777" w:rsidR="008C3141" w:rsidRPr="006E02A5" w:rsidRDefault="008C3141" w:rsidP="006E02A5">
            <w:pPr>
              <w:pStyle w:val="EESTabletextbody"/>
              <w:rPr>
                <w:color w:val="000000" w:themeColor="text1"/>
              </w:rPr>
            </w:pPr>
            <w:r w:rsidRPr="006E02A5">
              <w:rPr>
                <w:color w:val="000000" w:themeColor="text1"/>
              </w:rPr>
              <w:t>56.8</w:t>
            </w:r>
          </w:p>
        </w:tc>
        <w:tc>
          <w:tcPr>
            <w:tcW w:w="336" w:type="pct"/>
          </w:tcPr>
          <w:p w14:paraId="2E993F63" w14:textId="77777777" w:rsidR="008C3141" w:rsidRPr="006E02A5" w:rsidRDefault="008C3141" w:rsidP="006E02A5">
            <w:pPr>
              <w:pStyle w:val="EESTabletextbody"/>
              <w:rPr>
                <w:color w:val="000000" w:themeColor="text1"/>
              </w:rPr>
            </w:pPr>
            <w:r w:rsidRPr="006E02A5">
              <w:rPr>
                <w:color w:val="000000" w:themeColor="text1"/>
              </w:rPr>
              <w:t>50.6</w:t>
            </w:r>
          </w:p>
        </w:tc>
        <w:tc>
          <w:tcPr>
            <w:tcW w:w="370" w:type="pct"/>
          </w:tcPr>
          <w:p w14:paraId="48217FD9"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48327B3A" w14:textId="77777777" w:rsidR="008C3141" w:rsidRPr="006E02A5" w:rsidRDefault="008C3141" w:rsidP="006E02A5">
            <w:pPr>
              <w:pStyle w:val="EESTabletextbody"/>
              <w:rPr>
                <w:b/>
                <w:color w:val="000000" w:themeColor="text1"/>
              </w:rPr>
            </w:pPr>
            <w:r w:rsidRPr="006E02A5">
              <w:rPr>
                <w:b/>
                <w:color w:val="000000" w:themeColor="text1"/>
              </w:rPr>
              <w:t>4.0</w:t>
            </w:r>
          </w:p>
        </w:tc>
        <w:tc>
          <w:tcPr>
            <w:tcW w:w="370" w:type="pct"/>
          </w:tcPr>
          <w:p w14:paraId="53AE4047" w14:textId="77777777" w:rsidR="008C3141" w:rsidRPr="006E02A5" w:rsidRDefault="008C3141" w:rsidP="006E02A5">
            <w:pPr>
              <w:pStyle w:val="EESTabletextbody"/>
              <w:rPr>
                <w:b/>
                <w:bCs/>
                <w:color w:val="000000" w:themeColor="text1"/>
              </w:rPr>
            </w:pPr>
            <w:r w:rsidRPr="006E02A5">
              <w:rPr>
                <w:color w:val="000000" w:themeColor="text1"/>
              </w:rPr>
              <w:t>54.5</w:t>
            </w:r>
          </w:p>
        </w:tc>
        <w:tc>
          <w:tcPr>
            <w:tcW w:w="336" w:type="pct"/>
          </w:tcPr>
          <w:p w14:paraId="5EE4C652" w14:textId="77777777" w:rsidR="008C3141" w:rsidRPr="006E02A5" w:rsidRDefault="008C3141" w:rsidP="006E02A5">
            <w:pPr>
              <w:pStyle w:val="EESTabletextbody"/>
              <w:rPr>
                <w:b/>
                <w:bCs/>
                <w:color w:val="000000" w:themeColor="text1"/>
              </w:rPr>
            </w:pPr>
            <w:r w:rsidRPr="006E02A5">
              <w:rPr>
                <w:color w:val="000000" w:themeColor="text1"/>
              </w:rPr>
              <w:t>44.9</w:t>
            </w:r>
          </w:p>
        </w:tc>
        <w:tc>
          <w:tcPr>
            <w:tcW w:w="370" w:type="pct"/>
          </w:tcPr>
          <w:p w14:paraId="09993286" w14:textId="77777777" w:rsidR="008C3141" w:rsidRPr="006E02A5" w:rsidRDefault="008C3141" w:rsidP="006E02A5">
            <w:pPr>
              <w:pStyle w:val="EESTabletextbody"/>
              <w:rPr>
                <w:b/>
                <w:bCs/>
                <w:color w:val="000000" w:themeColor="text1"/>
              </w:rPr>
            </w:pPr>
            <w:r w:rsidRPr="006E02A5">
              <w:rPr>
                <w:color w:val="000000" w:themeColor="text1"/>
              </w:rPr>
              <w:t>55.4</w:t>
            </w:r>
          </w:p>
        </w:tc>
        <w:tc>
          <w:tcPr>
            <w:tcW w:w="336" w:type="pct"/>
          </w:tcPr>
          <w:p w14:paraId="55340663" w14:textId="77777777" w:rsidR="008C3141" w:rsidRPr="006E02A5" w:rsidRDefault="008C3141" w:rsidP="006E02A5">
            <w:pPr>
              <w:pStyle w:val="EESTabletextbody"/>
              <w:rPr>
                <w:b/>
                <w:bCs/>
                <w:color w:val="000000" w:themeColor="text1"/>
              </w:rPr>
            </w:pPr>
            <w:r w:rsidRPr="006E02A5">
              <w:rPr>
                <w:color w:val="000000" w:themeColor="text1"/>
              </w:rPr>
              <w:t>49.8</w:t>
            </w:r>
          </w:p>
        </w:tc>
        <w:tc>
          <w:tcPr>
            <w:tcW w:w="370" w:type="pct"/>
          </w:tcPr>
          <w:p w14:paraId="47E5D749" w14:textId="77777777" w:rsidR="008C3141" w:rsidRPr="006E02A5" w:rsidRDefault="008C3141" w:rsidP="006E02A5">
            <w:pPr>
              <w:pStyle w:val="EESTabletextbody"/>
              <w:rPr>
                <w:b/>
                <w:bCs/>
                <w:color w:val="000000" w:themeColor="text1"/>
              </w:rPr>
            </w:pPr>
            <w:r w:rsidRPr="006E02A5">
              <w:rPr>
                <w:color w:val="000000" w:themeColor="text1"/>
              </w:rPr>
              <w:t>0.9</w:t>
            </w:r>
          </w:p>
        </w:tc>
        <w:tc>
          <w:tcPr>
            <w:tcW w:w="336" w:type="pct"/>
          </w:tcPr>
          <w:p w14:paraId="5780E4C2" w14:textId="77777777" w:rsidR="008C3141" w:rsidRPr="006E02A5" w:rsidRDefault="008C3141" w:rsidP="006E02A5">
            <w:pPr>
              <w:pStyle w:val="EESTabletextbody"/>
              <w:rPr>
                <w:b/>
                <w:bCs/>
                <w:color w:val="000000" w:themeColor="text1"/>
              </w:rPr>
            </w:pPr>
            <w:r w:rsidRPr="006E02A5">
              <w:rPr>
                <w:b/>
                <w:color w:val="000000" w:themeColor="text1"/>
              </w:rPr>
              <w:t>4.9</w:t>
            </w:r>
          </w:p>
        </w:tc>
      </w:tr>
      <w:tr w:rsidR="005F3AB8" w:rsidRPr="005F3AB8" w14:paraId="260D87F1" w14:textId="77777777" w:rsidTr="00A644B9">
        <w:trPr>
          <w:trHeight w:val="20"/>
        </w:trPr>
        <w:tc>
          <w:tcPr>
            <w:tcW w:w="317" w:type="pct"/>
          </w:tcPr>
          <w:p w14:paraId="2CCE3EFC" w14:textId="77777777" w:rsidR="008C3141" w:rsidRPr="006E02A5" w:rsidRDefault="008C3141" w:rsidP="006E02A5">
            <w:pPr>
              <w:pStyle w:val="EESTabletextbody"/>
              <w:rPr>
                <w:color w:val="000000" w:themeColor="text1"/>
              </w:rPr>
            </w:pPr>
            <w:r w:rsidRPr="006E02A5">
              <w:rPr>
                <w:color w:val="000000" w:themeColor="text1"/>
              </w:rPr>
              <w:t>C04</w:t>
            </w:r>
          </w:p>
        </w:tc>
        <w:tc>
          <w:tcPr>
            <w:tcW w:w="447" w:type="pct"/>
            <w:vMerge/>
          </w:tcPr>
          <w:p w14:paraId="7F5314C5" w14:textId="77777777" w:rsidR="008C3141" w:rsidRPr="006E02A5" w:rsidRDefault="008C3141" w:rsidP="006E02A5">
            <w:pPr>
              <w:pStyle w:val="EESTabletextbody"/>
              <w:rPr>
                <w:color w:val="000000" w:themeColor="text1"/>
              </w:rPr>
            </w:pPr>
          </w:p>
        </w:tc>
        <w:tc>
          <w:tcPr>
            <w:tcW w:w="370" w:type="pct"/>
          </w:tcPr>
          <w:p w14:paraId="3150D7DB" w14:textId="77777777" w:rsidR="008C3141" w:rsidRPr="006E02A5" w:rsidRDefault="008C3141" w:rsidP="006E02A5">
            <w:pPr>
              <w:pStyle w:val="EESTabletextbody"/>
              <w:rPr>
                <w:color w:val="000000" w:themeColor="text1"/>
              </w:rPr>
            </w:pPr>
            <w:r w:rsidRPr="006E02A5">
              <w:rPr>
                <w:color w:val="000000" w:themeColor="text1"/>
              </w:rPr>
              <w:t>47.9</w:t>
            </w:r>
          </w:p>
        </w:tc>
        <w:tc>
          <w:tcPr>
            <w:tcW w:w="336" w:type="pct"/>
          </w:tcPr>
          <w:p w14:paraId="0575C401" w14:textId="77777777" w:rsidR="008C3141" w:rsidRPr="006E02A5" w:rsidRDefault="008C3141" w:rsidP="006E02A5">
            <w:pPr>
              <w:pStyle w:val="EESTabletextbody"/>
              <w:rPr>
                <w:color w:val="000000" w:themeColor="text1"/>
              </w:rPr>
            </w:pPr>
            <w:r w:rsidRPr="006E02A5">
              <w:rPr>
                <w:color w:val="000000" w:themeColor="text1"/>
              </w:rPr>
              <w:t>38.3</w:t>
            </w:r>
          </w:p>
        </w:tc>
        <w:tc>
          <w:tcPr>
            <w:tcW w:w="370" w:type="pct"/>
          </w:tcPr>
          <w:p w14:paraId="11ED0CDE" w14:textId="77777777" w:rsidR="008C3141" w:rsidRPr="006E02A5" w:rsidRDefault="008C3141" w:rsidP="006E02A5">
            <w:pPr>
              <w:pStyle w:val="EESTabletextbody"/>
              <w:rPr>
                <w:color w:val="000000" w:themeColor="text1"/>
              </w:rPr>
            </w:pPr>
            <w:r w:rsidRPr="006E02A5">
              <w:rPr>
                <w:color w:val="000000" w:themeColor="text1"/>
              </w:rPr>
              <w:t>48.5</w:t>
            </w:r>
          </w:p>
        </w:tc>
        <w:tc>
          <w:tcPr>
            <w:tcW w:w="336" w:type="pct"/>
          </w:tcPr>
          <w:p w14:paraId="4E136475" w14:textId="77777777" w:rsidR="008C3141" w:rsidRPr="006E02A5" w:rsidRDefault="008C3141" w:rsidP="006E02A5">
            <w:pPr>
              <w:pStyle w:val="EESTabletextbody"/>
              <w:rPr>
                <w:color w:val="000000" w:themeColor="text1"/>
              </w:rPr>
            </w:pPr>
            <w:r w:rsidRPr="006E02A5">
              <w:rPr>
                <w:color w:val="000000" w:themeColor="text1"/>
              </w:rPr>
              <w:t>42.4</w:t>
            </w:r>
          </w:p>
        </w:tc>
        <w:tc>
          <w:tcPr>
            <w:tcW w:w="370" w:type="pct"/>
          </w:tcPr>
          <w:p w14:paraId="5901C51A"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33F3662A" w14:textId="77777777" w:rsidR="008C3141" w:rsidRPr="006E02A5" w:rsidRDefault="008C3141" w:rsidP="006E02A5">
            <w:pPr>
              <w:pStyle w:val="EESTabletextbody"/>
              <w:rPr>
                <w:b/>
                <w:color w:val="000000" w:themeColor="text1"/>
              </w:rPr>
            </w:pPr>
            <w:r w:rsidRPr="006E02A5">
              <w:rPr>
                <w:b/>
                <w:color w:val="000000" w:themeColor="text1"/>
              </w:rPr>
              <w:t>4.1</w:t>
            </w:r>
          </w:p>
        </w:tc>
        <w:tc>
          <w:tcPr>
            <w:tcW w:w="370" w:type="pct"/>
          </w:tcPr>
          <w:p w14:paraId="1BA32C6E" w14:textId="77777777" w:rsidR="008C3141" w:rsidRPr="006E02A5" w:rsidRDefault="008C3141" w:rsidP="006E02A5">
            <w:pPr>
              <w:pStyle w:val="EESTabletextbody"/>
              <w:rPr>
                <w:b/>
                <w:bCs/>
                <w:color w:val="000000" w:themeColor="text1"/>
              </w:rPr>
            </w:pPr>
            <w:r w:rsidRPr="006E02A5">
              <w:rPr>
                <w:color w:val="000000" w:themeColor="text1"/>
              </w:rPr>
              <w:t>46.3</w:t>
            </w:r>
          </w:p>
        </w:tc>
        <w:tc>
          <w:tcPr>
            <w:tcW w:w="336" w:type="pct"/>
          </w:tcPr>
          <w:p w14:paraId="5DEC4343" w14:textId="77777777" w:rsidR="008C3141" w:rsidRPr="006E02A5" w:rsidRDefault="008C3141" w:rsidP="006E02A5">
            <w:pPr>
              <w:pStyle w:val="EESTabletextbody"/>
              <w:rPr>
                <w:b/>
                <w:bCs/>
                <w:color w:val="000000" w:themeColor="text1"/>
              </w:rPr>
            </w:pPr>
            <w:r w:rsidRPr="006E02A5">
              <w:rPr>
                <w:color w:val="000000" w:themeColor="text1"/>
              </w:rPr>
              <w:t>36.7</w:t>
            </w:r>
          </w:p>
        </w:tc>
        <w:tc>
          <w:tcPr>
            <w:tcW w:w="370" w:type="pct"/>
          </w:tcPr>
          <w:p w14:paraId="4BDD503C" w14:textId="77777777" w:rsidR="008C3141" w:rsidRPr="006E02A5" w:rsidRDefault="008C3141" w:rsidP="006E02A5">
            <w:pPr>
              <w:pStyle w:val="EESTabletextbody"/>
              <w:rPr>
                <w:b/>
                <w:bCs/>
                <w:color w:val="000000" w:themeColor="text1"/>
              </w:rPr>
            </w:pPr>
            <w:r w:rsidRPr="006E02A5">
              <w:rPr>
                <w:color w:val="000000" w:themeColor="text1"/>
              </w:rPr>
              <w:t>47.1</w:t>
            </w:r>
          </w:p>
        </w:tc>
        <w:tc>
          <w:tcPr>
            <w:tcW w:w="336" w:type="pct"/>
          </w:tcPr>
          <w:p w14:paraId="045BE10C" w14:textId="77777777" w:rsidR="008C3141" w:rsidRPr="006E02A5" w:rsidRDefault="008C3141" w:rsidP="006E02A5">
            <w:pPr>
              <w:pStyle w:val="EESTabletextbody"/>
              <w:rPr>
                <w:b/>
                <w:bCs/>
                <w:color w:val="000000" w:themeColor="text1"/>
              </w:rPr>
            </w:pPr>
            <w:r w:rsidRPr="006E02A5">
              <w:rPr>
                <w:color w:val="000000" w:themeColor="text1"/>
              </w:rPr>
              <w:t>41.6</w:t>
            </w:r>
          </w:p>
        </w:tc>
        <w:tc>
          <w:tcPr>
            <w:tcW w:w="370" w:type="pct"/>
          </w:tcPr>
          <w:p w14:paraId="53D53544" w14:textId="77777777" w:rsidR="008C3141" w:rsidRPr="006E02A5" w:rsidRDefault="008C3141" w:rsidP="006E02A5">
            <w:pPr>
              <w:pStyle w:val="EESTabletextbody"/>
              <w:rPr>
                <w:b/>
                <w:bCs/>
                <w:color w:val="000000" w:themeColor="text1"/>
              </w:rPr>
            </w:pPr>
            <w:r w:rsidRPr="006E02A5">
              <w:rPr>
                <w:color w:val="000000" w:themeColor="text1"/>
              </w:rPr>
              <w:t>0.8</w:t>
            </w:r>
          </w:p>
        </w:tc>
        <w:tc>
          <w:tcPr>
            <w:tcW w:w="336" w:type="pct"/>
          </w:tcPr>
          <w:p w14:paraId="35695C7A" w14:textId="77777777" w:rsidR="008C3141" w:rsidRPr="006E02A5" w:rsidRDefault="008C3141" w:rsidP="006E02A5">
            <w:pPr>
              <w:pStyle w:val="EESTabletextbody"/>
              <w:rPr>
                <w:b/>
                <w:bCs/>
                <w:color w:val="000000" w:themeColor="text1"/>
              </w:rPr>
            </w:pPr>
            <w:r w:rsidRPr="006E02A5">
              <w:rPr>
                <w:b/>
                <w:color w:val="000000" w:themeColor="text1"/>
              </w:rPr>
              <w:t>4.9</w:t>
            </w:r>
          </w:p>
        </w:tc>
      </w:tr>
      <w:tr w:rsidR="005F3AB8" w:rsidRPr="005F3AB8" w14:paraId="56C756E7" w14:textId="77777777" w:rsidTr="00A644B9">
        <w:trPr>
          <w:trHeight w:val="20"/>
        </w:trPr>
        <w:tc>
          <w:tcPr>
            <w:tcW w:w="317" w:type="pct"/>
          </w:tcPr>
          <w:p w14:paraId="7024F74C" w14:textId="77777777" w:rsidR="008C3141" w:rsidRPr="006E02A5" w:rsidRDefault="008C3141" w:rsidP="006E02A5">
            <w:pPr>
              <w:pStyle w:val="EESTabletextbody"/>
              <w:rPr>
                <w:color w:val="000000" w:themeColor="text1"/>
              </w:rPr>
            </w:pPr>
            <w:r w:rsidRPr="006E02A5">
              <w:rPr>
                <w:color w:val="000000" w:themeColor="text1"/>
              </w:rPr>
              <w:t>C05</w:t>
            </w:r>
          </w:p>
        </w:tc>
        <w:tc>
          <w:tcPr>
            <w:tcW w:w="447" w:type="pct"/>
            <w:vMerge/>
          </w:tcPr>
          <w:p w14:paraId="55301B24" w14:textId="77777777" w:rsidR="008C3141" w:rsidRPr="006E02A5" w:rsidRDefault="008C3141" w:rsidP="006E02A5">
            <w:pPr>
              <w:pStyle w:val="EESTabletextbody"/>
              <w:rPr>
                <w:color w:val="000000" w:themeColor="text1"/>
              </w:rPr>
            </w:pPr>
          </w:p>
        </w:tc>
        <w:tc>
          <w:tcPr>
            <w:tcW w:w="370" w:type="pct"/>
          </w:tcPr>
          <w:p w14:paraId="318E09B9" w14:textId="77777777" w:rsidR="008C3141" w:rsidRPr="006E02A5" w:rsidRDefault="008C3141" w:rsidP="006E02A5">
            <w:pPr>
              <w:pStyle w:val="EESTabletextbody"/>
              <w:rPr>
                <w:color w:val="000000" w:themeColor="text1"/>
              </w:rPr>
            </w:pPr>
            <w:r w:rsidRPr="006E02A5">
              <w:rPr>
                <w:color w:val="000000" w:themeColor="text1"/>
              </w:rPr>
              <w:t>56.0</w:t>
            </w:r>
          </w:p>
        </w:tc>
        <w:tc>
          <w:tcPr>
            <w:tcW w:w="336" w:type="pct"/>
          </w:tcPr>
          <w:p w14:paraId="3117C949" w14:textId="77777777" w:rsidR="008C3141" w:rsidRPr="006E02A5" w:rsidRDefault="008C3141" w:rsidP="006E02A5">
            <w:pPr>
              <w:pStyle w:val="EESTabletextbody"/>
              <w:rPr>
                <w:color w:val="000000" w:themeColor="text1"/>
              </w:rPr>
            </w:pPr>
            <w:r w:rsidRPr="006E02A5">
              <w:rPr>
                <w:color w:val="000000" w:themeColor="text1"/>
              </w:rPr>
              <w:t>46.5</w:t>
            </w:r>
          </w:p>
        </w:tc>
        <w:tc>
          <w:tcPr>
            <w:tcW w:w="370" w:type="pct"/>
          </w:tcPr>
          <w:p w14:paraId="7891CF81" w14:textId="77777777" w:rsidR="008C3141" w:rsidRPr="006E02A5" w:rsidRDefault="008C3141" w:rsidP="006E02A5">
            <w:pPr>
              <w:pStyle w:val="EESTabletextbody"/>
              <w:rPr>
                <w:color w:val="000000" w:themeColor="text1"/>
              </w:rPr>
            </w:pPr>
            <w:r w:rsidRPr="006E02A5">
              <w:rPr>
                <w:color w:val="000000" w:themeColor="text1"/>
              </w:rPr>
              <w:t>56.6</w:t>
            </w:r>
          </w:p>
        </w:tc>
        <w:tc>
          <w:tcPr>
            <w:tcW w:w="336" w:type="pct"/>
          </w:tcPr>
          <w:p w14:paraId="0CD28DD7" w14:textId="77777777" w:rsidR="008C3141" w:rsidRPr="006E02A5" w:rsidRDefault="008C3141" w:rsidP="006E02A5">
            <w:pPr>
              <w:pStyle w:val="EESTabletextbody"/>
              <w:rPr>
                <w:color w:val="000000" w:themeColor="text1"/>
              </w:rPr>
            </w:pPr>
            <w:r w:rsidRPr="006E02A5">
              <w:rPr>
                <w:color w:val="000000" w:themeColor="text1"/>
              </w:rPr>
              <w:t>50.5</w:t>
            </w:r>
          </w:p>
        </w:tc>
        <w:tc>
          <w:tcPr>
            <w:tcW w:w="370" w:type="pct"/>
          </w:tcPr>
          <w:p w14:paraId="04981BE5"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5A72C8CD" w14:textId="77777777" w:rsidR="008C3141" w:rsidRPr="006E02A5" w:rsidRDefault="008C3141" w:rsidP="006E02A5">
            <w:pPr>
              <w:pStyle w:val="EESTabletextbody"/>
              <w:rPr>
                <w:b/>
                <w:color w:val="000000" w:themeColor="text1"/>
              </w:rPr>
            </w:pPr>
            <w:r w:rsidRPr="006E02A5">
              <w:rPr>
                <w:b/>
                <w:color w:val="000000" w:themeColor="text1"/>
              </w:rPr>
              <w:t>4.0</w:t>
            </w:r>
          </w:p>
        </w:tc>
        <w:tc>
          <w:tcPr>
            <w:tcW w:w="370" w:type="pct"/>
          </w:tcPr>
          <w:p w14:paraId="008E4B8D" w14:textId="77777777" w:rsidR="008C3141" w:rsidRPr="006E02A5" w:rsidRDefault="008C3141" w:rsidP="006E02A5">
            <w:pPr>
              <w:pStyle w:val="EESTabletextbody"/>
              <w:rPr>
                <w:b/>
                <w:bCs/>
                <w:color w:val="000000" w:themeColor="text1"/>
              </w:rPr>
            </w:pPr>
            <w:r w:rsidRPr="006E02A5">
              <w:rPr>
                <w:color w:val="000000" w:themeColor="text1"/>
              </w:rPr>
              <w:t>54.4</w:t>
            </w:r>
          </w:p>
        </w:tc>
        <w:tc>
          <w:tcPr>
            <w:tcW w:w="336" w:type="pct"/>
          </w:tcPr>
          <w:p w14:paraId="6DF502FD" w14:textId="77777777" w:rsidR="008C3141" w:rsidRPr="006E02A5" w:rsidRDefault="008C3141" w:rsidP="006E02A5">
            <w:pPr>
              <w:pStyle w:val="EESTabletextbody"/>
              <w:rPr>
                <w:b/>
                <w:bCs/>
                <w:color w:val="000000" w:themeColor="text1"/>
              </w:rPr>
            </w:pPr>
            <w:r w:rsidRPr="006E02A5">
              <w:rPr>
                <w:color w:val="000000" w:themeColor="text1"/>
              </w:rPr>
              <w:t>44.8</w:t>
            </w:r>
          </w:p>
        </w:tc>
        <w:tc>
          <w:tcPr>
            <w:tcW w:w="370" w:type="pct"/>
          </w:tcPr>
          <w:p w14:paraId="6B80888A" w14:textId="77777777" w:rsidR="008C3141" w:rsidRPr="006E02A5" w:rsidRDefault="008C3141" w:rsidP="006E02A5">
            <w:pPr>
              <w:pStyle w:val="EESTabletextbody"/>
              <w:rPr>
                <w:b/>
                <w:bCs/>
                <w:color w:val="000000" w:themeColor="text1"/>
              </w:rPr>
            </w:pPr>
            <w:r w:rsidRPr="006E02A5">
              <w:rPr>
                <w:color w:val="000000" w:themeColor="text1"/>
              </w:rPr>
              <w:t>55.4</w:t>
            </w:r>
          </w:p>
        </w:tc>
        <w:tc>
          <w:tcPr>
            <w:tcW w:w="336" w:type="pct"/>
          </w:tcPr>
          <w:p w14:paraId="3D02F96A" w14:textId="77777777" w:rsidR="008C3141" w:rsidRPr="006E02A5" w:rsidRDefault="008C3141" w:rsidP="006E02A5">
            <w:pPr>
              <w:pStyle w:val="EESTabletextbody"/>
              <w:rPr>
                <w:b/>
                <w:bCs/>
                <w:color w:val="000000" w:themeColor="text1"/>
              </w:rPr>
            </w:pPr>
            <w:r w:rsidRPr="006E02A5">
              <w:rPr>
                <w:color w:val="000000" w:themeColor="text1"/>
              </w:rPr>
              <w:t>49.8</w:t>
            </w:r>
          </w:p>
        </w:tc>
        <w:tc>
          <w:tcPr>
            <w:tcW w:w="370" w:type="pct"/>
          </w:tcPr>
          <w:p w14:paraId="362724E9" w14:textId="77777777" w:rsidR="008C3141" w:rsidRPr="006E02A5" w:rsidRDefault="008C3141" w:rsidP="006E02A5">
            <w:pPr>
              <w:pStyle w:val="EESTabletextbody"/>
              <w:rPr>
                <w:b/>
                <w:bCs/>
                <w:color w:val="000000" w:themeColor="text1"/>
              </w:rPr>
            </w:pPr>
            <w:r w:rsidRPr="006E02A5">
              <w:rPr>
                <w:color w:val="000000" w:themeColor="text1"/>
              </w:rPr>
              <w:t>1.0</w:t>
            </w:r>
          </w:p>
        </w:tc>
        <w:tc>
          <w:tcPr>
            <w:tcW w:w="336" w:type="pct"/>
          </w:tcPr>
          <w:p w14:paraId="16BFCA7A" w14:textId="77777777" w:rsidR="008C3141" w:rsidRPr="006E02A5" w:rsidRDefault="008C3141" w:rsidP="006E02A5">
            <w:pPr>
              <w:pStyle w:val="EESTabletextbody"/>
              <w:rPr>
                <w:b/>
                <w:bCs/>
                <w:color w:val="000000" w:themeColor="text1"/>
              </w:rPr>
            </w:pPr>
            <w:r w:rsidRPr="006E02A5">
              <w:rPr>
                <w:b/>
                <w:color w:val="000000" w:themeColor="text1"/>
              </w:rPr>
              <w:t>5.0</w:t>
            </w:r>
          </w:p>
        </w:tc>
      </w:tr>
      <w:tr w:rsidR="005F3AB8" w:rsidRPr="005F3AB8" w14:paraId="2216342E" w14:textId="77777777" w:rsidTr="00A644B9">
        <w:trPr>
          <w:trHeight w:val="20"/>
        </w:trPr>
        <w:tc>
          <w:tcPr>
            <w:tcW w:w="317" w:type="pct"/>
          </w:tcPr>
          <w:p w14:paraId="385DB8AE" w14:textId="77777777" w:rsidR="008C3141" w:rsidRPr="006E02A5" w:rsidRDefault="008C3141" w:rsidP="006E02A5">
            <w:pPr>
              <w:pStyle w:val="EESTabletextbody"/>
              <w:rPr>
                <w:color w:val="000000" w:themeColor="text1"/>
              </w:rPr>
            </w:pPr>
            <w:r w:rsidRPr="006E02A5">
              <w:rPr>
                <w:color w:val="000000" w:themeColor="text1"/>
              </w:rPr>
              <w:t>C06</w:t>
            </w:r>
          </w:p>
        </w:tc>
        <w:tc>
          <w:tcPr>
            <w:tcW w:w="447" w:type="pct"/>
            <w:vMerge/>
          </w:tcPr>
          <w:p w14:paraId="7E82C01A" w14:textId="77777777" w:rsidR="008C3141" w:rsidRPr="006E02A5" w:rsidRDefault="008C3141" w:rsidP="006E02A5">
            <w:pPr>
              <w:pStyle w:val="EESTabletextbody"/>
              <w:rPr>
                <w:color w:val="000000" w:themeColor="text1"/>
              </w:rPr>
            </w:pPr>
          </w:p>
        </w:tc>
        <w:tc>
          <w:tcPr>
            <w:tcW w:w="370" w:type="pct"/>
          </w:tcPr>
          <w:p w14:paraId="79109DED" w14:textId="77777777" w:rsidR="008C3141" w:rsidRPr="006E02A5" w:rsidRDefault="008C3141" w:rsidP="006E02A5">
            <w:pPr>
              <w:pStyle w:val="EESTabletextbody"/>
              <w:rPr>
                <w:color w:val="000000" w:themeColor="text1"/>
              </w:rPr>
            </w:pPr>
            <w:r w:rsidRPr="006E02A5">
              <w:rPr>
                <w:color w:val="000000" w:themeColor="text1"/>
              </w:rPr>
              <w:t>51.1</w:t>
            </w:r>
          </w:p>
        </w:tc>
        <w:tc>
          <w:tcPr>
            <w:tcW w:w="336" w:type="pct"/>
          </w:tcPr>
          <w:p w14:paraId="0D87904D" w14:textId="77777777" w:rsidR="008C3141" w:rsidRPr="006E02A5" w:rsidRDefault="008C3141" w:rsidP="006E02A5">
            <w:pPr>
              <w:pStyle w:val="EESTabletextbody"/>
              <w:rPr>
                <w:color w:val="000000" w:themeColor="text1"/>
              </w:rPr>
            </w:pPr>
            <w:r w:rsidRPr="006E02A5">
              <w:rPr>
                <w:color w:val="000000" w:themeColor="text1"/>
              </w:rPr>
              <w:t>41.5</w:t>
            </w:r>
          </w:p>
        </w:tc>
        <w:tc>
          <w:tcPr>
            <w:tcW w:w="370" w:type="pct"/>
          </w:tcPr>
          <w:p w14:paraId="24B78F8C" w14:textId="77777777" w:rsidR="008C3141" w:rsidRPr="006E02A5" w:rsidRDefault="008C3141" w:rsidP="006E02A5">
            <w:pPr>
              <w:pStyle w:val="EESTabletextbody"/>
              <w:rPr>
                <w:color w:val="000000" w:themeColor="text1"/>
              </w:rPr>
            </w:pPr>
            <w:r w:rsidRPr="006E02A5">
              <w:rPr>
                <w:color w:val="000000" w:themeColor="text1"/>
              </w:rPr>
              <w:t>51.7</w:t>
            </w:r>
          </w:p>
        </w:tc>
        <w:tc>
          <w:tcPr>
            <w:tcW w:w="336" w:type="pct"/>
          </w:tcPr>
          <w:p w14:paraId="310AC2D4" w14:textId="77777777" w:rsidR="008C3141" w:rsidRPr="006E02A5" w:rsidRDefault="008C3141" w:rsidP="006E02A5">
            <w:pPr>
              <w:pStyle w:val="EESTabletextbody"/>
              <w:rPr>
                <w:color w:val="000000" w:themeColor="text1"/>
              </w:rPr>
            </w:pPr>
            <w:r w:rsidRPr="006E02A5">
              <w:rPr>
                <w:color w:val="000000" w:themeColor="text1"/>
              </w:rPr>
              <w:t>45.5</w:t>
            </w:r>
          </w:p>
        </w:tc>
        <w:tc>
          <w:tcPr>
            <w:tcW w:w="370" w:type="pct"/>
          </w:tcPr>
          <w:p w14:paraId="04E1181C"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4A669C86" w14:textId="77777777" w:rsidR="008C3141" w:rsidRPr="006E02A5" w:rsidRDefault="008C3141" w:rsidP="006E02A5">
            <w:pPr>
              <w:pStyle w:val="EESTabletextbody"/>
              <w:rPr>
                <w:b/>
                <w:color w:val="000000" w:themeColor="text1"/>
              </w:rPr>
            </w:pPr>
            <w:r w:rsidRPr="006E02A5">
              <w:rPr>
                <w:b/>
                <w:color w:val="000000" w:themeColor="text1"/>
              </w:rPr>
              <w:t>4.0</w:t>
            </w:r>
          </w:p>
        </w:tc>
        <w:tc>
          <w:tcPr>
            <w:tcW w:w="370" w:type="pct"/>
          </w:tcPr>
          <w:p w14:paraId="5D8F9CEA" w14:textId="77777777" w:rsidR="008C3141" w:rsidRPr="006E02A5" w:rsidRDefault="008C3141" w:rsidP="006E02A5">
            <w:pPr>
              <w:pStyle w:val="EESTabletextbody"/>
              <w:rPr>
                <w:b/>
                <w:bCs/>
                <w:color w:val="000000" w:themeColor="text1"/>
              </w:rPr>
            </w:pPr>
            <w:r w:rsidRPr="006E02A5">
              <w:rPr>
                <w:color w:val="000000" w:themeColor="text1"/>
              </w:rPr>
              <w:t>49.4</w:t>
            </w:r>
          </w:p>
        </w:tc>
        <w:tc>
          <w:tcPr>
            <w:tcW w:w="336" w:type="pct"/>
          </w:tcPr>
          <w:p w14:paraId="6983ADD9" w14:textId="77777777" w:rsidR="008C3141" w:rsidRPr="006E02A5" w:rsidRDefault="008C3141" w:rsidP="006E02A5">
            <w:pPr>
              <w:pStyle w:val="EESTabletextbody"/>
              <w:rPr>
                <w:b/>
                <w:bCs/>
                <w:color w:val="000000" w:themeColor="text1"/>
              </w:rPr>
            </w:pPr>
            <w:r w:rsidRPr="006E02A5">
              <w:rPr>
                <w:color w:val="000000" w:themeColor="text1"/>
              </w:rPr>
              <w:t>39.8</w:t>
            </w:r>
          </w:p>
        </w:tc>
        <w:tc>
          <w:tcPr>
            <w:tcW w:w="370" w:type="pct"/>
          </w:tcPr>
          <w:p w14:paraId="7BB14CCC" w14:textId="77777777" w:rsidR="008C3141" w:rsidRPr="006E02A5" w:rsidRDefault="008C3141" w:rsidP="006E02A5">
            <w:pPr>
              <w:pStyle w:val="EESTabletextbody"/>
              <w:rPr>
                <w:b/>
                <w:bCs/>
                <w:color w:val="000000" w:themeColor="text1"/>
              </w:rPr>
            </w:pPr>
            <w:r w:rsidRPr="006E02A5">
              <w:rPr>
                <w:color w:val="000000" w:themeColor="text1"/>
              </w:rPr>
              <w:t>50.4</w:t>
            </w:r>
          </w:p>
        </w:tc>
        <w:tc>
          <w:tcPr>
            <w:tcW w:w="336" w:type="pct"/>
          </w:tcPr>
          <w:p w14:paraId="5BDC2EAF" w14:textId="77777777" w:rsidR="008C3141" w:rsidRPr="006E02A5" w:rsidRDefault="008C3141" w:rsidP="006E02A5">
            <w:pPr>
              <w:pStyle w:val="EESTabletextbody"/>
              <w:rPr>
                <w:b/>
                <w:bCs/>
                <w:color w:val="000000" w:themeColor="text1"/>
              </w:rPr>
            </w:pPr>
            <w:r w:rsidRPr="006E02A5">
              <w:rPr>
                <w:color w:val="000000" w:themeColor="text1"/>
              </w:rPr>
              <w:t>44.8</w:t>
            </w:r>
          </w:p>
        </w:tc>
        <w:tc>
          <w:tcPr>
            <w:tcW w:w="370" w:type="pct"/>
          </w:tcPr>
          <w:p w14:paraId="28F7E417" w14:textId="77777777" w:rsidR="008C3141" w:rsidRPr="006E02A5" w:rsidRDefault="008C3141" w:rsidP="006E02A5">
            <w:pPr>
              <w:pStyle w:val="EESTabletextbody"/>
              <w:rPr>
                <w:b/>
                <w:bCs/>
                <w:color w:val="000000" w:themeColor="text1"/>
              </w:rPr>
            </w:pPr>
            <w:r w:rsidRPr="006E02A5">
              <w:rPr>
                <w:color w:val="000000" w:themeColor="text1"/>
              </w:rPr>
              <w:t>1.0</w:t>
            </w:r>
          </w:p>
        </w:tc>
        <w:tc>
          <w:tcPr>
            <w:tcW w:w="336" w:type="pct"/>
          </w:tcPr>
          <w:p w14:paraId="48F60B24" w14:textId="77777777" w:rsidR="008C3141" w:rsidRPr="006E02A5" w:rsidRDefault="008C3141" w:rsidP="006E02A5">
            <w:pPr>
              <w:pStyle w:val="EESTabletextbody"/>
              <w:rPr>
                <w:b/>
                <w:bCs/>
                <w:color w:val="000000" w:themeColor="text1"/>
              </w:rPr>
            </w:pPr>
            <w:r w:rsidRPr="006E02A5">
              <w:rPr>
                <w:b/>
                <w:color w:val="000000" w:themeColor="text1"/>
              </w:rPr>
              <w:t>5.0</w:t>
            </w:r>
          </w:p>
        </w:tc>
      </w:tr>
      <w:tr w:rsidR="005F3AB8" w:rsidRPr="005F3AB8" w14:paraId="6F49BDF3" w14:textId="77777777" w:rsidTr="00A644B9">
        <w:trPr>
          <w:trHeight w:val="20"/>
        </w:trPr>
        <w:tc>
          <w:tcPr>
            <w:tcW w:w="317" w:type="pct"/>
          </w:tcPr>
          <w:p w14:paraId="48DC82DB" w14:textId="77777777" w:rsidR="008C3141" w:rsidRPr="006E02A5" w:rsidRDefault="008C3141" w:rsidP="006E02A5">
            <w:pPr>
              <w:pStyle w:val="EESTabletextbody"/>
              <w:rPr>
                <w:color w:val="000000" w:themeColor="text1"/>
              </w:rPr>
            </w:pPr>
            <w:r w:rsidRPr="006E02A5">
              <w:rPr>
                <w:color w:val="000000" w:themeColor="text1"/>
              </w:rPr>
              <w:t>C07</w:t>
            </w:r>
          </w:p>
        </w:tc>
        <w:tc>
          <w:tcPr>
            <w:tcW w:w="447" w:type="pct"/>
            <w:vMerge/>
          </w:tcPr>
          <w:p w14:paraId="4E94E399" w14:textId="77777777" w:rsidR="008C3141" w:rsidRPr="006E02A5" w:rsidRDefault="008C3141" w:rsidP="006E02A5">
            <w:pPr>
              <w:pStyle w:val="EESTabletextbody"/>
              <w:rPr>
                <w:color w:val="000000" w:themeColor="text1"/>
              </w:rPr>
            </w:pPr>
          </w:p>
        </w:tc>
        <w:tc>
          <w:tcPr>
            <w:tcW w:w="370" w:type="pct"/>
          </w:tcPr>
          <w:p w14:paraId="40EC4ED5" w14:textId="77777777" w:rsidR="008C3141" w:rsidRPr="006E02A5" w:rsidRDefault="008C3141" w:rsidP="006E02A5">
            <w:pPr>
              <w:pStyle w:val="EESTabletextbody"/>
              <w:rPr>
                <w:color w:val="000000" w:themeColor="text1"/>
              </w:rPr>
            </w:pPr>
            <w:r w:rsidRPr="006E02A5">
              <w:rPr>
                <w:color w:val="000000" w:themeColor="text1"/>
              </w:rPr>
              <w:t>58.8</w:t>
            </w:r>
          </w:p>
        </w:tc>
        <w:tc>
          <w:tcPr>
            <w:tcW w:w="336" w:type="pct"/>
          </w:tcPr>
          <w:p w14:paraId="44990A95" w14:textId="77777777" w:rsidR="008C3141" w:rsidRPr="006E02A5" w:rsidRDefault="008C3141" w:rsidP="006E02A5">
            <w:pPr>
              <w:pStyle w:val="EESTabletextbody"/>
              <w:rPr>
                <w:color w:val="000000" w:themeColor="text1"/>
              </w:rPr>
            </w:pPr>
            <w:r w:rsidRPr="006E02A5">
              <w:rPr>
                <w:color w:val="000000" w:themeColor="text1"/>
              </w:rPr>
              <w:t>49.2</w:t>
            </w:r>
          </w:p>
        </w:tc>
        <w:tc>
          <w:tcPr>
            <w:tcW w:w="370" w:type="pct"/>
          </w:tcPr>
          <w:p w14:paraId="3E37E1BA" w14:textId="77777777" w:rsidR="008C3141" w:rsidRPr="006E02A5" w:rsidRDefault="008C3141" w:rsidP="006E02A5">
            <w:pPr>
              <w:pStyle w:val="EESTabletextbody"/>
              <w:rPr>
                <w:color w:val="000000" w:themeColor="text1"/>
              </w:rPr>
            </w:pPr>
            <w:r w:rsidRPr="006E02A5">
              <w:rPr>
                <w:color w:val="000000" w:themeColor="text1"/>
              </w:rPr>
              <w:t>59.4</w:t>
            </w:r>
          </w:p>
        </w:tc>
        <w:tc>
          <w:tcPr>
            <w:tcW w:w="336" w:type="pct"/>
          </w:tcPr>
          <w:p w14:paraId="00DB701F" w14:textId="77777777" w:rsidR="008C3141" w:rsidRPr="006E02A5" w:rsidRDefault="008C3141" w:rsidP="006E02A5">
            <w:pPr>
              <w:pStyle w:val="EESTabletextbody"/>
              <w:rPr>
                <w:color w:val="000000" w:themeColor="text1"/>
              </w:rPr>
            </w:pPr>
            <w:r w:rsidRPr="006E02A5">
              <w:rPr>
                <w:color w:val="000000" w:themeColor="text1"/>
              </w:rPr>
              <w:t>52.8</w:t>
            </w:r>
          </w:p>
        </w:tc>
        <w:tc>
          <w:tcPr>
            <w:tcW w:w="370" w:type="pct"/>
          </w:tcPr>
          <w:p w14:paraId="7D68F6AD"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3ECC4B80" w14:textId="77777777" w:rsidR="008C3141" w:rsidRPr="006E02A5" w:rsidRDefault="008C3141" w:rsidP="006E02A5">
            <w:pPr>
              <w:pStyle w:val="EESTabletextbody"/>
              <w:rPr>
                <w:b/>
                <w:color w:val="000000" w:themeColor="text1"/>
              </w:rPr>
            </w:pPr>
            <w:r w:rsidRPr="006E02A5">
              <w:rPr>
                <w:b/>
                <w:color w:val="000000" w:themeColor="text1"/>
              </w:rPr>
              <w:t>3.6</w:t>
            </w:r>
          </w:p>
        </w:tc>
        <w:tc>
          <w:tcPr>
            <w:tcW w:w="370" w:type="pct"/>
          </w:tcPr>
          <w:p w14:paraId="3E794E3C" w14:textId="77777777" w:rsidR="008C3141" w:rsidRPr="006E02A5" w:rsidRDefault="008C3141" w:rsidP="006E02A5">
            <w:pPr>
              <w:pStyle w:val="EESTabletextbody"/>
              <w:rPr>
                <w:b/>
                <w:bCs/>
                <w:color w:val="000000" w:themeColor="text1"/>
              </w:rPr>
            </w:pPr>
            <w:r w:rsidRPr="006E02A5">
              <w:rPr>
                <w:color w:val="000000" w:themeColor="text1"/>
              </w:rPr>
              <w:t>57.6</w:t>
            </w:r>
          </w:p>
        </w:tc>
        <w:tc>
          <w:tcPr>
            <w:tcW w:w="336" w:type="pct"/>
          </w:tcPr>
          <w:p w14:paraId="4EBB1A61" w14:textId="77777777" w:rsidR="008C3141" w:rsidRPr="006E02A5" w:rsidRDefault="008C3141" w:rsidP="006E02A5">
            <w:pPr>
              <w:pStyle w:val="EESTabletextbody"/>
              <w:rPr>
                <w:b/>
                <w:bCs/>
                <w:color w:val="000000" w:themeColor="text1"/>
              </w:rPr>
            </w:pPr>
            <w:r w:rsidRPr="006E02A5">
              <w:rPr>
                <w:color w:val="000000" w:themeColor="text1"/>
              </w:rPr>
              <w:t>48.0</w:t>
            </w:r>
          </w:p>
        </w:tc>
        <w:tc>
          <w:tcPr>
            <w:tcW w:w="370" w:type="pct"/>
          </w:tcPr>
          <w:p w14:paraId="7AEFD91F" w14:textId="77777777" w:rsidR="008C3141" w:rsidRPr="006E02A5" w:rsidRDefault="008C3141" w:rsidP="006E02A5">
            <w:pPr>
              <w:pStyle w:val="EESTabletextbody"/>
              <w:rPr>
                <w:b/>
                <w:bCs/>
                <w:color w:val="000000" w:themeColor="text1"/>
              </w:rPr>
            </w:pPr>
            <w:r w:rsidRPr="006E02A5">
              <w:rPr>
                <w:color w:val="000000" w:themeColor="text1"/>
              </w:rPr>
              <w:t>58.4</w:t>
            </w:r>
          </w:p>
        </w:tc>
        <w:tc>
          <w:tcPr>
            <w:tcW w:w="336" w:type="pct"/>
          </w:tcPr>
          <w:p w14:paraId="5E696AF4" w14:textId="77777777" w:rsidR="008C3141" w:rsidRPr="006E02A5" w:rsidRDefault="008C3141" w:rsidP="006E02A5">
            <w:pPr>
              <w:pStyle w:val="EESTabletextbody"/>
              <w:rPr>
                <w:b/>
                <w:bCs/>
                <w:color w:val="000000" w:themeColor="text1"/>
              </w:rPr>
            </w:pPr>
            <w:r w:rsidRPr="006E02A5">
              <w:rPr>
                <w:color w:val="000000" w:themeColor="text1"/>
              </w:rPr>
              <w:t>52.4</w:t>
            </w:r>
          </w:p>
        </w:tc>
        <w:tc>
          <w:tcPr>
            <w:tcW w:w="370" w:type="pct"/>
          </w:tcPr>
          <w:p w14:paraId="0D38F3AD" w14:textId="77777777" w:rsidR="008C3141" w:rsidRPr="006E02A5" w:rsidRDefault="008C3141" w:rsidP="006E02A5">
            <w:pPr>
              <w:pStyle w:val="EESTabletextbody"/>
              <w:rPr>
                <w:b/>
                <w:bCs/>
                <w:color w:val="000000" w:themeColor="text1"/>
              </w:rPr>
            </w:pPr>
            <w:r w:rsidRPr="006E02A5">
              <w:rPr>
                <w:color w:val="000000" w:themeColor="text1"/>
              </w:rPr>
              <w:t>0.8</w:t>
            </w:r>
          </w:p>
        </w:tc>
        <w:tc>
          <w:tcPr>
            <w:tcW w:w="336" w:type="pct"/>
          </w:tcPr>
          <w:p w14:paraId="5CE8EFF0" w14:textId="77777777" w:rsidR="008C3141" w:rsidRPr="006E02A5" w:rsidRDefault="008C3141" w:rsidP="006E02A5">
            <w:pPr>
              <w:pStyle w:val="EESTabletextbody"/>
              <w:rPr>
                <w:b/>
                <w:bCs/>
                <w:color w:val="000000" w:themeColor="text1"/>
              </w:rPr>
            </w:pPr>
            <w:r w:rsidRPr="006E02A5">
              <w:rPr>
                <w:b/>
                <w:color w:val="000000" w:themeColor="text1"/>
              </w:rPr>
              <w:t>4.4</w:t>
            </w:r>
          </w:p>
        </w:tc>
      </w:tr>
      <w:tr w:rsidR="005F3AB8" w:rsidRPr="005F3AB8" w14:paraId="09158277" w14:textId="77777777" w:rsidTr="00A644B9">
        <w:trPr>
          <w:trHeight w:val="20"/>
        </w:trPr>
        <w:tc>
          <w:tcPr>
            <w:tcW w:w="317" w:type="pct"/>
          </w:tcPr>
          <w:p w14:paraId="7B090577" w14:textId="77777777" w:rsidR="008C3141" w:rsidRPr="006E02A5" w:rsidRDefault="008C3141" w:rsidP="006E02A5">
            <w:pPr>
              <w:pStyle w:val="EESTabletextbody"/>
              <w:rPr>
                <w:color w:val="000000" w:themeColor="text1"/>
              </w:rPr>
            </w:pPr>
            <w:r w:rsidRPr="006E02A5">
              <w:rPr>
                <w:color w:val="000000" w:themeColor="text1"/>
              </w:rPr>
              <w:t>C08</w:t>
            </w:r>
          </w:p>
        </w:tc>
        <w:tc>
          <w:tcPr>
            <w:tcW w:w="447" w:type="pct"/>
            <w:vMerge/>
          </w:tcPr>
          <w:p w14:paraId="24239F8B" w14:textId="77777777" w:rsidR="008C3141" w:rsidRPr="006E02A5" w:rsidRDefault="008C3141" w:rsidP="006E02A5">
            <w:pPr>
              <w:pStyle w:val="EESTabletextbody"/>
              <w:rPr>
                <w:color w:val="000000" w:themeColor="text1"/>
              </w:rPr>
            </w:pPr>
          </w:p>
        </w:tc>
        <w:tc>
          <w:tcPr>
            <w:tcW w:w="370" w:type="pct"/>
          </w:tcPr>
          <w:p w14:paraId="05AC4DF9" w14:textId="77777777" w:rsidR="008C3141" w:rsidRPr="006E02A5" w:rsidRDefault="008C3141" w:rsidP="006E02A5">
            <w:pPr>
              <w:pStyle w:val="EESTabletextbody"/>
              <w:rPr>
                <w:color w:val="000000" w:themeColor="text1"/>
              </w:rPr>
            </w:pPr>
            <w:r w:rsidRPr="006E02A5">
              <w:rPr>
                <w:color w:val="000000" w:themeColor="text1"/>
              </w:rPr>
              <w:t>58.3</w:t>
            </w:r>
          </w:p>
        </w:tc>
        <w:tc>
          <w:tcPr>
            <w:tcW w:w="336" w:type="pct"/>
          </w:tcPr>
          <w:p w14:paraId="3E37FEF5" w14:textId="77777777" w:rsidR="008C3141" w:rsidRPr="006E02A5" w:rsidRDefault="008C3141" w:rsidP="006E02A5">
            <w:pPr>
              <w:pStyle w:val="EESTabletextbody"/>
              <w:rPr>
                <w:color w:val="000000" w:themeColor="text1"/>
              </w:rPr>
            </w:pPr>
            <w:r w:rsidRPr="006E02A5">
              <w:rPr>
                <w:color w:val="000000" w:themeColor="text1"/>
              </w:rPr>
              <w:t>48.8</w:t>
            </w:r>
          </w:p>
        </w:tc>
        <w:tc>
          <w:tcPr>
            <w:tcW w:w="370" w:type="pct"/>
          </w:tcPr>
          <w:p w14:paraId="053CCB02" w14:textId="77777777" w:rsidR="008C3141" w:rsidRPr="006E02A5" w:rsidRDefault="008C3141" w:rsidP="006E02A5">
            <w:pPr>
              <w:pStyle w:val="EESTabletextbody"/>
              <w:rPr>
                <w:color w:val="000000" w:themeColor="text1"/>
              </w:rPr>
            </w:pPr>
            <w:r w:rsidRPr="006E02A5">
              <w:rPr>
                <w:color w:val="000000" w:themeColor="text1"/>
              </w:rPr>
              <w:t>58.9</w:t>
            </w:r>
          </w:p>
        </w:tc>
        <w:tc>
          <w:tcPr>
            <w:tcW w:w="336" w:type="pct"/>
          </w:tcPr>
          <w:p w14:paraId="0844C294" w14:textId="77777777" w:rsidR="008C3141" w:rsidRPr="006E02A5" w:rsidRDefault="008C3141" w:rsidP="006E02A5">
            <w:pPr>
              <w:pStyle w:val="EESTabletextbody"/>
              <w:rPr>
                <w:color w:val="000000" w:themeColor="text1"/>
              </w:rPr>
            </w:pPr>
            <w:r w:rsidRPr="006E02A5">
              <w:rPr>
                <w:color w:val="000000" w:themeColor="text1"/>
              </w:rPr>
              <w:t>52.4</w:t>
            </w:r>
          </w:p>
        </w:tc>
        <w:tc>
          <w:tcPr>
            <w:tcW w:w="370" w:type="pct"/>
          </w:tcPr>
          <w:p w14:paraId="50E959BE"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2324ADC9" w14:textId="77777777" w:rsidR="008C3141" w:rsidRPr="006E02A5" w:rsidRDefault="008C3141" w:rsidP="006E02A5">
            <w:pPr>
              <w:pStyle w:val="EESTabletextbody"/>
              <w:rPr>
                <w:b/>
                <w:color w:val="000000" w:themeColor="text1"/>
              </w:rPr>
            </w:pPr>
            <w:r w:rsidRPr="006E02A5">
              <w:rPr>
                <w:b/>
                <w:color w:val="000000" w:themeColor="text1"/>
              </w:rPr>
              <w:t>3.6</w:t>
            </w:r>
          </w:p>
        </w:tc>
        <w:tc>
          <w:tcPr>
            <w:tcW w:w="370" w:type="pct"/>
          </w:tcPr>
          <w:p w14:paraId="512BB0BD" w14:textId="77777777" w:rsidR="008C3141" w:rsidRPr="006E02A5" w:rsidRDefault="008C3141" w:rsidP="006E02A5">
            <w:pPr>
              <w:pStyle w:val="EESTabletextbody"/>
              <w:rPr>
                <w:b/>
                <w:bCs/>
                <w:color w:val="000000" w:themeColor="text1"/>
              </w:rPr>
            </w:pPr>
            <w:r w:rsidRPr="006E02A5">
              <w:rPr>
                <w:color w:val="000000" w:themeColor="text1"/>
              </w:rPr>
              <w:t>57.2</w:t>
            </w:r>
          </w:p>
        </w:tc>
        <w:tc>
          <w:tcPr>
            <w:tcW w:w="336" w:type="pct"/>
          </w:tcPr>
          <w:p w14:paraId="14282FC2" w14:textId="77777777" w:rsidR="008C3141" w:rsidRPr="006E02A5" w:rsidRDefault="008C3141" w:rsidP="006E02A5">
            <w:pPr>
              <w:pStyle w:val="EESTabletextbody"/>
              <w:rPr>
                <w:b/>
                <w:bCs/>
                <w:color w:val="000000" w:themeColor="text1"/>
              </w:rPr>
            </w:pPr>
            <w:r w:rsidRPr="006E02A5">
              <w:rPr>
                <w:color w:val="000000" w:themeColor="text1"/>
              </w:rPr>
              <w:t>47.6</w:t>
            </w:r>
          </w:p>
        </w:tc>
        <w:tc>
          <w:tcPr>
            <w:tcW w:w="370" w:type="pct"/>
          </w:tcPr>
          <w:p w14:paraId="64BCEAEF" w14:textId="77777777" w:rsidR="008C3141" w:rsidRPr="006E02A5" w:rsidRDefault="008C3141" w:rsidP="006E02A5">
            <w:pPr>
              <w:pStyle w:val="EESTabletextbody"/>
              <w:rPr>
                <w:b/>
                <w:bCs/>
                <w:color w:val="000000" w:themeColor="text1"/>
              </w:rPr>
            </w:pPr>
            <w:r w:rsidRPr="006E02A5">
              <w:rPr>
                <w:color w:val="000000" w:themeColor="text1"/>
              </w:rPr>
              <w:t>58.0</w:t>
            </w:r>
          </w:p>
        </w:tc>
        <w:tc>
          <w:tcPr>
            <w:tcW w:w="336" w:type="pct"/>
          </w:tcPr>
          <w:p w14:paraId="3E8DBB46" w14:textId="77777777" w:rsidR="008C3141" w:rsidRPr="006E02A5" w:rsidRDefault="008C3141" w:rsidP="006E02A5">
            <w:pPr>
              <w:pStyle w:val="EESTabletextbody"/>
              <w:rPr>
                <w:b/>
                <w:bCs/>
                <w:color w:val="000000" w:themeColor="text1"/>
              </w:rPr>
            </w:pPr>
            <w:r w:rsidRPr="006E02A5">
              <w:rPr>
                <w:color w:val="000000" w:themeColor="text1"/>
              </w:rPr>
              <w:t>51.9</w:t>
            </w:r>
          </w:p>
        </w:tc>
        <w:tc>
          <w:tcPr>
            <w:tcW w:w="370" w:type="pct"/>
          </w:tcPr>
          <w:p w14:paraId="5E564E36" w14:textId="77777777" w:rsidR="008C3141" w:rsidRPr="006E02A5" w:rsidRDefault="008C3141" w:rsidP="006E02A5">
            <w:pPr>
              <w:pStyle w:val="EESTabletextbody"/>
              <w:rPr>
                <w:b/>
                <w:bCs/>
                <w:color w:val="000000" w:themeColor="text1"/>
              </w:rPr>
            </w:pPr>
            <w:r w:rsidRPr="006E02A5">
              <w:rPr>
                <w:color w:val="000000" w:themeColor="text1"/>
              </w:rPr>
              <w:t>0.8</w:t>
            </w:r>
          </w:p>
        </w:tc>
        <w:tc>
          <w:tcPr>
            <w:tcW w:w="336" w:type="pct"/>
          </w:tcPr>
          <w:p w14:paraId="30034908" w14:textId="77777777" w:rsidR="008C3141" w:rsidRPr="006E02A5" w:rsidRDefault="008C3141" w:rsidP="006E02A5">
            <w:pPr>
              <w:pStyle w:val="EESTabletextbody"/>
              <w:rPr>
                <w:b/>
                <w:bCs/>
                <w:color w:val="000000" w:themeColor="text1"/>
              </w:rPr>
            </w:pPr>
            <w:r w:rsidRPr="006E02A5">
              <w:rPr>
                <w:b/>
                <w:color w:val="000000" w:themeColor="text1"/>
              </w:rPr>
              <w:t>4.3</w:t>
            </w:r>
          </w:p>
        </w:tc>
      </w:tr>
      <w:tr w:rsidR="005F3AB8" w:rsidRPr="005F3AB8" w14:paraId="3AC36F81" w14:textId="77777777" w:rsidTr="00A644B9">
        <w:trPr>
          <w:trHeight w:val="20"/>
        </w:trPr>
        <w:tc>
          <w:tcPr>
            <w:tcW w:w="317" w:type="pct"/>
          </w:tcPr>
          <w:p w14:paraId="193AB872" w14:textId="77777777" w:rsidR="008C3141" w:rsidRPr="006E02A5" w:rsidRDefault="008C3141" w:rsidP="006E02A5">
            <w:pPr>
              <w:pStyle w:val="EESTabletextbody"/>
              <w:rPr>
                <w:color w:val="000000" w:themeColor="text1"/>
              </w:rPr>
            </w:pPr>
            <w:r w:rsidRPr="006E02A5">
              <w:rPr>
                <w:color w:val="000000" w:themeColor="text1"/>
              </w:rPr>
              <w:t>C09</w:t>
            </w:r>
          </w:p>
        </w:tc>
        <w:tc>
          <w:tcPr>
            <w:tcW w:w="447" w:type="pct"/>
            <w:vMerge/>
          </w:tcPr>
          <w:p w14:paraId="7CC29D24" w14:textId="77777777" w:rsidR="008C3141" w:rsidRPr="006E02A5" w:rsidRDefault="008C3141" w:rsidP="006E02A5">
            <w:pPr>
              <w:pStyle w:val="EESTabletextbody"/>
              <w:rPr>
                <w:color w:val="000000" w:themeColor="text1"/>
              </w:rPr>
            </w:pPr>
          </w:p>
        </w:tc>
        <w:tc>
          <w:tcPr>
            <w:tcW w:w="370" w:type="pct"/>
          </w:tcPr>
          <w:p w14:paraId="511362F7" w14:textId="77777777" w:rsidR="008C3141" w:rsidRPr="006E02A5" w:rsidRDefault="008C3141" w:rsidP="006E02A5">
            <w:pPr>
              <w:pStyle w:val="EESTabletextbody"/>
              <w:rPr>
                <w:color w:val="000000" w:themeColor="text1"/>
              </w:rPr>
            </w:pPr>
            <w:r w:rsidRPr="006E02A5">
              <w:rPr>
                <w:color w:val="000000" w:themeColor="text1"/>
              </w:rPr>
              <w:t>58.8</w:t>
            </w:r>
          </w:p>
        </w:tc>
        <w:tc>
          <w:tcPr>
            <w:tcW w:w="336" w:type="pct"/>
          </w:tcPr>
          <w:p w14:paraId="6FC8855B" w14:textId="77777777" w:rsidR="008C3141" w:rsidRPr="006E02A5" w:rsidRDefault="008C3141" w:rsidP="006E02A5">
            <w:pPr>
              <w:pStyle w:val="EESTabletextbody"/>
              <w:rPr>
                <w:color w:val="000000" w:themeColor="text1"/>
              </w:rPr>
            </w:pPr>
            <w:r w:rsidRPr="006E02A5">
              <w:rPr>
                <w:color w:val="000000" w:themeColor="text1"/>
              </w:rPr>
              <w:t>49.2</w:t>
            </w:r>
          </w:p>
        </w:tc>
        <w:tc>
          <w:tcPr>
            <w:tcW w:w="370" w:type="pct"/>
          </w:tcPr>
          <w:p w14:paraId="7AB0D5E9" w14:textId="77777777" w:rsidR="008C3141" w:rsidRPr="006E02A5" w:rsidRDefault="008C3141" w:rsidP="006E02A5">
            <w:pPr>
              <w:pStyle w:val="EESTabletextbody"/>
              <w:rPr>
                <w:color w:val="000000" w:themeColor="text1"/>
              </w:rPr>
            </w:pPr>
            <w:r w:rsidRPr="006E02A5">
              <w:rPr>
                <w:color w:val="000000" w:themeColor="text1"/>
              </w:rPr>
              <w:t>59.4</w:t>
            </w:r>
          </w:p>
        </w:tc>
        <w:tc>
          <w:tcPr>
            <w:tcW w:w="336" w:type="pct"/>
          </w:tcPr>
          <w:p w14:paraId="6D0B5489" w14:textId="77777777" w:rsidR="008C3141" w:rsidRPr="006E02A5" w:rsidRDefault="008C3141" w:rsidP="006E02A5">
            <w:pPr>
              <w:pStyle w:val="EESTabletextbody"/>
              <w:rPr>
                <w:color w:val="000000" w:themeColor="text1"/>
              </w:rPr>
            </w:pPr>
            <w:r w:rsidRPr="006E02A5">
              <w:rPr>
                <w:color w:val="000000" w:themeColor="text1"/>
              </w:rPr>
              <w:t>52.8</w:t>
            </w:r>
          </w:p>
        </w:tc>
        <w:tc>
          <w:tcPr>
            <w:tcW w:w="370" w:type="pct"/>
          </w:tcPr>
          <w:p w14:paraId="66B70693"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16842A85" w14:textId="77777777" w:rsidR="008C3141" w:rsidRPr="006E02A5" w:rsidRDefault="008C3141" w:rsidP="006E02A5">
            <w:pPr>
              <w:pStyle w:val="EESTabletextbody"/>
              <w:rPr>
                <w:b/>
                <w:color w:val="000000" w:themeColor="text1"/>
              </w:rPr>
            </w:pPr>
            <w:r w:rsidRPr="006E02A5">
              <w:rPr>
                <w:b/>
                <w:color w:val="000000" w:themeColor="text1"/>
              </w:rPr>
              <w:t>3.6</w:t>
            </w:r>
          </w:p>
        </w:tc>
        <w:tc>
          <w:tcPr>
            <w:tcW w:w="370" w:type="pct"/>
          </w:tcPr>
          <w:p w14:paraId="675FE01E" w14:textId="77777777" w:rsidR="008C3141" w:rsidRPr="006E02A5" w:rsidRDefault="008C3141" w:rsidP="006E02A5">
            <w:pPr>
              <w:pStyle w:val="EESTabletextbody"/>
              <w:rPr>
                <w:b/>
                <w:bCs/>
                <w:color w:val="000000" w:themeColor="text1"/>
              </w:rPr>
            </w:pPr>
            <w:r w:rsidRPr="006E02A5">
              <w:rPr>
                <w:color w:val="000000" w:themeColor="text1"/>
              </w:rPr>
              <w:t>57.7</w:t>
            </w:r>
          </w:p>
        </w:tc>
        <w:tc>
          <w:tcPr>
            <w:tcW w:w="336" w:type="pct"/>
          </w:tcPr>
          <w:p w14:paraId="6425DAC1" w14:textId="77777777" w:rsidR="008C3141" w:rsidRPr="006E02A5" w:rsidRDefault="008C3141" w:rsidP="006E02A5">
            <w:pPr>
              <w:pStyle w:val="EESTabletextbody"/>
              <w:rPr>
                <w:b/>
                <w:bCs/>
                <w:color w:val="000000" w:themeColor="text1"/>
              </w:rPr>
            </w:pPr>
            <w:r w:rsidRPr="006E02A5">
              <w:rPr>
                <w:color w:val="000000" w:themeColor="text1"/>
              </w:rPr>
              <w:t>48.1</w:t>
            </w:r>
          </w:p>
        </w:tc>
        <w:tc>
          <w:tcPr>
            <w:tcW w:w="370" w:type="pct"/>
          </w:tcPr>
          <w:p w14:paraId="1B46019F" w14:textId="77777777" w:rsidR="008C3141" w:rsidRPr="006E02A5" w:rsidRDefault="008C3141" w:rsidP="006E02A5">
            <w:pPr>
              <w:pStyle w:val="EESTabletextbody"/>
              <w:rPr>
                <w:b/>
                <w:bCs/>
                <w:color w:val="000000" w:themeColor="text1"/>
              </w:rPr>
            </w:pPr>
            <w:r w:rsidRPr="006E02A5">
              <w:rPr>
                <w:color w:val="000000" w:themeColor="text1"/>
              </w:rPr>
              <w:t>58.4</w:t>
            </w:r>
          </w:p>
        </w:tc>
        <w:tc>
          <w:tcPr>
            <w:tcW w:w="336" w:type="pct"/>
          </w:tcPr>
          <w:p w14:paraId="67B8ECA1" w14:textId="77777777" w:rsidR="008C3141" w:rsidRPr="006E02A5" w:rsidRDefault="008C3141" w:rsidP="006E02A5">
            <w:pPr>
              <w:pStyle w:val="EESTabletextbody"/>
              <w:rPr>
                <w:b/>
                <w:bCs/>
                <w:color w:val="000000" w:themeColor="text1"/>
              </w:rPr>
            </w:pPr>
            <w:r w:rsidRPr="006E02A5">
              <w:rPr>
                <w:color w:val="000000" w:themeColor="text1"/>
              </w:rPr>
              <w:t>52.3</w:t>
            </w:r>
          </w:p>
        </w:tc>
        <w:tc>
          <w:tcPr>
            <w:tcW w:w="370" w:type="pct"/>
          </w:tcPr>
          <w:p w14:paraId="3C5ABB59" w14:textId="77777777" w:rsidR="008C3141" w:rsidRPr="006E02A5" w:rsidRDefault="008C3141" w:rsidP="006E02A5">
            <w:pPr>
              <w:pStyle w:val="EESTabletextbody"/>
              <w:rPr>
                <w:b/>
                <w:bCs/>
                <w:color w:val="000000" w:themeColor="text1"/>
              </w:rPr>
            </w:pPr>
            <w:r w:rsidRPr="006E02A5">
              <w:rPr>
                <w:color w:val="000000" w:themeColor="text1"/>
              </w:rPr>
              <w:t>0.7</w:t>
            </w:r>
          </w:p>
        </w:tc>
        <w:tc>
          <w:tcPr>
            <w:tcW w:w="336" w:type="pct"/>
          </w:tcPr>
          <w:p w14:paraId="7FD21D85" w14:textId="77777777" w:rsidR="008C3141" w:rsidRPr="006E02A5" w:rsidRDefault="008C3141" w:rsidP="006E02A5">
            <w:pPr>
              <w:pStyle w:val="EESTabletextbody"/>
              <w:rPr>
                <w:b/>
                <w:bCs/>
                <w:color w:val="000000" w:themeColor="text1"/>
              </w:rPr>
            </w:pPr>
            <w:r w:rsidRPr="006E02A5">
              <w:rPr>
                <w:b/>
                <w:color w:val="000000" w:themeColor="text1"/>
              </w:rPr>
              <w:t>4.2</w:t>
            </w:r>
          </w:p>
        </w:tc>
      </w:tr>
      <w:tr w:rsidR="005F3AB8" w:rsidRPr="005F3AB8" w14:paraId="0892EA00" w14:textId="77777777" w:rsidTr="00A644B9">
        <w:trPr>
          <w:trHeight w:val="20"/>
        </w:trPr>
        <w:tc>
          <w:tcPr>
            <w:tcW w:w="317" w:type="pct"/>
          </w:tcPr>
          <w:p w14:paraId="769968D3" w14:textId="77777777" w:rsidR="008C3141" w:rsidRPr="006E02A5" w:rsidRDefault="008C3141" w:rsidP="006E02A5">
            <w:pPr>
              <w:pStyle w:val="EESTabletextbody"/>
              <w:rPr>
                <w:color w:val="000000" w:themeColor="text1"/>
              </w:rPr>
            </w:pPr>
            <w:r w:rsidRPr="006E02A5">
              <w:rPr>
                <w:color w:val="000000" w:themeColor="text1"/>
              </w:rPr>
              <w:t>C10</w:t>
            </w:r>
          </w:p>
        </w:tc>
        <w:tc>
          <w:tcPr>
            <w:tcW w:w="447" w:type="pct"/>
            <w:vMerge/>
          </w:tcPr>
          <w:p w14:paraId="765752FF" w14:textId="77777777" w:rsidR="008C3141" w:rsidRPr="006E02A5" w:rsidRDefault="008C3141" w:rsidP="006E02A5">
            <w:pPr>
              <w:pStyle w:val="EESTabletextbody"/>
              <w:rPr>
                <w:color w:val="000000" w:themeColor="text1"/>
              </w:rPr>
            </w:pPr>
          </w:p>
        </w:tc>
        <w:tc>
          <w:tcPr>
            <w:tcW w:w="370" w:type="pct"/>
          </w:tcPr>
          <w:p w14:paraId="0F17F3A8" w14:textId="77777777" w:rsidR="008C3141" w:rsidRPr="006E02A5" w:rsidRDefault="008C3141" w:rsidP="006E02A5">
            <w:pPr>
              <w:pStyle w:val="EESTabletextbody"/>
              <w:rPr>
                <w:color w:val="000000" w:themeColor="text1"/>
              </w:rPr>
            </w:pPr>
            <w:r w:rsidRPr="006E02A5">
              <w:rPr>
                <w:color w:val="000000" w:themeColor="text1"/>
              </w:rPr>
              <w:t>54.6</w:t>
            </w:r>
          </w:p>
        </w:tc>
        <w:tc>
          <w:tcPr>
            <w:tcW w:w="336" w:type="pct"/>
          </w:tcPr>
          <w:p w14:paraId="24EB209E" w14:textId="77777777" w:rsidR="008C3141" w:rsidRPr="006E02A5" w:rsidRDefault="008C3141" w:rsidP="006E02A5">
            <w:pPr>
              <w:pStyle w:val="EESTabletextbody"/>
              <w:rPr>
                <w:color w:val="000000" w:themeColor="text1"/>
              </w:rPr>
            </w:pPr>
            <w:r w:rsidRPr="006E02A5">
              <w:rPr>
                <w:color w:val="000000" w:themeColor="text1"/>
              </w:rPr>
              <w:t>45.0</w:t>
            </w:r>
          </w:p>
        </w:tc>
        <w:tc>
          <w:tcPr>
            <w:tcW w:w="370" w:type="pct"/>
          </w:tcPr>
          <w:p w14:paraId="6B4F03CB" w14:textId="77777777" w:rsidR="008C3141" w:rsidRPr="006E02A5" w:rsidRDefault="008C3141" w:rsidP="006E02A5">
            <w:pPr>
              <w:pStyle w:val="EESTabletextbody"/>
              <w:rPr>
                <w:color w:val="000000" w:themeColor="text1"/>
              </w:rPr>
            </w:pPr>
            <w:r w:rsidRPr="006E02A5">
              <w:rPr>
                <w:color w:val="000000" w:themeColor="text1"/>
              </w:rPr>
              <w:t>55.2</w:t>
            </w:r>
          </w:p>
        </w:tc>
        <w:tc>
          <w:tcPr>
            <w:tcW w:w="336" w:type="pct"/>
          </w:tcPr>
          <w:p w14:paraId="51517E01" w14:textId="77777777" w:rsidR="008C3141" w:rsidRPr="006E02A5" w:rsidRDefault="008C3141" w:rsidP="006E02A5">
            <w:pPr>
              <w:pStyle w:val="EESTabletextbody"/>
              <w:rPr>
                <w:color w:val="000000" w:themeColor="text1"/>
              </w:rPr>
            </w:pPr>
            <w:r w:rsidRPr="006E02A5">
              <w:rPr>
                <w:color w:val="000000" w:themeColor="text1"/>
              </w:rPr>
              <w:t>48.7</w:t>
            </w:r>
          </w:p>
        </w:tc>
        <w:tc>
          <w:tcPr>
            <w:tcW w:w="370" w:type="pct"/>
          </w:tcPr>
          <w:p w14:paraId="3E5BBE8F" w14:textId="77777777" w:rsidR="008C3141" w:rsidRPr="006E02A5" w:rsidRDefault="008C3141" w:rsidP="006E02A5">
            <w:pPr>
              <w:pStyle w:val="EESTabletextbody"/>
              <w:rPr>
                <w:color w:val="000000" w:themeColor="text1"/>
              </w:rPr>
            </w:pPr>
            <w:r w:rsidRPr="006E02A5">
              <w:rPr>
                <w:color w:val="000000" w:themeColor="text1"/>
              </w:rPr>
              <w:t>0.6</w:t>
            </w:r>
          </w:p>
        </w:tc>
        <w:tc>
          <w:tcPr>
            <w:tcW w:w="336" w:type="pct"/>
          </w:tcPr>
          <w:p w14:paraId="60AA57C1" w14:textId="77777777" w:rsidR="008C3141" w:rsidRPr="006E02A5" w:rsidRDefault="008C3141" w:rsidP="006E02A5">
            <w:pPr>
              <w:pStyle w:val="EESTabletextbody"/>
              <w:rPr>
                <w:b/>
                <w:color w:val="000000" w:themeColor="text1"/>
              </w:rPr>
            </w:pPr>
            <w:r w:rsidRPr="006E02A5">
              <w:rPr>
                <w:b/>
                <w:color w:val="000000" w:themeColor="text1"/>
              </w:rPr>
              <w:t>3.7</w:t>
            </w:r>
          </w:p>
        </w:tc>
        <w:tc>
          <w:tcPr>
            <w:tcW w:w="370" w:type="pct"/>
          </w:tcPr>
          <w:p w14:paraId="01F55EDC" w14:textId="77777777" w:rsidR="008C3141" w:rsidRPr="006E02A5" w:rsidRDefault="008C3141" w:rsidP="006E02A5">
            <w:pPr>
              <w:pStyle w:val="EESTabletextbody"/>
              <w:rPr>
                <w:b/>
                <w:bCs/>
                <w:color w:val="000000" w:themeColor="text1"/>
              </w:rPr>
            </w:pPr>
            <w:r w:rsidRPr="006E02A5">
              <w:rPr>
                <w:color w:val="000000" w:themeColor="text1"/>
              </w:rPr>
              <w:t>53.5</w:t>
            </w:r>
          </w:p>
        </w:tc>
        <w:tc>
          <w:tcPr>
            <w:tcW w:w="336" w:type="pct"/>
          </w:tcPr>
          <w:p w14:paraId="3D44C5EF" w14:textId="77777777" w:rsidR="008C3141" w:rsidRPr="006E02A5" w:rsidRDefault="008C3141" w:rsidP="006E02A5">
            <w:pPr>
              <w:pStyle w:val="EESTabletextbody"/>
              <w:rPr>
                <w:b/>
                <w:bCs/>
                <w:color w:val="000000" w:themeColor="text1"/>
              </w:rPr>
            </w:pPr>
            <w:r w:rsidRPr="006E02A5">
              <w:rPr>
                <w:color w:val="000000" w:themeColor="text1"/>
              </w:rPr>
              <w:t>43.9</w:t>
            </w:r>
          </w:p>
        </w:tc>
        <w:tc>
          <w:tcPr>
            <w:tcW w:w="370" w:type="pct"/>
          </w:tcPr>
          <w:p w14:paraId="126A3B85" w14:textId="77777777" w:rsidR="008C3141" w:rsidRPr="006E02A5" w:rsidRDefault="008C3141" w:rsidP="006E02A5">
            <w:pPr>
              <w:pStyle w:val="EESTabletextbody"/>
              <w:rPr>
                <w:b/>
                <w:bCs/>
                <w:color w:val="000000" w:themeColor="text1"/>
              </w:rPr>
            </w:pPr>
            <w:r w:rsidRPr="006E02A5">
              <w:rPr>
                <w:color w:val="000000" w:themeColor="text1"/>
              </w:rPr>
              <w:t>54.2</w:t>
            </w:r>
          </w:p>
        </w:tc>
        <w:tc>
          <w:tcPr>
            <w:tcW w:w="336" w:type="pct"/>
          </w:tcPr>
          <w:p w14:paraId="107A11B2" w14:textId="77777777" w:rsidR="008C3141" w:rsidRPr="006E02A5" w:rsidRDefault="008C3141" w:rsidP="006E02A5">
            <w:pPr>
              <w:pStyle w:val="EESTabletextbody"/>
              <w:rPr>
                <w:b/>
                <w:bCs/>
                <w:color w:val="000000" w:themeColor="text1"/>
              </w:rPr>
            </w:pPr>
            <w:r w:rsidRPr="006E02A5">
              <w:rPr>
                <w:color w:val="000000" w:themeColor="text1"/>
              </w:rPr>
              <w:t>48.1</w:t>
            </w:r>
          </w:p>
        </w:tc>
        <w:tc>
          <w:tcPr>
            <w:tcW w:w="370" w:type="pct"/>
          </w:tcPr>
          <w:p w14:paraId="36058BDE" w14:textId="77777777" w:rsidR="008C3141" w:rsidRPr="006E02A5" w:rsidRDefault="008C3141" w:rsidP="006E02A5">
            <w:pPr>
              <w:pStyle w:val="EESTabletextbody"/>
              <w:rPr>
                <w:b/>
                <w:bCs/>
                <w:color w:val="000000" w:themeColor="text1"/>
              </w:rPr>
            </w:pPr>
            <w:r w:rsidRPr="006E02A5">
              <w:rPr>
                <w:color w:val="000000" w:themeColor="text1"/>
              </w:rPr>
              <w:t>0.7</w:t>
            </w:r>
          </w:p>
        </w:tc>
        <w:tc>
          <w:tcPr>
            <w:tcW w:w="336" w:type="pct"/>
          </w:tcPr>
          <w:p w14:paraId="0DD391F4" w14:textId="77777777" w:rsidR="008C3141" w:rsidRPr="006E02A5" w:rsidRDefault="008C3141" w:rsidP="006E02A5">
            <w:pPr>
              <w:pStyle w:val="EESTabletextbody"/>
              <w:rPr>
                <w:b/>
                <w:bCs/>
                <w:color w:val="000000" w:themeColor="text1"/>
              </w:rPr>
            </w:pPr>
            <w:r w:rsidRPr="006E02A5">
              <w:rPr>
                <w:b/>
                <w:color w:val="000000" w:themeColor="text1"/>
              </w:rPr>
              <w:t>4.2</w:t>
            </w:r>
          </w:p>
        </w:tc>
      </w:tr>
      <w:tr w:rsidR="005F3AB8" w:rsidRPr="005F3AB8" w14:paraId="26DDACAD" w14:textId="77777777" w:rsidTr="00A644B9">
        <w:trPr>
          <w:trHeight w:val="20"/>
        </w:trPr>
        <w:tc>
          <w:tcPr>
            <w:tcW w:w="317" w:type="pct"/>
          </w:tcPr>
          <w:p w14:paraId="0727C9DC" w14:textId="77777777" w:rsidR="008C3141" w:rsidRPr="006E02A5" w:rsidRDefault="008C3141" w:rsidP="006E02A5">
            <w:pPr>
              <w:pStyle w:val="EESTabletextbody"/>
              <w:rPr>
                <w:color w:val="000000" w:themeColor="text1"/>
              </w:rPr>
            </w:pPr>
            <w:r w:rsidRPr="006E02A5">
              <w:rPr>
                <w:color w:val="000000" w:themeColor="text1"/>
              </w:rPr>
              <w:t>D01</w:t>
            </w:r>
          </w:p>
        </w:tc>
        <w:tc>
          <w:tcPr>
            <w:tcW w:w="447" w:type="pct"/>
            <w:vMerge w:val="restart"/>
          </w:tcPr>
          <w:p w14:paraId="1C77B7D1" w14:textId="358C7AEC" w:rsidR="008C3141" w:rsidRPr="006E02A5" w:rsidRDefault="006F216E" w:rsidP="006E02A5">
            <w:pPr>
              <w:pStyle w:val="EESTabletextbody"/>
              <w:rPr>
                <w:color w:val="000000" w:themeColor="text1"/>
              </w:rPr>
            </w:pPr>
            <w:r w:rsidRPr="006E02A5">
              <w:rPr>
                <w:color w:val="000000" w:themeColor="text1"/>
              </w:rPr>
              <w:t xml:space="preserve">Representative </w:t>
            </w:r>
            <w:r w:rsidR="008C3141" w:rsidRPr="006E02A5">
              <w:rPr>
                <w:color w:val="000000" w:themeColor="text1"/>
              </w:rPr>
              <w:t>Dooen Residential Receptors</w:t>
            </w:r>
          </w:p>
          <w:p w14:paraId="37D39DED" w14:textId="77777777" w:rsidR="008C3141" w:rsidRPr="006E02A5" w:rsidRDefault="008C3141" w:rsidP="006E02A5">
            <w:pPr>
              <w:pStyle w:val="EESTabletextbody"/>
              <w:rPr>
                <w:color w:val="000000" w:themeColor="text1"/>
              </w:rPr>
            </w:pPr>
          </w:p>
        </w:tc>
        <w:tc>
          <w:tcPr>
            <w:tcW w:w="370" w:type="pct"/>
          </w:tcPr>
          <w:p w14:paraId="4C5E4E23" w14:textId="77777777" w:rsidR="008C3141" w:rsidRPr="006E02A5" w:rsidRDefault="008C3141" w:rsidP="006E02A5">
            <w:pPr>
              <w:pStyle w:val="EESTabletextbody"/>
              <w:rPr>
                <w:color w:val="000000" w:themeColor="text1"/>
              </w:rPr>
            </w:pPr>
            <w:r w:rsidRPr="006E02A5">
              <w:rPr>
                <w:color w:val="000000" w:themeColor="text1"/>
              </w:rPr>
              <w:t>37.5</w:t>
            </w:r>
          </w:p>
        </w:tc>
        <w:tc>
          <w:tcPr>
            <w:tcW w:w="336" w:type="pct"/>
          </w:tcPr>
          <w:p w14:paraId="58E861AA" w14:textId="77777777" w:rsidR="008C3141" w:rsidRPr="006E02A5" w:rsidRDefault="008C3141" w:rsidP="006E02A5">
            <w:pPr>
              <w:pStyle w:val="EESTabletextbody"/>
              <w:rPr>
                <w:color w:val="000000" w:themeColor="text1"/>
              </w:rPr>
            </w:pPr>
            <w:r w:rsidRPr="006E02A5">
              <w:rPr>
                <w:color w:val="000000" w:themeColor="text1"/>
              </w:rPr>
              <w:t>27.8</w:t>
            </w:r>
          </w:p>
        </w:tc>
        <w:tc>
          <w:tcPr>
            <w:tcW w:w="370" w:type="pct"/>
          </w:tcPr>
          <w:p w14:paraId="65F7A580" w14:textId="77777777" w:rsidR="008C3141" w:rsidRPr="006E02A5" w:rsidRDefault="008C3141" w:rsidP="006E02A5">
            <w:pPr>
              <w:pStyle w:val="EESTabletextbody"/>
              <w:rPr>
                <w:color w:val="000000" w:themeColor="text1"/>
              </w:rPr>
            </w:pPr>
            <w:r w:rsidRPr="006E02A5">
              <w:rPr>
                <w:color w:val="000000" w:themeColor="text1"/>
              </w:rPr>
              <w:t>38.0</w:t>
            </w:r>
          </w:p>
        </w:tc>
        <w:tc>
          <w:tcPr>
            <w:tcW w:w="336" w:type="pct"/>
          </w:tcPr>
          <w:p w14:paraId="68950B2B" w14:textId="77777777" w:rsidR="008C3141" w:rsidRPr="006E02A5" w:rsidRDefault="008C3141" w:rsidP="006E02A5">
            <w:pPr>
              <w:pStyle w:val="EESTabletextbody"/>
              <w:rPr>
                <w:color w:val="000000" w:themeColor="text1"/>
              </w:rPr>
            </w:pPr>
            <w:r w:rsidRPr="006E02A5">
              <w:rPr>
                <w:color w:val="000000" w:themeColor="text1"/>
              </w:rPr>
              <w:t>31.2</w:t>
            </w:r>
          </w:p>
        </w:tc>
        <w:tc>
          <w:tcPr>
            <w:tcW w:w="370" w:type="pct"/>
          </w:tcPr>
          <w:p w14:paraId="38DA7180" w14:textId="77777777" w:rsidR="008C3141" w:rsidRPr="006E02A5" w:rsidRDefault="008C3141" w:rsidP="006E02A5">
            <w:pPr>
              <w:pStyle w:val="EESTabletextbody"/>
              <w:rPr>
                <w:color w:val="000000" w:themeColor="text1"/>
              </w:rPr>
            </w:pPr>
            <w:r w:rsidRPr="006E02A5">
              <w:rPr>
                <w:color w:val="000000" w:themeColor="text1"/>
              </w:rPr>
              <w:t>0.5</w:t>
            </w:r>
          </w:p>
        </w:tc>
        <w:tc>
          <w:tcPr>
            <w:tcW w:w="336" w:type="pct"/>
          </w:tcPr>
          <w:p w14:paraId="2F40FF29" w14:textId="77777777" w:rsidR="008C3141" w:rsidRPr="006E02A5" w:rsidRDefault="008C3141" w:rsidP="006E02A5">
            <w:pPr>
              <w:pStyle w:val="EESTabletextbody"/>
              <w:rPr>
                <w:b/>
                <w:color w:val="000000" w:themeColor="text1"/>
              </w:rPr>
            </w:pPr>
            <w:r w:rsidRPr="006E02A5">
              <w:rPr>
                <w:b/>
                <w:color w:val="000000" w:themeColor="text1"/>
              </w:rPr>
              <w:t>3.4</w:t>
            </w:r>
          </w:p>
        </w:tc>
        <w:tc>
          <w:tcPr>
            <w:tcW w:w="370" w:type="pct"/>
          </w:tcPr>
          <w:p w14:paraId="6B89A28E" w14:textId="77777777" w:rsidR="008C3141" w:rsidRPr="006E02A5" w:rsidRDefault="008C3141" w:rsidP="006E02A5">
            <w:pPr>
              <w:pStyle w:val="EESTabletextbody"/>
              <w:rPr>
                <w:b/>
                <w:bCs/>
                <w:color w:val="000000" w:themeColor="text1"/>
              </w:rPr>
            </w:pPr>
            <w:r w:rsidRPr="006E02A5">
              <w:rPr>
                <w:color w:val="000000" w:themeColor="text1"/>
              </w:rPr>
              <w:t>36.2</w:t>
            </w:r>
          </w:p>
        </w:tc>
        <w:tc>
          <w:tcPr>
            <w:tcW w:w="336" w:type="pct"/>
          </w:tcPr>
          <w:p w14:paraId="1A2E198C" w14:textId="77777777" w:rsidR="008C3141" w:rsidRPr="006E02A5" w:rsidRDefault="008C3141" w:rsidP="006E02A5">
            <w:pPr>
              <w:pStyle w:val="EESTabletextbody"/>
              <w:rPr>
                <w:b/>
                <w:bCs/>
                <w:color w:val="000000" w:themeColor="text1"/>
              </w:rPr>
            </w:pPr>
            <w:r w:rsidRPr="006E02A5">
              <w:rPr>
                <w:color w:val="000000" w:themeColor="text1"/>
              </w:rPr>
              <w:t>27.7</w:t>
            </w:r>
          </w:p>
        </w:tc>
        <w:tc>
          <w:tcPr>
            <w:tcW w:w="370" w:type="pct"/>
          </w:tcPr>
          <w:p w14:paraId="7596E25A" w14:textId="77777777" w:rsidR="008C3141" w:rsidRPr="006E02A5" w:rsidRDefault="008C3141" w:rsidP="006E02A5">
            <w:pPr>
              <w:pStyle w:val="EESTabletextbody"/>
              <w:rPr>
                <w:b/>
                <w:bCs/>
                <w:color w:val="000000" w:themeColor="text1"/>
              </w:rPr>
            </w:pPr>
            <w:r w:rsidRPr="006E02A5">
              <w:rPr>
                <w:color w:val="000000" w:themeColor="text1"/>
              </w:rPr>
              <w:t>36.9</w:t>
            </w:r>
          </w:p>
        </w:tc>
        <w:tc>
          <w:tcPr>
            <w:tcW w:w="336" w:type="pct"/>
          </w:tcPr>
          <w:p w14:paraId="38769660" w14:textId="77777777" w:rsidR="008C3141" w:rsidRPr="006E02A5" w:rsidRDefault="008C3141" w:rsidP="006E02A5">
            <w:pPr>
              <w:pStyle w:val="EESTabletextbody"/>
              <w:rPr>
                <w:b/>
                <w:bCs/>
                <w:color w:val="000000" w:themeColor="text1"/>
              </w:rPr>
            </w:pPr>
            <w:r w:rsidRPr="006E02A5">
              <w:rPr>
                <w:color w:val="000000" w:themeColor="text1"/>
              </w:rPr>
              <w:t>31.2</w:t>
            </w:r>
          </w:p>
        </w:tc>
        <w:tc>
          <w:tcPr>
            <w:tcW w:w="370" w:type="pct"/>
          </w:tcPr>
          <w:p w14:paraId="3873A822" w14:textId="77777777" w:rsidR="008C3141" w:rsidRPr="006E02A5" w:rsidRDefault="008C3141" w:rsidP="006E02A5">
            <w:pPr>
              <w:pStyle w:val="EESTabletextbody"/>
              <w:rPr>
                <w:b/>
                <w:bCs/>
                <w:color w:val="000000" w:themeColor="text1"/>
              </w:rPr>
            </w:pPr>
            <w:r w:rsidRPr="006E02A5">
              <w:rPr>
                <w:color w:val="000000" w:themeColor="text1"/>
              </w:rPr>
              <w:t>0.7</w:t>
            </w:r>
          </w:p>
        </w:tc>
        <w:tc>
          <w:tcPr>
            <w:tcW w:w="336" w:type="pct"/>
          </w:tcPr>
          <w:p w14:paraId="4805F03A" w14:textId="77777777" w:rsidR="008C3141" w:rsidRPr="006E02A5" w:rsidRDefault="008C3141" w:rsidP="006E02A5">
            <w:pPr>
              <w:pStyle w:val="EESTabletextbody"/>
              <w:rPr>
                <w:b/>
                <w:bCs/>
                <w:color w:val="000000" w:themeColor="text1"/>
              </w:rPr>
            </w:pPr>
            <w:r w:rsidRPr="006E02A5">
              <w:rPr>
                <w:b/>
                <w:color w:val="000000" w:themeColor="text1"/>
              </w:rPr>
              <w:t>3.5</w:t>
            </w:r>
          </w:p>
        </w:tc>
      </w:tr>
      <w:tr w:rsidR="005F3AB8" w:rsidRPr="005F3AB8" w14:paraId="443BA01B" w14:textId="77777777" w:rsidTr="00A644B9">
        <w:trPr>
          <w:trHeight w:val="20"/>
        </w:trPr>
        <w:tc>
          <w:tcPr>
            <w:tcW w:w="317" w:type="pct"/>
          </w:tcPr>
          <w:p w14:paraId="213626E4" w14:textId="2AC39226" w:rsidR="008C3141" w:rsidRPr="006E02A5" w:rsidRDefault="008C3141" w:rsidP="006E02A5">
            <w:pPr>
              <w:pStyle w:val="EESTabletextbody"/>
              <w:rPr>
                <w:color w:val="000000" w:themeColor="text1"/>
              </w:rPr>
            </w:pPr>
            <w:r w:rsidRPr="006E02A5">
              <w:rPr>
                <w:color w:val="000000" w:themeColor="text1"/>
              </w:rPr>
              <w:t>D02</w:t>
            </w:r>
          </w:p>
        </w:tc>
        <w:tc>
          <w:tcPr>
            <w:tcW w:w="447" w:type="pct"/>
            <w:vMerge/>
          </w:tcPr>
          <w:p w14:paraId="357EBB97" w14:textId="77777777" w:rsidR="008C3141" w:rsidRPr="006E02A5" w:rsidRDefault="008C3141" w:rsidP="006E02A5">
            <w:pPr>
              <w:pStyle w:val="EESTabletextbody"/>
              <w:rPr>
                <w:color w:val="000000" w:themeColor="text1"/>
              </w:rPr>
            </w:pPr>
          </w:p>
        </w:tc>
        <w:tc>
          <w:tcPr>
            <w:tcW w:w="370" w:type="pct"/>
          </w:tcPr>
          <w:p w14:paraId="59EF63A0" w14:textId="77777777" w:rsidR="008C3141" w:rsidRPr="006E02A5" w:rsidRDefault="008C3141" w:rsidP="006E02A5">
            <w:pPr>
              <w:pStyle w:val="EESTabletextbody"/>
              <w:rPr>
                <w:b/>
                <w:bCs/>
                <w:color w:val="000000" w:themeColor="text1"/>
              </w:rPr>
            </w:pPr>
            <w:r w:rsidRPr="006E02A5">
              <w:rPr>
                <w:color w:val="000000" w:themeColor="text1"/>
              </w:rPr>
              <w:t>63.6</w:t>
            </w:r>
          </w:p>
        </w:tc>
        <w:tc>
          <w:tcPr>
            <w:tcW w:w="336" w:type="pct"/>
          </w:tcPr>
          <w:p w14:paraId="4FCDCDD0" w14:textId="77777777" w:rsidR="008C3141" w:rsidRPr="006E02A5" w:rsidRDefault="008C3141" w:rsidP="006E02A5">
            <w:pPr>
              <w:pStyle w:val="EESTabletextbody"/>
              <w:rPr>
                <w:color w:val="000000" w:themeColor="text1"/>
              </w:rPr>
            </w:pPr>
            <w:r w:rsidRPr="006E02A5">
              <w:rPr>
                <w:color w:val="000000" w:themeColor="text1"/>
              </w:rPr>
              <w:t>53.8</w:t>
            </w:r>
          </w:p>
        </w:tc>
        <w:tc>
          <w:tcPr>
            <w:tcW w:w="370" w:type="pct"/>
          </w:tcPr>
          <w:p w14:paraId="255D727D" w14:textId="77777777" w:rsidR="008C3141" w:rsidRPr="006E02A5" w:rsidRDefault="008C3141" w:rsidP="006E02A5">
            <w:pPr>
              <w:pStyle w:val="EESTabletextbody"/>
              <w:rPr>
                <w:b/>
                <w:bCs/>
                <w:color w:val="000000" w:themeColor="text1"/>
              </w:rPr>
            </w:pPr>
            <w:r w:rsidRPr="006E02A5">
              <w:rPr>
                <w:color w:val="000000" w:themeColor="text1"/>
              </w:rPr>
              <w:t>63.8</w:t>
            </w:r>
          </w:p>
        </w:tc>
        <w:tc>
          <w:tcPr>
            <w:tcW w:w="336" w:type="pct"/>
          </w:tcPr>
          <w:p w14:paraId="0CFDFBA8" w14:textId="77777777" w:rsidR="008C3141" w:rsidRPr="006E02A5" w:rsidRDefault="008C3141" w:rsidP="006E02A5">
            <w:pPr>
              <w:pStyle w:val="EESTabletextbody"/>
              <w:rPr>
                <w:b/>
                <w:bCs/>
                <w:color w:val="000000" w:themeColor="text1"/>
              </w:rPr>
            </w:pPr>
            <w:r w:rsidRPr="006E02A5">
              <w:rPr>
                <w:color w:val="000000" w:themeColor="text1"/>
              </w:rPr>
              <w:t>55.3</w:t>
            </w:r>
          </w:p>
        </w:tc>
        <w:tc>
          <w:tcPr>
            <w:tcW w:w="370" w:type="pct"/>
          </w:tcPr>
          <w:p w14:paraId="06AC1222"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12405B60" w14:textId="77777777" w:rsidR="008C3141" w:rsidRPr="006E02A5" w:rsidRDefault="008C3141" w:rsidP="006E02A5">
            <w:pPr>
              <w:pStyle w:val="EESTabletextbody"/>
              <w:rPr>
                <w:color w:val="000000" w:themeColor="text1"/>
              </w:rPr>
            </w:pPr>
            <w:r w:rsidRPr="006E02A5">
              <w:rPr>
                <w:color w:val="000000" w:themeColor="text1"/>
              </w:rPr>
              <w:t>1.5</w:t>
            </w:r>
          </w:p>
        </w:tc>
        <w:tc>
          <w:tcPr>
            <w:tcW w:w="370" w:type="pct"/>
          </w:tcPr>
          <w:p w14:paraId="49FE2E1E" w14:textId="77777777" w:rsidR="008C3141" w:rsidRPr="006E02A5" w:rsidRDefault="008C3141" w:rsidP="006E02A5">
            <w:pPr>
              <w:pStyle w:val="EESTabletextbody"/>
              <w:rPr>
                <w:b/>
                <w:bCs/>
                <w:color w:val="000000" w:themeColor="text1"/>
              </w:rPr>
            </w:pPr>
            <w:r w:rsidRPr="006E02A5">
              <w:rPr>
                <w:color w:val="000000" w:themeColor="text1"/>
              </w:rPr>
              <w:t>61.8</w:t>
            </w:r>
          </w:p>
        </w:tc>
        <w:tc>
          <w:tcPr>
            <w:tcW w:w="336" w:type="pct"/>
          </w:tcPr>
          <w:p w14:paraId="373C103D" w14:textId="77777777" w:rsidR="008C3141" w:rsidRPr="006E02A5" w:rsidRDefault="008C3141" w:rsidP="006E02A5">
            <w:pPr>
              <w:pStyle w:val="EESTabletextbody"/>
              <w:rPr>
                <w:color w:val="000000" w:themeColor="text1"/>
              </w:rPr>
            </w:pPr>
            <w:r w:rsidRPr="006E02A5">
              <w:rPr>
                <w:color w:val="000000" w:themeColor="text1"/>
              </w:rPr>
              <w:t>53.6</w:t>
            </w:r>
          </w:p>
        </w:tc>
        <w:tc>
          <w:tcPr>
            <w:tcW w:w="370" w:type="pct"/>
          </w:tcPr>
          <w:p w14:paraId="1647B7C0" w14:textId="77777777" w:rsidR="008C3141" w:rsidRPr="006E02A5" w:rsidRDefault="008C3141" w:rsidP="006E02A5">
            <w:pPr>
              <w:pStyle w:val="EESTabletextbody"/>
              <w:rPr>
                <w:b/>
                <w:bCs/>
                <w:color w:val="000000" w:themeColor="text1"/>
              </w:rPr>
            </w:pPr>
            <w:r w:rsidRPr="006E02A5">
              <w:rPr>
                <w:color w:val="000000" w:themeColor="text1"/>
              </w:rPr>
              <w:t>62.0</w:t>
            </w:r>
          </w:p>
        </w:tc>
        <w:tc>
          <w:tcPr>
            <w:tcW w:w="336" w:type="pct"/>
          </w:tcPr>
          <w:p w14:paraId="5860EE15" w14:textId="77777777" w:rsidR="008C3141" w:rsidRPr="006E02A5" w:rsidRDefault="008C3141" w:rsidP="006E02A5">
            <w:pPr>
              <w:pStyle w:val="EESTabletextbody"/>
              <w:rPr>
                <w:b/>
                <w:bCs/>
                <w:color w:val="000000" w:themeColor="text1"/>
              </w:rPr>
            </w:pPr>
            <w:r w:rsidRPr="006E02A5">
              <w:rPr>
                <w:color w:val="000000" w:themeColor="text1"/>
              </w:rPr>
              <w:t>55.2</w:t>
            </w:r>
          </w:p>
        </w:tc>
        <w:tc>
          <w:tcPr>
            <w:tcW w:w="370" w:type="pct"/>
          </w:tcPr>
          <w:p w14:paraId="199A7159"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54FB3561" w14:textId="77777777" w:rsidR="008C3141" w:rsidRPr="006E02A5" w:rsidRDefault="008C3141" w:rsidP="006E02A5">
            <w:pPr>
              <w:pStyle w:val="EESTabletextbody"/>
              <w:rPr>
                <w:color w:val="000000" w:themeColor="text1"/>
              </w:rPr>
            </w:pPr>
            <w:r w:rsidRPr="006E02A5">
              <w:rPr>
                <w:color w:val="000000" w:themeColor="text1"/>
              </w:rPr>
              <w:t>1.6</w:t>
            </w:r>
          </w:p>
        </w:tc>
      </w:tr>
      <w:tr w:rsidR="005F3AB8" w:rsidRPr="005F3AB8" w14:paraId="136F5524" w14:textId="77777777" w:rsidTr="00A644B9">
        <w:trPr>
          <w:trHeight w:val="20"/>
        </w:trPr>
        <w:tc>
          <w:tcPr>
            <w:tcW w:w="317" w:type="pct"/>
          </w:tcPr>
          <w:p w14:paraId="3E7A0BCB" w14:textId="77777777" w:rsidR="008C3141" w:rsidRPr="006E02A5" w:rsidRDefault="008C3141" w:rsidP="006E02A5">
            <w:pPr>
              <w:pStyle w:val="EESTabletextbody"/>
              <w:rPr>
                <w:color w:val="000000" w:themeColor="text1"/>
              </w:rPr>
            </w:pPr>
            <w:r w:rsidRPr="006E02A5">
              <w:rPr>
                <w:color w:val="000000" w:themeColor="text1"/>
              </w:rPr>
              <w:t>D03</w:t>
            </w:r>
          </w:p>
        </w:tc>
        <w:tc>
          <w:tcPr>
            <w:tcW w:w="447" w:type="pct"/>
            <w:vMerge/>
          </w:tcPr>
          <w:p w14:paraId="6B23385F" w14:textId="77777777" w:rsidR="008C3141" w:rsidRPr="006E02A5" w:rsidRDefault="008C3141" w:rsidP="006E02A5">
            <w:pPr>
              <w:pStyle w:val="EESTabletextbody"/>
              <w:rPr>
                <w:color w:val="000000" w:themeColor="text1"/>
              </w:rPr>
            </w:pPr>
          </w:p>
        </w:tc>
        <w:tc>
          <w:tcPr>
            <w:tcW w:w="370" w:type="pct"/>
          </w:tcPr>
          <w:p w14:paraId="4136753F" w14:textId="77777777" w:rsidR="008C3141" w:rsidRPr="006E02A5" w:rsidRDefault="008C3141" w:rsidP="006E02A5">
            <w:pPr>
              <w:pStyle w:val="EESTabletextbody"/>
              <w:rPr>
                <w:color w:val="000000" w:themeColor="text1"/>
              </w:rPr>
            </w:pPr>
            <w:r w:rsidRPr="006E02A5">
              <w:rPr>
                <w:color w:val="000000" w:themeColor="text1"/>
              </w:rPr>
              <w:t>59.9</w:t>
            </w:r>
          </w:p>
        </w:tc>
        <w:tc>
          <w:tcPr>
            <w:tcW w:w="336" w:type="pct"/>
          </w:tcPr>
          <w:p w14:paraId="613CB88B" w14:textId="77777777" w:rsidR="008C3141" w:rsidRPr="006E02A5" w:rsidRDefault="008C3141" w:rsidP="006E02A5">
            <w:pPr>
              <w:pStyle w:val="EESTabletextbody"/>
              <w:rPr>
                <w:color w:val="000000" w:themeColor="text1"/>
              </w:rPr>
            </w:pPr>
            <w:r w:rsidRPr="006E02A5">
              <w:rPr>
                <w:color w:val="000000" w:themeColor="text1"/>
              </w:rPr>
              <w:t>50.1</w:t>
            </w:r>
          </w:p>
        </w:tc>
        <w:tc>
          <w:tcPr>
            <w:tcW w:w="370" w:type="pct"/>
          </w:tcPr>
          <w:p w14:paraId="71809159" w14:textId="77777777" w:rsidR="008C3141" w:rsidRPr="006E02A5" w:rsidRDefault="008C3141" w:rsidP="006E02A5">
            <w:pPr>
              <w:pStyle w:val="EESTabletextbody"/>
              <w:rPr>
                <w:b/>
                <w:bCs/>
                <w:color w:val="000000" w:themeColor="text1"/>
              </w:rPr>
            </w:pPr>
            <w:r w:rsidRPr="006E02A5">
              <w:rPr>
                <w:color w:val="000000" w:themeColor="text1"/>
              </w:rPr>
              <w:t>60.1</w:t>
            </w:r>
          </w:p>
        </w:tc>
        <w:tc>
          <w:tcPr>
            <w:tcW w:w="336" w:type="pct"/>
          </w:tcPr>
          <w:p w14:paraId="6C54EFE7" w14:textId="77777777" w:rsidR="008C3141" w:rsidRPr="006E02A5" w:rsidRDefault="008C3141" w:rsidP="006E02A5">
            <w:pPr>
              <w:pStyle w:val="EESTabletextbody"/>
              <w:rPr>
                <w:color w:val="000000" w:themeColor="text1"/>
              </w:rPr>
            </w:pPr>
            <w:r w:rsidRPr="006E02A5">
              <w:rPr>
                <w:color w:val="000000" w:themeColor="text1"/>
              </w:rPr>
              <w:t>51.7</w:t>
            </w:r>
          </w:p>
        </w:tc>
        <w:tc>
          <w:tcPr>
            <w:tcW w:w="370" w:type="pct"/>
          </w:tcPr>
          <w:p w14:paraId="11845267"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1C59F909" w14:textId="77777777" w:rsidR="008C3141" w:rsidRPr="006E02A5" w:rsidRDefault="008C3141" w:rsidP="006E02A5">
            <w:pPr>
              <w:pStyle w:val="EESTabletextbody"/>
              <w:rPr>
                <w:color w:val="000000" w:themeColor="text1"/>
              </w:rPr>
            </w:pPr>
            <w:r w:rsidRPr="006E02A5">
              <w:rPr>
                <w:color w:val="000000" w:themeColor="text1"/>
              </w:rPr>
              <w:t>1.6</w:t>
            </w:r>
          </w:p>
        </w:tc>
        <w:tc>
          <w:tcPr>
            <w:tcW w:w="370" w:type="pct"/>
          </w:tcPr>
          <w:p w14:paraId="42B389EA" w14:textId="77777777" w:rsidR="008C3141" w:rsidRPr="006E02A5" w:rsidRDefault="008C3141" w:rsidP="006E02A5">
            <w:pPr>
              <w:pStyle w:val="EESTabletextbody"/>
              <w:rPr>
                <w:color w:val="000000" w:themeColor="text1"/>
              </w:rPr>
            </w:pPr>
            <w:r w:rsidRPr="006E02A5">
              <w:rPr>
                <w:color w:val="000000" w:themeColor="text1"/>
              </w:rPr>
              <w:t>58.1</w:t>
            </w:r>
          </w:p>
        </w:tc>
        <w:tc>
          <w:tcPr>
            <w:tcW w:w="336" w:type="pct"/>
          </w:tcPr>
          <w:p w14:paraId="7CBE9FF5" w14:textId="77777777" w:rsidR="008C3141" w:rsidRPr="006E02A5" w:rsidRDefault="008C3141" w:rsidP="006E02A5">
            <w:pPr>
              <w:pStyle w:val="EESTabletextbody"/>
              <w:rPr>
                <w:color w:val="000000" w:themeColor="text1"/>
              </w:rPr>
            </w:pPr>
            <w:r w:rsidRPr="006E02A5">
              <w:rPr>
                <w:color w:val="000000" w:themeColor="text1"/>
              </w:rPr>
              <w:t>49.9</w:t>
            </w:r>
          </w:p>
        </w:tc>
        <w:tc>
          <w:tcPr>
            <w:tcW w:w="370" w:type="pct"/>
          </w:tcPr>
          <w:p w14:paraId="380B84EC" w14:textId="77777777" w:rsidR="008C3141" w:rsidRPr="006E02A5" w:rsidRDefault="008C3141" w:rsidP="006E02A5">
            <w:pPr>
              <w:pStyle w:val="EESTabletextbody"/>
              <w:rPr>
                <w:color w:val="000000" w:themeColor="text1"/>
              </w:rPr>
            </w:pPr>
            <w:r w:rsidRPr="006E02A5">
              <w:rPr>
                <w:color w:val="000000" w:themeColor="text1"/>
              </w:rPr>
              <w:t>58.3</w:t>
            </w:r>
          </w:p>
        </w:tc>
        <w:tc>
          <w:tcPr>
            <w:tcW w:w="336" w:type="pct"/>
          </w:tcPr>
          <w:p w14:paraId="2CF72295" w14:textId="77777777" w:rsidR="008C3141" w:rsidRPr="006E02A5" w:rsidRDefault="008C3141" w:rsidP="006E02A5">
            <w:pPr>
              <w:pStyle w:val="EESTabletextbody"/>
              <w:rPr>
                <w:color w:val="000000" w:themeColor="text1"/>
              </w:rPr>
            </w:pPr>
            <w:r w:rsidRPr="006E02A5">
              <w:rPr>
                <w:color w:val="000000" w:themeColor="text1"/>
              </w:rPr>
              <w:t>51.6</w:t>
            </w:r>
          </w:p>
        </w:tc>
        <w:tc>
          <w:tcPr>
            <w:tcW w:w="370" w:type="pct"/>
          </w:tcPr>
          <w:p w14:paraId="1FF68798"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4FBCA769" w14:textId="77777777" w:rsidR="008C3141" w:rsidRPr="006E02A5" w:rsidRDefault="008C3141" w:rsidP="006E02A5">
            <w:pPr>
              <w:pStyle w:val="EESTabletextbody"/>
              <w:rPr>
                <w:color w:val="000000" w:themeColor="text1"/>
              </w:rPr>
            </w:pPr>
            <w:r w:rsidRPr="006E02A5">
              <w:rPr>
                <w:color w:val="000000" w:themeColor="text1"/>
              </w:rPr>
              <w:t>1.7</w:t>
            </w:r>
          </w:p>
        </w:tc>
      </w:tr>
      <w:tr w:rsidR="005F3AB8" w:rsidRPr="005F3AB8" w14:paraId="78EF3EDD" w14:textId="77777777" w:rsidTr="00A644B9">
        <w:trPr>
          <w:trHeight w:val="20"/>
        </w:trPr>
        <w:tc>
          <w:tcPr>
            <w:tcW w:w="317" w:type="pct"/>
          </w:tcPr>
          <w:p w14:paraId="3122126E" w14:textId="77777777" w:rsidR="008C3141" w:rsidRPr="006E02A5" w:rsidRDefault="008C3141" w:rsidP="006E02A5">
            <w:pPr>
              <w:pStyle w:val="EESTabletextbody"/>
              <w:rPr>
                <w:color w:val="000000" w:themeColor="text1"/>
              </w:rPr>
            </w:pPr>
            <w:r w:rsidRPr="006E02A5">
              <w:rPr>
                <w:color w:val="000000" w:themeColor="text1"/>
              </w:rPr>
              <w:t>D04</w:t>
            </w:r>
          </w:p>
        </w:tc>
        <w:tc>
          <w:tcPr>
            <w:tcW w:w="447" w:type="pct"/>
            <w:vMerge/>
          </w:tcPr>
          <w:p w14:paraId="0329E353" w14:textId="77777777" w:rsidR="008C3141" w:rsidRPr="006E02A5" w:rsidRDefault="008C3141" w:rsidP="006E02A5">
            <w:pPr>
              <w:pStyle w:val="EESTabletextbody"/>
              <w:rPr>
                <w:color w:val="000000" w:themeColor="text1"/>
              </w:rPr>
            </w:pPr>
          </w:p>
        </w:tc>
        <w:tc>
          <w:tcPr>
            <w:tcW w:w="370" w:type="pct"/>
          </w:tcPr>
          <w:p w14:paraId="7902A710" w14:textId="77777777" w:rsidR="008C3141" w:rsidRPr="006E02A5" w:rsidRDefault="008C3141" w:rsidP="006E02A5">
            <w:pPr>
              <w:pStyle w:val="EESTabletextbody"/>
              <w:rPr>
                <w:b/>
                <w:bCs/>
                <w:color w:val="000000" w:themeColor="text1"/>
              </w:rPr>
            </w:pPr>
            <w:r w:rsidRPr="006E02A5">
              <w:rPr>
                <w:color w:val="000000" w:themeColor="text1"/>
              </w:rPr>
              <w:t>61.3</w:t>
            </w:r>
          </w:p>
        </w:tc>
        <w:tc>
          <w:tcPr>
            <w:tcW w:w="336" w:type="pct"/>
          </w:tcPr>
          <w:p w14:paraId="75D00EB1" w14:textId="77777777" w:rsidR="008C3141" w:rsidRPr="006E02A5" w:rsidRDefault="008C3141" w:rsidP="006E02A5">
            <w:pPr>
              <w:pStyle w:val="EESTabletextbody"/>
              <w:rPr>
                <w:color w:val="000000" w:themeColor="text1"/>
              </w:rPr>
            </w:pPr>
            <w:r w:rsidRPr="006E02A5">
              <w:rPr>
                <w:color w:val="000000" w:themeColor="text1"/>
              </w:rPr>
              <w:t>51.4</w:t>
            </w:r>
          </w:p>
        </w:tc>
        <w:tc>
          <w:tcPr>
            <w:tcW w:w="370" w:type="pct"/>
          </w:tcPr>
          <w:p w14:paraId="49D09336" w14:textId="77777777" w:rsidR="008C3141" w:rsidRPr="006E02A5" w:rsidRDefault="008C3141" w:rsidP="006E02A5">
            <w:pPr>
              <w:pStyle w:val="EESTabletextbody"/>
              <w:rPr>
                <w:b/>
                <w:bCs/>
                <w:color w:val="000000" w:themeColor="text1"/>
              </w:rPr>
            </w:pPr>
            <w:r w:rsidRPr="006E02A5">
              <w:rPr>
                <w:color w:val="000000" w:themeColor="text1"/>
              </w:rPr>
              <w:t>61.5</w:t>
            </w:r>
          </w:p>
        </w:tc>
        <w:tc>
          <w:tcPr>
            <w:tcW w:w="336" w:type="pct"/>
          </w:tcPr>
          <w:p w14:paraId="61AC62A5" w14:textId="77777777" w:rsidR="008C3141" w:rsidRPr="006E02A5" w:rsidRDefault="008C3141" w:rsidP="006E02A5">
            <w:pPr>
              <w:pStyle w:val="EESTabletextbody"/>
              <w:rPr>
                <w:color w:val="000000" w:themeColor="text1"/>
              </w:rPr>
            </w:pPr>
            <w:r w:rsidRPr="006E02A5">
              <w:rPr>
                <w:color w:val="000000" w:themeColor="text1"/>
              </w:rPr>
              <w:t>53.0</w:t>
            </w:r>
          </w:p>
        </w:tc>
        <w:tc>
          <w:tcPr>
            <w:tcW w:w="370" w:type="pct"/>
          </w:tcPr>
          <w:p w14:paraId="2D514097"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2127A2DF" w14:textId="77777777" w:rsidR="008C3141" w:rsidRPr="006E02A5" w:rsidRDefault="008C3141" w:rsidP="006E02A5">
            <w:pPr>
              <w:pStyle w:val="EESTabletextbody"/>
              <w:rPr>
                <w:color w:val="000000" w:themeColor="text1"/>
              </w:rPr>
            </w:pPr>
            <w:r w:rsidRPr="006E02A5">
              <w:rPr>
                <w:color w:val="000000" w:themeColor="text1"/>
              </w:rPr>
              <w:t>1.6</w:t>
            </w:r>
          </w:p>
        </w:tc>
        <w:tc>
          <w:tcPr>
            <w:tcW w:w="370" w:type="pct"/>
          </w:tcPr>
          <w:p w14:paraId="089FF977" w14:textId="77777777" w:rsidR="008C3141" w:rsidRPr="006E02A5" w:rsidRDefault="008C3141" w:rsidP="006E02A5">
            <w:pPr>
              <w:pStyle w:val="EESTabletextbody"/>
              <w:rPr>
                <w:color w:val="000000" w:themeColor="text1"/>
              </w:rPr>
            </w:pPr>
            <w:r w:rsidRPr="006E02A5">
              <w:rPr>
                <w:color w:val="000000" w:themeColor="text1"/>
              </w:rPr>
              <w:t>59.4</w:t>
            </w:r>
          </w:p>
        </w:tc>
        <w:tc>
          <w:tcPr>
            <w:tcW w:w="336" w:type="pct"/>
          </w:tcPr>
          <w:p w14:paraId="7C320366" w14:textId="77777777" w:rsidR="008C3141" w:rsidRPr="006E02A5" w:rsidRDefault="008C3141" w:rsidP="006E02A5">
            <w:pPr>
              <w:pStyle w:val="EESTabletextbody"/>
              <w:rPr>
                <w:color w:val="000000" w:themeColor="text1"/>
              </w:rPr>
            </w:pPr>
            <w:r w:rsidRPr="006E02A5">
              <w:rPr>
                <w:color w:val="000000" w:themeColor="text1"/>
              </w:rPr>
              <w:t>51.2</w:t>
            </w:r>
          </w:p>
        </w:tc>
        <w:tc>
          <w:tcPr>
            <w:tcW w:w="370" w:type="pct"/>
          </w:tcPr>
          <w:p w14:paraId="25B95099" w14:textId="77777777" w:rsidR="008C3141" w:rsidRPr="006E02A5" w:rsidRDefault="008C3141" w:rsidP="006E02A5">
            <w:pPr>
              <w:pStyle w:val="EESTabletextbody"/>
              <w:rPr>
                <w:color w:val="000000" w:themeColor="text1"/>
              </w:rPr>
            </w:pPr>
            <w:r w:rsidRPr="006E02A5">
              <w:rPr>
                <w:color w:val="000000" w:themeColor="text1"/>
              </w:rPr>
              <w:t>59.7</w:t>
            </w:r>
          </w:p>
        </w:tc>
        <w:tc>
          <w:tcPr>
            <w:tcW w:w="336" w:type="pct"/>
          </w:tcPr>
          <w:p w14:paraId="5155D0D4" w14:textId="77777777" w:rsidR="008C3141" w:rsidRPr="006E02A5" w:rsidRDefault="008C3141" w:rsidP="006E02A5">
            <w:pPr>
              <w:pStyle w:val="EESTabletextbody"/>
              <w:rPr>
                <w:color w:val="000000" w:themeColor="text1"/>
              </w:rPr>
            </w:pPr>
            <w:r w:rsidRPr="006E02A5">
              <w:rPr>
                <w:color w:val="000000" w:themeColor="text1"/>
              </w:rPr>
              <w:t>53.0</w:t>
            </w:r>
          </w:p>
        </w:tc>
        <w:tc>
          <w:tcPr>
            <w:tcW w:w="370" w:type="pct"/>
          </w:tcPr>
          <w:p w14:paraId="64392749" w14:textId="77777777" w:rsidR="008C3141" w:rsidRPr="006E02A5" w:rsidRDefault="008C3141" w:rsidP="006E02A5">
            <w:pPr>
              <w:pStyle w:val="EESTabletextbody"/>
              <w:rPr>
                <w:color w:val="000000" w:themeColor="text1"/>
              </w:rPr>
            </w:pPr>
            <w:r w:rsidRPr="006E02A5">
              <w:rPr>
                <w:color w:val="000000" w:themeColor="text1"/>
              </w:rPr>
              <w:t>0.3</w:t>
            </w:r>
          </w:p>
        </w:tc>
        <w:tc>
          <w:tcPr>
            <w:tcW w:w="336" w:type="pct"/>
          </w:tcPr>
          <w:p w14:paraId="7FA5064A" w14:textId="77777777" w:rsidR="008C3141" w:rsidRPr="006E02A5" w:rsidRDefault="008C3141" w:rsidP="006E02A5">
            <w:pPr>
              <w:pStyle w:val="EESTabletextbody"/>
              <w:rPr>
                <w:color w:val="000000" w:themeColor="text1"/>
              </w:rPr>
            </w:pPr>
            <w:r w:rsidRPr="006E02A5">
              <w:rPr>
                <w:color w:val="000000" w:themeColor="text1"/>
              </w:rPr>
              <w:t>1.8</w:t>
            </w:r>
          </w:p>
        </w:tc>
      </w:tr>
      <w:tr w:rsidR="005F3AB8" w:rsidRPr="005F3AB8" w14:paraId="2A3BBF83" w14:textId="77777777" w:rsidTr="00A644B9">
        <w:trPr>
          <w:trHeight w:val="20"/>
        </w:trPr>
        <w:tc>
          <w:tcPr>
            <w:tcW w:w="317" w:type="pct"/>
          </w:tcPr>
          <w:p w14:paraId="0D4B9967" w14:textId="77777777" w:rsidR="008C3141" w:rsidRPr="006E02A5" w:rsidRDefault="008C3141" w:rsidP="006E02A5">
            <w:pPr>
              <w:pStyle w:val="EESTabletextbody"/>
              <w:rPr>
                <w:color w:val="000000" w:themeColor="text1"/>
              </w:rPr>
            </w:pPr>
            <w:r w:rsidRPr="006E02A5">
              <w:rPr>
                <w:color w:val="000000" w:themeColor="text1"/>
              </w:rPr>
              <w:t>D05</w:t>
            </w:r>
          </w:p>
        </w:tc>
        <w:tc>
          <w:tcPr>
            <w:tcW w:w="447" w:type="pct"/>
            <w:vMerge/>
          </w:tcPr>
          <w:p w14:paraId="2848B44D" w14:textId="77777777" w:rsidR="008C3141" w:rsidRPr="006E02A5" w:rsidRDefault="008C3141" w:rsidP="006E02A5">
            <w:pPr>
              <w:pStyle w:val="EESTabletextbody"/>
              <w:rPr>
                <w:color w:val="000000" w:themeColor="text1"/>
              </w:rPr>
            </w:pPr>
          </w:p>
        </w:tc>
        <w:tc>
          <w:tcPr>
            <w:tcW w:w="370" w:type="pct"/>
          </w:tcPr>
          <w:p w14:paraId="0839A413" w14:textId="77777777" w:rsidR="008C3141" w:rsidRPr="006E02A5" w:rsidRDefault="008C3141" w:rsidP="006E02A5">
            <w:pPr>
              <w:pStyle w:val="EESTabletextbody"/>
              <w:rPr>
                <w:color w:val="000000" w:themeColor="text1"/>
              </w:rPr>
            </w:pPr>
            <w:r w:rsidRPr="006E02A5">
              <w:rPr>
                <w:color w:val="000000" w:themeColor="text1"/>
              </w:rPr>
              <w:t>58.8</w:t>
            </w:r>
          </w:p>
        </w:tc>
        <w:tc>
          <w:tcPr>
            <w:tcW w:w="336" w:type="pct"/>
          </w:tcPr>
          <w:p w14:paraId="265825ED" w14:textId="77777777" w:rsidR="008C3141" w:rsidRPr="006E02A5" w:rsidRDefault="008C3141" w:rsidP="006E02A5">
            <w:pPr>
              <w:pStyle w:val="EESTabletextbody"/>
              <w:rPr>
                <w:color w:val="000000" w:themeColor="text1"/>
              </w:rPr>
            </w:pPr>
            <w:r w:rsidRPr="006E02A5">
              <w:rPr>
                <w:color w:val="000000" w:themeColor="text1"/>
              </w:rPr>
              <w:t>49.0</w:t>
            </w:r>
          </w:p>
        </w:tc>
        <w:tc>
          <w:tcPr>
            <w:tcW w:w="370" w:type="pct"/>
          </w:tcPr>
          <w:p w14:paraId="1EB3B158" w14:textId="77777777" w:rsidR="008C3141" w:rsidRPr="006E02A5" w:rsidRDefault="008C3141" w:rsidP="006E02A5">
            <w:pPr>
              <w:pStyle w:val="EESTabletextbody"/>
              <w:rPr>
                <w:color w:val="000000" w:themeColor="text1"/>
              </w:rPr>
            </w:pPr>
            <w:r w:rsidRPr="006E02A5">
              <w:rPr>
                <w:color w:val="000000" w:themeColor="text1"/>
              </w:rPr>
              <w:t>59.1</w:t>
            </w:r>
          </w:p>
        </w:tc>
        <w:tc>
          <w:tcPr>
            <w:tcW w:w="336" w:type="pct"/>
          </w:tcPr>
          <w:p w14:paraId="6EA731F1" w14:textId="77777777" w:rsidR="008C3141" w:rsidRPr="006E02A5" w:rsidRDefault="008C3141" w:rsidP="006E02A5">
            <w:pPr>
              <w:pStyle w:val="EESTabletextbody"/>
              <w:rPr>
                <w:color w:val="000000" w:themeColor="text1"/>
              </w:rPr>
            </w:pPr>
            <w:r w:rsidRPr="006E02A5">
              <w:rPr>
                <w:color w:val="000000" w:themeColor="text1"/>
              </w:rPr>
              <w:t>50.6</w:t>
            </w:r>
          </w:p>
        </w:tc>
        <w:tc>
          <w:tcPr>
            <w:tcW w:w="370" w:type="pct"/>
          </w:tcPr>
          <w:p w14:paraId="1F33D480" w14:textId="77777777" w:rsidR="008C3141" w:rsidRPr="006E02A5" w:rsidRDefault="008C3141" w:rsidP="006E02A5">
            <w:pPr>
              <w:pStyle w:val="EESTabletextbody"/>
              <w:rPr>
                <w:color w:val="000000" w:themeColor="text1"/>
              </w:rPr>
            </w:pPr>
            <w:r w:rsidRPr="006E02A5">
              <w:rPr>
                <w:color w:val="000000" w:themeColor="text1"/>
              </w:rPr>
              <w:t>0.3</w:t>
            </w:r>
          </w:p>
        </w:tc>
        <w:tc>
          <w:tcPr>
            <w:tcW w:w="336" w:type="pct"/>
          </w:tcPr>
          <w:p w14:paraId="226C0659" w14:textId="77777777" w:rsidR="008C3141" w:rsidRPr="006E02A5" w:rsidRDefault="008C3141" w:rsidP="006E02A5">
            <w:pPr>
              <w:pStyle w:val="EESTabletextbody"/>
              <w:rPr>
                <w:color w:val="000000" w:themeColor="text1"/>
              </w:rPr>
            </w:pPr>
            <w:r w:rsidRPr="006E02A5">
              <w:rPr>
                <w:color w:val="000000" w:themeColor="text1"/>
              </w:rPr>
              <w:t>1.6</w:t>
            </w:r>
          </w:p>
        </w:tc>
        <w:tc>
          <w:tcPr>
            <w:tcW w:w="370" w:type="pct"/>
          </w:tcPr>
          <w:p w14:paraId="253C41A0" w14:textId="77777777" w:rsidR="008C3141" w:rsidRPr="006E02A5" w:rsidRDefault="008C3141" w:rsidP="006E02A5">
            <w:pPr>
              <w:pStyle w:val="EESTabletextbody"/>
              <w:rPr>
                <w:color w:val="000000" w:themeColor="text1"/>
              </w:rPr>
            </w:pPr>
            <w:r w:rsidRPr="006E02A5">
              <w:rPr>
                <w:color w:val="000000" w:themeColor="text1"/>
              </w:rPr>
              <w:t>57.0</w:t>
            </w:r>
          </w:p>
        </w:tc>
        <w:tc>
          <w:tcPr>
            <w:tcW w:w="336" w:type="pct"/>
          </w:tcPr>
          <w:p w14:paraId="13AE60EF" w14:textId="77777777" w:rsidR="008C3141" w:rsidRPr="006E02A5" w:rsidRDefault="008C3141" w:rsidP="006E02A5">
            <w:pPr>
              <w:pStyle w:val="EESTabletextbody"/>
              <w:rPr>
                <w:color w:val="000000" w:themeColor="text1"/>
              </w:rPr>
            </w:pPr>
            <w:r w:rsidRPr="006E02A5">
              <w:rPr>
                <w:color w:val="000000" w:themeColor="text1"/>
              </w:rPr>
              <w:t>48.8</w:t>
            </w:r>
          </w:p>
        </w:tc>
        <w:tc>
          <w:tcPr>
            <w:tcW w:w="370" w:type="pct"/>
          </w:tcPr>
          <w:p w14:paraId="23C96115" w14:textId="77777777" w:rsidR="008C3141" w:rsidRPr="006E02A5" w:rsidRDefault="008C3141" w:rsidP="006E02A5">
            <w:pPr>
              <w:pStyle w:val="EESTabletextbody"/>
              <w:rPr>
                <w:color w:val="000000" w:themeColor="text1"/>
              </w:rPr>
            </w:pPr>
            <w:r w:rsidRPr="006E02A5">
              <w:rPr>
                <w:color w:val="000000" w:themeColor="text1"/>
              </w:rPr>
              <w:t>57.2</w:t>
            </w:r>
          </w:p>
        </w:tc>
        <w:tc>
          <w:tcPr>
            <w:tcW w:w="336" w:type="pct"/>
          </w:tcPr>
          <w:p w14:paraId="7F9E1534" w14:textId="77777777" w:rsidR="008C3141" w:rsidRPr="006E02A5" w:rsidRDefault="008C3141" w:rsidP="006E02A5">
            <w:pPr>
              <w:pStyle w:val="EESTabletextbody"/>
              <w:rPr>
                <w:color w:val="000000" w:themeColor="text1"/>
              </w:rPr>
            </w:pPr>
            <w:r w:rsidRPr="006E02A5">
              <w:rPr>
                <w:color w:val="000000" w:themeColor="text1"/>
              </w:rPr>
              <w:t>50.5</w:t>
            </w:r>
          </w:p>
        </w:tc>
        <w:tc>
          <w:tcPr>
            <w:tcW w:w="370" w:type="pct"/>
          </w:tcPr>
          <w:p w14:paraId="6EA05D08"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191DE08A" w14:textId="77777777" w:rsidR="008C3141" w:rsidRPr="006E02A5" w:rsidRDefault="008C3141" w:rsidP="006E02A5">
            <w:pPr>
              <w:pStyle w:val="EESTabletextbody"/>
              <w:rPr>
                <w:color w:val="000000" w:themeColor="text1"/>
              </w:rPr>
            </w:pPr>
            <w:r w:rsidRPr="006E02A5">
              <w:rPr>
                <w:color w:val="000000" w:themeColor="text1"/>
              </w:rPr>
              <w:t>1.7</w:t>
            </w:r>
          </w:p>
        </w:tc>
      </w:tr>
      <w:tr w:rsidR="005F3AB8" w:rsidRPr="005F3AB8" w14:paraId="3670F798" w14:textId="77777777" w:rsidTr="00A644B9">
        <w:trPr>
          <w:trHeight w:val="20"/>
        </w:trPr>
        <w:tc>
          <w:tcPr>
            <w:tcW w:w="317" w:type="pct"/>
          </w:tcPr>
          <w:p w14:paraId="512ED2F7" w14:textId="77777777" w:rsidR="008C3141" w:rsidRPr="006E02A5" w:rsidRDefault="008C3141" w:rsidP="006E02A5">
            <w:pPr>
              <w:pStyle w:val="EESTabletextbody"/>
              <w:rPr>
                <w:color w:val="000000" w:themeColor="text1"/>
              </w:rPr>
            </w:pPr>
            <w:r w:rsidRPr="006E02A5">
              <w:rPr>
                <w:color w:val="000000" w:themeColor="text1"/>
              </w:rPr>
              <w:t>D06</w:t>
            </w:r>
          </w:p>
        </w:tc>
        <w:tc>
          <w:tcPr>
            <w:tcW w:w="447" w:type="pct"/>
            <w:vMerge/>
          </w:tcPr>
          <w:p w14:paraId="0C60276C" w14:textId="77777777" w:rsidR="008C3141" w:rsidRPr="006E02A5" w:rsidRDefault="008C3141" w:rsidP="006E02A5">
            <w:pPr>
              <w:pStyle w:val="EESTabletextbody"/>
              <w:rPr>
                <w:color w:val="000000" w:themeColor="text1"/>
              </w:rPr>
            </w:pPr>
          </w:p>
        </w:tc>
        <w:tc>
          <w:tcPr>
            <w:tcW w:w="370" w:type="pct"/>
          </w:tcPr>
          <w:p w14:paraId="5FD51DF8" w14:textId="77777777" w:rsidR="008C3141" w:rsidRPr="006E02A5" w:rsidRDefault="008C3141" w:rsidP="006E02A5">
            <w:pPr>
              <w:pStyle w:val="EESTabletextbody"/>
              <w:rPr>
                <w:color w:val="000000" w:themeColor="text1"/>
              </w:rPr>
            </w:pPr>
            <w:r w:rsidRPr="006E02A5">
              <w:rPr>
                <w:color w:val="000000" w:themeColor="text1"/>
              </w:rPr>
              <w:t>52.5</w:t>
            </w:r>
          </w:p>
        </w:tc>
        <w:tc>
          <w:tcPr>
            <w:tcW w:w="336" w:type="pct"/>
          </w:tcPr>
          <w:p w14:paraId="0DEB94BB" w14:textId="77777777" w:rsidR="008C3141" w:rsidRPr="006E02A5" w:rsidRDefault="008C3141" w:rsidP="006E02A5">
            <w:pPr>
              <w:pStyle w:val="EESTabletextbody"/>
              <w:rPr>
                <w:color w:val="000000" w:themeColor="text1"/>
              </w:rPr>
            </w:pPr>
            <w:r w:rsidRPr="006E02A5">
              <w:rPr>
                <w:color w:val="000000" w:themeColor="text1"/>
              </w:rPr>
              <w:t>42.7</w:t>
            </w:r>
          </w:p>
        </w:tc>
        <w:tc>
          <w:tcPr>
            <w:tcW w:w="370" w:type="pct"/>
          </w:tcPr>
          <w:p w14:paraId="21B5710C" w14:textId="77777777" w:rsidR="008C3141" w:rsidRPr="006E02A5" w:rsidRDefault="008C3141" w:rsidP="006E02A5">
            <w:pPr>
              <w:pStyle w:val="EESTabletextbody"/>
              <w:rPr>
                <w:color w:val="000000" w:themeColor="text1"/>
              </w:rPr>
            </w:pPr>
            <w:r w:rsidRPr="006E02A5">
              <w:rPr>
                <w:color w:val="000000" w:themeColor="text1"/>
              </w:rPr>
              <w:t>52.8</w:t>
            </w:r>
          </w:p>
        </w:tc>
        <w:tc>
          <w:tcPr>
            <w:tcW w:w="336" w:type="pct"/>
          </w:tcPr>
          <w:p w14:paraId="48BEAC28" w14:textId="77777777" w:rsidR="008C3141" w:rsidRPr="006E02A5" w:rsidRDefault="008C3141" w:rsidP="006E02A5">
            <w:pPr>
              <w:pStyle w:val="EESTabletextbody"/>
              <w:rPr>
                <w:color w:val="000000" w:themeColor="text1"/>
              </w:rPr>
            </w:pPr>
            <w:r w:rsidRPr="006E02A5">
              <w:rPr>
                <w:color w:val="000000" w:themeColor="text1"/>
              </w:rPr>
              <w:t>44.4</w:t>
            </w:r>
          </w:p>
        </w:tc>
        <w:tc>
          <w:tcPr>
            <w:tcW w:w="370" w:type="pct"/>
          </w:tcPr>
          <w:p w14:paraId="55DF495B" w14:textId="77777777" w:rsidR="008C3141" w:rsidRPr="006E02A5" w:rsidRDefault="008C3141" w:rsidP="006E02A5">
            <w:pPr>
              <w:pStyle w:val="EESTabletextbody"/>
              <w:rPr>
                <w:color w:val="000000" w:themeColor="text1"/>
              </w:rPr>
            </w:pPr>
            <w:r w:rsidRPr="006E02A5">
              <w:rPr>
                <w:color w:val="000000" w:themeColor="text1"/>
              </w:rPr>
              <w:t>0.3</w:t>
            </w:r>
          </w:p>
        </w:tc>
        <w:tc>
          <w:tcPr>
            <w:tcW w:w="336" w:type="pct"/>
          </w:tcPr>
          <w:p w14:paraId="720E0531" w14:textId="77777777" w:rsidR="008C3141" w:rsidRPr="006E02A5" w:rsidRDefault="008C3141" w:rsidP="006E02A5">
            <w:pPr>
              <w:pStyle w:val="EESTabletextbody"/>
              <w:rPr>
                <w:color w:val="000000" w:themeColor="text1"/>
              </w:rPr>
            </w:pPr>
            <w:r w:rsidRPr="006E02A5">
              <w:rPr>
                <w:color w:val="000000" w:themeColor="text1"/>
              </w:rPr>
              <w:t>1.7</w:t>
            </w:r>
          </w:p>
        </w:tc>
        <w:tc>
          <w:tcPr>
            <w:tcW w:w="370" w:type="pct"/>
          </w:tcPr>
          <w:p w14:paraId="1EEA208A" w14:textId="77777777" w:rsidR="008C3141" w:rsidRPr="006E02A5" w:rsidRDefault="008C3141" w:rsidP="006E02A5">
            <w:pPr>
              <w:pStyle w:val="EESTabletextbody"/>
              <w:rPr>
                <w:b/>
                <w:bCs/>
                <w:color w:val="000000" w:themeColor="text1"/>
              </w:rPr>
            </w:pPr>
            <w:r w:rsidRPr="006E02A5">
              <w:rPr>
                <w:color w:val="000000" w:themeColor="text1"/>
              </w:rPr>
              <w:t>50.7</w:t>
            </w:r>
          </w:p>
        </w:tc>
        <w:tc>
          <w:tcPr>
            <w:tcW w:w="336" w:type="pct"/>
          </w:tcPr>
          <w:p w14:paraId="16EF0BCD" w14:textId="77777777" w:rsidR="008C3141" w:rsidRPr="006E02A5" w:rsidRDefault="008C3141" w:rsidP="006E02A5">
            <w:pPr>
              <w:pStyle w:val="EESTabletextbody"/>
              <w:rPr>
                <w:b/>
                <w:bCs/>
                <w:color w:val="000000" w:themeColor="text1"/>
              </w:rPr>
            </w:pPr>
            <w:r w:rsidRPr="006E02A5">
              <w:rPr>
                <w:color w:val="000000" w:themeColor="text1"/>
              </w:rPr>
              <w:t>42.5</w:t>
            </w:r>
          </w:p>
        </w:tc>
        <w:tc>
          <w:tcPr>
            <w:tcW w:w="370" w:type="pct"/>
          </w:tcPr>
          <w:p w14:paraId="6BA47DC1" w14:textId="77777777" w:rsidR="008C3141" w:rsidRPr="006E02A5" w:rsidRDefault="008C3141" w:rsidP="006E02A5">
            <w:pPr>
              <w:pStyle w:val="EESTabletextbody"/>
              <w:rPr>
                <w:b/>
                <w:bCs/>
                <w:color w:val="000000" w:themeColor="text1"/>
              </w:rPr>
            </w:pPr>
            <w:r w:rsidRPr="006E02A5">
              <w:rPr>
                <w:color w:val="000000" w:themeColor="text1"/>
              </w:rPr>
              <w:t>50.9</w:t>
            </w:r>
          </w:p>
        </w:tc>
        <w:tc>
          <w:tcPr>
            <w:tcW w:w="336" w:type="pct"/>
          </w:tcPr>
          <w:p w14:paraId="20793D7E" w14:textId="77777777" w:rsidR="008C3141" w:rsidRPr="006E02A5" w:rsidRDefault="008C3141" w:rsidP="006E02A5">
            <w:pPr>
              <w:pStyle w:val="EESTabletextbody"/>
              <w:rPr>
                <w:b/>
                <w:bCs/>
                <w:color w:val="000000" w:themeColor="text1"/>
              </w:rPr>
            </w:pPr>
            <w:r w:rsidRPr="006E02A5">
              <w:rPr>
                <w:color w:val="000000" w:themeColor="text1"/>
              </w:rPr>
              <w:t>44.3</w:t>
            </w:r>
          </w:p>
        </w:tc>
        <w:tc>
          <w:tcPr>
            <w:tcW w:w="370" w:type="pct"/>
          </w:tcPr>
          <w:p w14:paraId="6638BF4C" w14:textId="77777777" w:rsidR="008C3141" w:rsidRPr="006E02A5" w:rsidRDefault="008C3141" w:rsidP="006E02A5">
            <w:pPr>
              <w:pStyle w:val="EESTabletextbody"/>
              <w:rPr>
                <w:b/>
                <w:bCs/>
                <w:color w:val="000000" w:themeColor="text1"/>
              </w:rPr>
            </w:pPr>
            <w:r w:rsidRPr="006E02A5">
              <w:rPr>
                <w:color w:val="000000" w:themeColor="text1"/>
              </w:rPr>
              <w:t>0.2</w:t>
            </w:r>
          </w:p>
        </w:tc>
        <w:tc>
          <w:tcPr>
            <w:tcW w:w="336" w:type="pct"/>
          </w:tcPr>
          <w:p w14:paraId="2A0FAD1D" w14:textId="77777777" w:rsidR="008C3141" w:rsidRPr="006E02A5" w:rsidRDefault="008C3141" w:rsidP="006E02A5">
            <w:pPr>
              <w:pStyle w:val="EESTabletextbody"/>
              <w:rPr>
                <w:b/>
                <w:bCs/>
                <w:color w:val="000000" w:themeColor="text1"/>
              </w:rPr>
            </w:pPr>
            <w:r w:rsidRPr="006E02A5">
              <w:rPr>
                <w:color w:val="000000" w:themeColor="text1"/>
              </w:rPr>
              <w:t>1.8</w:t>
            </w:r>
          </w:p>
        </w:tc>
      </w:tr>
      <w:tr w:rsidR="005F3AB8" w:rsidRPr="005F3AB8" w14:paraId="3CD3AF55" w14:textId="77777777" w:rsidTr="00A644B9">
        <w:trPr>
          <w:trHeight w:val="20"/>
        </w:trPr>
        <w:tc>
          <w:tcPr>
            <w:tcW w:w="317" w:type="pct"/>
          </w:tcPr>
          <w:p w14:paraId="26D755B1" w14:textId="77777777" w:rsidR="008C3141" w:rsidRPr="006E02A5" w:rsidRDefault="008C3141" w:rsidP="006E02A5">
            <w:pPr>
              <w:pStyle w:val="EESTabletextbody"/>
              <w:rPr>
                <w:color w:val="000000" w:themeColor="text1"/>
              </w:rPr>
            </w:pPr>
            <w:r w:rsidRPr="006E02A5">
              <w:rPr>
                <w:color w:val="000000" w:themeColor="text1"/>
              </w:rPr>
              <w:t>D07</w:t>
            </w:r>
          </w:p>
        </w:tc>
        <w:tc>
          <w:tcPr>
            <w:tcW w:w="447" w:type="pct"/>
            <w:vMerge/>
          </w:tcPr>
          <w:p w14:paraId="2DFF281D" w14:textId="77777777" w:rsidR="008C3141" w:rsidRPr="006E02A5" w:rsidRDefault="008C3141" w:rsidP="006E02A5">
            <w:pPr>
              <w:pStyle w:val="EESTabletextbody"/>
              <w:rPr>
                <w:color w:val="000000" w:themeColor="text1"/>
              </w:rPr>
            </w:pPr>
          </w:p>
        </w:tc>
        <w:tc>
          <w:tcPr>
            <w:tcW w:w="370" w:type="pct"/>
          </w:tcPr>
          <w:p w14:paraId="30B2BEF2" w14:textId="77777777" w:rsidR="008C3141" w:rsidRPr="006E02A5" w:rsidRDefault="008C3141" w:rsidP="006E02A5">
            <w:pPr>
              <w:pStyle w:val="EESTabletextbody"/>
              <w:rPr>
                <w:color w:val="000000" w:themeColor="text1"/>
              </w:rPr>
            </w:pPr>
            <w:r w:rsidRPr="006E02A5">
              <w:rPr>
                <w:color w:val="000000" w:themeColor="text1"/>
              </w:rPr>
              <w:t>57.5</w:t>
            </w:r>
          </w:p>
        </w:tc>
        <w:tc>
          <w:tcPr>
            <w:tcW w:w="336" w:type="pct"/>
          </w:tcPr>
          <w:p w14:paraId="54541EA8" w14:textId="77777777" w:rsidR="008C3141" w:rsidRPr="006E02A5" w:rsidRDefault="008C3141" w:rsidP="006E02A5">
            <w:pPr>
              <w:pStyle w:val="EESTabletextbody"/>
              <w:rPr>
                <w:color w:val="000000" w:themeColor="text1"/>
              </w:rPr>
            </w:pPr>
            <w:r w:rsidRPr="006E02A5">
              <w:rPr>
                <w:color w:val="000000" w:themeColor="text1"/>
              </w:rPr>
              <w:t>47.6</w:t>
            </w:r>
          </w:p>
        </w:tc>
        <w:tc>
          <w:tcPr>
            <w:tcW w:w="370" w:type="pct"/>
          </w:tcPr>
          <w:p w14:paraId="3A28FD94" w14:textId="77777777" w:rsidR="008C3141" w:rsidRPr="006E02A5" w:rsidRDefault="008C3141" w:rsidP="006E02A5">
            <w:pPr>
              <w:pStyle w:val="EESTabletextbody"/>
              <w:rPr>
                <w:color w:val="000000" w:themeColor="text1"/>
              </w:rPr>
            </w:pPr>
            <w:r w:rsidRPr="006E02A5">
              <w:rPr>
                <w:color w:val="000000" w:themeColor="text1"/>
              </w:rPr>
              <w:t>57.7</w:t>
            </w:r>
          </w:p>
        </w:tc>
        <w:tc>
          <w:tcPr>
            <w:tcW w:w="336" w:type="pct"/>
          </w:tcPr>
          <w:p w14:paraId="5194FBD8" w14:textId="77777777" w:rsidR="008C3141" w:rsidRPr="006E02A5" w:rsidRDefault="008C3141" w:rsidP="006E02A5">
            <w:pPr>
              <w:pStyle w:val="EESTabletextbody"/>
              <w:rPr>
                <w:color w:val="000000" w:themeColor="text1"/>
              </w:rPr>
            </w:pPr>
            <w:r w:rsidRPr="006E02A5">
              <w:rPr>
                <w:color w:val="000000" w:themeColor="text1"/>
              </w:rPr>
              <w:t>49.3</w:t>
            </w:r>
          </w:p>
        </w:tc>
        <w:tc>
          <w:tcPr>
            <w:tcW w:w="370" w:type="pct"/>
          </w:tcPr>
          <w:p w14:paraId="5B8E6895"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014EF12D" w14:textId="77777777" w:rsidR="008C3141" w:rsidRPr="006E02A5" w:rsidRDefault="008C3141" w:rsidP="006E02A5">
            <w:pPr>
              <w:pStyle w:val="EESTabletextbody"/>
              <w:rPr>
                <w:color w:val="000000" w:themeColor="text1"/>
              </w:rPr>
            </w:pPr>
            <w:r w:rsidRPr="006E02A5">
              <w:rPr>
                <w:color w:val="000000" w:themeColor="text1"/>
              </w:rPr>
              <w:t>1.7</w:t>
            </w:r>
          </w:p>
        </w:tc>
        <w:tc>
          <w:tcPr>
            <w:tcW w:w="370" w:type="pct"/>
          </w:tcPr>
          <w:p w14:paraId="4C87050B" w14:textId="77777777" w:rsidR="008C3141" w:rsidRPr="006E02A5" w:rsidRDefault="008C3141" w:rsidP="006E02A5">
            <w:pPr>
              <w:pStyle w:val="EESTabletextbody"/>
              <w:rPr>
                <w:color w:val="000000" w:themeColor="text1"/>
              </w:rPr>
            </w:pPr>
            <w:r w:rsidRPr="006E02A5">
              <w:rPr>
                <w:color w:val="000000" w:themeColor="text1"/>
              </w:rPr>
              <w:t>55.6</w:t>
            </w:r>
          </w:p>
        </w:tc>
        <w:tc>
          <w:tcPr>
            <w:tcW w:w="336" w:type="pct"/>
          </w:tcPr>
          <w:p w14:paraId="72D94B97" w14:textId="77777777" w:rsidR="008C3141" w:rsidRPr="006E02A5" w:rsidRDefault="008C3141" w:rsidP="006E02A5">
            <w:pPr>
              <w:pStyle w:val="EESTabletextbody"/>
              <w:rPr>
                <w:color w:val="000000" w:themeColor="text1"/>
              </w:rPr>
            </w:pPr>
            <w:r w:rsidRPr="006E02A5">
              <w:rPr>
                <w:color w:val="000000" w:themeColor="text1"/>
              </w:rPr>
              <w:t>47.4</w:t>
            </w:r>
          </w:p>
        </w:tc>
        <w:tc>
          <w:tcPr>
            <w:tcW w:w="370" w:type="pct"/>
          </w:tcPr>
          <w:p w14:paraId="1535C7EF" w14:textId="77777777" w:rsidR="008C3141" w:rsidRPr="006E02A5" w:rsidRDefault="008C3141" w:rsidP="006E02A5">
            <w:pPr>
              <w:pStyle w:val="EESTabletextbody"/>
              <w:rPr>
                <w:color w:val="000000" w:themeColor="text1"/>
              </w:rPr>
            </w:pPr>
            <w:r w:rsidRPr="006E02A5">
              <w:rPr>
                <w:color w:val="000000" w:themeColor="text1"/>
              </w:rPr>
              <w:t>55.9</w:t>
            </w:r>
          </w:p>
        </w:tc>
        <w:tc>
          <w:tcPr>
            <w:tcW w:w="336" w:type="pct"/>
          </w:tcPr>
          <w:p w14:paraId="4B43DAD7" w14:textId="77777777" w:rsidR="008C3141" w:rsidRPr="006E02A5" w:rsidRDefault="008C3141" w:rsidP="006E02A5">
            <w:pPr>
              <w:pStyle w:val="EESTabletextbody"/>
              <w:rPr>
                <w:color w:val="000000" w:themeColor="text1"/>
              </w:rPr>
            </w:pPr>
            <w:r w:rsidRPr="006E02A5">
              <w:rPr>
                <w:color w:val="000000" w:themeColor="text1"/>
              </w:rPr>
              <w:t>49.2</w:t>
            </w:r>
          </w:p>
        </w:tc>
        <w:tc>
          <w:tcPr>
            <w:tcW w:w="370" w:type="pct"/>
          </w:tcPr>
          <w:p w14:paraId="052F3ABB" w14:textId="77777777" w:rsidR="008C3141" w:rsidRPr="006E02A5" w:rsidRDefault="008C3141" w:rsidP="006E02A5">
            <w:pPr>
              <w:pStyle w:val="EESTabletextbody"/>
              <w:rPr>
                <w:color w:val="000000" w:themeColor="text1"/>
              </w:rPr>
            </w:pPr>
            <w:r w:rsidRPr="006E02A5">
              <w:rPr>
                <w:color w:val="000000" w:themeColor="text1"/>
              </w:rPr>
              <w:t>0.3</w:t>
            </w:r>
          </w:p>
        </w:tc>
        <w:tc>
          <w:tcPr>
            <w:tcW w:w="336" w:type="pct"/>
          </w:tcPr>
          <w:p w14:paraId="7FECDC7D" w14:textId="77777777" w:rsidR="008C3141" w:rsidRPr="006E02A5" w:rsidRDefault="008C3141" w:rsidP="006E02A5">
            <w:pPr>
              <w:pStyle w:val="EESTabletextbody"/>
              <w:rPr>
                <w:color w:val="000000" w:themeColor="text1"/>
              </w:rPr>
            </w:pPr>
            <w:r w:rsidRPr="006E02A5">
              <w:rPr>
                <w:color w:val="000000" w:themeColor="text1"/>
              </w:rPr>
              <w:t>1.8</w:t>
            </w:r>
          </w:p>
        </w:tc>
      </w:tr>
      <w:tr w:rsidR="005F3AB8" w:rsidRPr="005F3AB8" w14:paraId="0ADD7DF9" w14:textId="77777777" w:rsidTr="00A644B9">
        <w:trPr>
          <w:trHeight w:val="20"/>
        </w:trPr>
        <w:tc>
          <w:tcPr>
            <w:tcW w:w="317" w:type="pct"/>
          </w:tcPr>
          <w:p w14:paraId="1FFA168A" w14:textId="77777777" w:rsidR="008C3141" w:rsidRPr="006E02A5" w:rsidRDefault="008C3141" w:rsidP="006E02A5">
            <w:pPr>
              <w:pStyle w:val="EESTabletextbody"/>
              <w:rPr>
                <w:color w:val="000000" w:themeColor="text1"/>
              </w:rPr>
            </w:pPr>
            <w:r w:rsidRPr="006E02A5">
              <w:rPr>
                <w:color w:val="000000" w:themeColor="text1"/>
              </w:rPr>
              <w:t>D08</w:t>
            </w:r>
          </w:p>
        </w:tc>
        <w:tc>
          <w:tcPr>
            <w:tcW w:w="447" w:type="pct"/>
            <w:vMerge/>
          </w:tcPr>
          <w:p w14:paraId="583F6A9F" w14:textId="77777777" w:rsidR="008C3141" w:rsidRPr="006E02A5" w:rsidRDefault="008C3141" w:rsidP="006E02A5">
            <w:pPr>
              <w:pStyle w:val="EESTabletextbody"/>
              <w:rPr>
                <w:color w:val="000000" w:themeColor="text1"/>
              </w:rPr>
            </w:pPr>
          </w:p>
        </w:tc>
        <w:tc>
          <w:tcPr>
            <w:tcW w:w="370" w:type="pct"/>
          </w:tcPr>
          <w:p w14:paraId="13EA4256" w14:textId="77777777" w:rsidR="008C3141" w:rsidRPr="006E02A5" w:rsidRDefault="008C3141" w:rsidP="006E02A5">
            <w:pPr>
              <w:pStyle w:val="EESTabletextbody"/>
              <w:rPr>
                <w:color w:val="000000" w:themeColor="text1"/>
              </w:rPr>
            </w:pPr>
            <w:r w:rsidRPr="006E02A5">
              <w:rPr>
                <w:color w:val="000000" w:themeColor="text1"/>
              </w:rPr>
              <w:t>55.1</w:t>
            </w:r>
          </w:p>
        </w:tc>
        <w:tc>
          <w:tcPr>
            <w:tcW w:w="336" w:type="pct"/>
          </w:tcPr>
          <w:p w14:paraId="1CFF984A" w14:textId="77777777" w:rsidR="008C3141" w:rsidRPr="006E02A5" w:rsidRDefault="008C3141" w:rsidP="006E02A5">
            <w:pPr>
              <w:pStyle w:val="EESTabletextbody"/>
              <w:rPr>
                <w:color w:val="000000" w:themeColor="text1"/>
              </w:rPr>
            </w:pPr>
            <w:r w:rsidRPr="006E02A5">
              <w:rPr>
                <w:color w:val="000000" w:themeColor="text1"/>
              </w:rPr>
              <w:t>45.3</w:t>
            </w:r>
          </w:p>
        </w:tc>
        <w:tc>
          <w:tcPr>
            <w:tcW w:w="370" w:type="pct"/>
          </w:tcPr>
          <w:p w14:paraId="14820775" w14:textId="77777777" w:rsidR="008C3141" w:rsidRPr="006E02A5" w:rsidRDefault="008C3141" w:rsidP="006E02A5">
            <w:pPr>
              <w:pStyle w:val="EESTabletextbody"/>
              <w:rPr>
                <w:color w:val="000000" w:themeColor="text1"/>
              </w:rPr>
            </w:pPr>
            <w:r w:rsidRPr="006E02A5">
              <w:rPr>
                <w:color w:val="000000" w:themeColor="text1"/>
              </w:rPr>
              <w:t>55.4</w:t>
            </w:r>
          </w:p>
        </w:tc>
        <w:tc>
          <w:tcPr>
            <w:tcW w:w="336" w:type="pct"/>
          </w:tcPr>
          <w:p w14:paraId="5B64CC4C" w14:textId="77777777" w:rsidR="008C3141" w:rsidRPr="006E02A5" w:rsidRDefault="008C3141" w:rsidP="006E02A5">
            <w:pPr>
              <w:pStyle w:val="EESTabletextbody"/>
              <w:rPr>
                <w:color w:val="000000" w:themeColor="text1"/>
              </w:rPr>
            </w:pPr>
            <w:r w:rsidRPr="006E02A5">
              <w:rPr>
                <w:color w:val="000000" w:themeColor="text1"/>
              </w:rPr>
              <w:t>47.1</w:t>
            </w:r>
          </w:p>
        </w:tc>
        <w:tc>
          <w:tcPr>
            <w:tcW w:w="370" w:type="pct"/>
          </w:tcPr>
          <w:p w14:paraId="44FE73AC" w14:textId="77777777" w:rsidR="008C3141" w:rsidRPr="006E02A5" w:rsidRDefault="008C3141" w:rsidP="006E02A5">
            <w:pPr>
              <w:pStyle w:val="EESTabletextbody"/>
              <w:rPr>
                <w:color w:val="000000" w:themeColor="text1"/>
              </w:rPr>
            </w:pPr>
            <w:r w:rsidRPr="006E02A5">
              <w:rPr>
                <w:color w:val="000000" w:themeColor="text1"/>
              </w:rPr>
              <w:t>0.3</w:t>
            </w:r>
          </w:p>
        </w:tc>
        <w:tc>
          <w:tcPr>
            <w:tcW w:w="336" w:type="pct"/>
          </w:tcPr>
          <w:p w14:paraId="70A8752F" w14:textId="77777777" w:rsidR="008C3141" w:rsidRPr="006E02A5" w:rsidRDefault="008C3141" w:rsidP="006E02A5">
            <w:pPr>
              <w:pStyle w:val="EESTabletextbody"/>
              <w:rPr>
                <w:color w:val="000000" w:themeColor="text1"/>
              </w:rPr>
            </w:pPr>
            <w:r w:rsidRPr="006E02A5">
              <w:rPr>
                <w:color w:val="000000" w:themeColor="text1"/>
              </w:rPr>
              <w:t>1.8</w:t>
            </w:r>
          </w:p>
        </w:tc>
        <w:tc>
          <w:tcPr>
            <w:tcW w:w="370" w:type="pct"/>
          </w:tcPr>
          <w:p w14:paraId="09A474E7" w14:textId="77777777" w:rsidR="008C3141" w:rsidRPr="006E02A5" w:rsidRDefault="008C3141" w:rsidP="006E02A5">
            <w:pPr>
              <w:pStyle w:val="EESTabletextbody"/>
              <w:rPr>
                <w:b/>
                <w:bCs/>
                <w:color w:val="000000" w:themeColor="text1"/>
              </w:rPr>
            </w:pPr>
            <w:r w:rsidRPr="006E02A5">
              <w:rPr>
                <w:color w:val="000000" w:themeColor="text1"/>
              </w:rPr>
              <w:t>53.3</w:t>
            </w:r>
          </w:p>
        </w:tc>
        <w:tc>
          <w:tcPr>
            <w:tcW w:w="336" w:type="pct"/>
          </w:tcPr>
          <w:p w14:paraId="052579E5" w14:textId="77777777" w:rsidR="008C3141" w:rsidRPr="006E02A5" w:rsidRDefault="008C3141" w:rsidP="006E02A5">
            <w:pPr>
              <w:pStyle w:val="EESTabletextbody"/>
              <w:rPr>
                <w:b/>
                <w:bCs/>
                <w:color w:val="000000" w:themeColor="text1"/>
              </w:rPr>
            </w:pPr>
            <w:r w:rsidRPr="006E02A5">
              <w:rPr>
                <w:color w:val="000000" w:themeColor="text1"/>
              </w:rPr>
              <w:t>45.1</w:t>
            </w:r>
          </w:p>
        </w:tc>
        <w:tc>
          <w:tcPr>
            <w:tcW w:w="370" w:type="pct"/>
          </w:tcPr>
          <w:p w14:paraId="09C1ED9B" w14:textId="77777777" w:rsidR="008C3141" w:rsidRPr="006E02A5" w:rsidRDefault="008C3141" w:rsidP="006E02A5">
            <w:pPr>
              <w:pStyle w:val="EESTabletextbody"/>
              <w:rPr>
                <w:b/>
                <w:bCs/>
                <w:color w:val="000000" w:themeColor="text1"/>
              </w:rPr>
            </w:pPr>
            <w:r w:rsidRPr="006E02A5">
              <w:rPr>
                <w:color w:val="000000" w:themeColor="text1"/>
              </w:rPr>
              <w:t>53.6</w:t>
            </w:r>
          </w:p>
        </w:tc>
        <w:tc>
          <w:tcPr>
            <w:tcW w:w="336" w:type="pct"/>
          </w:tcPr>
          <w:p w14:paraId="6FC51B9D" w14:textId="77777777" w:rsidR="008C3141" w:rsidRPr="006E02A5" w:rsidRDefault="008C3141" w:rsidP="006E02A5">
            <w:pPr>
              <w:pStyle w:val="EESTabletextbody"/>
              <w:rPr>
                <w:b/>
                <w:bCs/>
                <w:color w:val="000000" w:themeColor="text1"/>
              </w:rPr>
            </w:pPr>
            <w:r w:rsidRPr="006E02A5">
              <w:rPr>
                <w:color w:val="000000" w:themeColor="text1"/>
              </w:rPr>
              <w:t>47.0</w:t>
            </w:r>
          </w:p>
        </w:tc>
        <w:tc>
          <w:tcPr>
            <w:tcW w:w="370" w:type="pct"/>
          </w:tcPr>
          <w:p w14:paraId="77C13ABC" w14:textId="77777777" w:rsidR="008C3141" w:rsidRPr="006E02A5" w:rsidRDefault="008C3141" w:rsidP="006E02A5">
            <w:pPr>
              <w:pStyle w:val="EESTabletextbody"/>
              <w:rPr>
                <w:b/>
                <w:bCs/>
                <w:color w:val="000000" w:themeColor="text1"/>
              </w:rPr>
            </w:pPr>
            <w:r w:rsidRPr="006E02A5">
              <w:rPr>
                <w:color w:val="000000" w:themeColor="text1"/>
              </w:rPr>
              <w:t>0.3</w:t>
            </w:r>
          </w:p>
        </w:tc>
        <w:tc>
          <w:tcPr>
            <w:tcW w:w="336" w:type="pct"/>
          </w:tcPr>
          <w:p w14:paraId="4AF7434B" w14:textId="77777777" w:rsidR="008C3141" w:rsidRPr="006E02A5" w:rsidRDefault="008C3141" w:rsidP="006E02A5">
            <w:pPr>
              <w:pStyle w:val="EESTabletextbody"/>
              <w:rPr>
                <w:b/>
                <w:bCs/>
                <w:color w:val="000000" w:themeColor="text1"/>
              </w:rPr>
            </w:pPr>
            <w:r w:rsidRPr="006E02A5">
              <w:rPr>
                <w:color w:val="000000" w:themeColor="text1"/>
              </w:rPr>
              <w:t>1.9</w:t>
            </w:r>
          </w:p>
        </w:tc>
      </w:tr>
      <w:tr w:rsidR="005F3AB8" w:rsidRPr="005F3AB8" w14:paraId="2890A47B" w14:textId="77777777" w:rsidTr="00A644B9">
        <w:trPr>
          <w:trHeight w:val="20"/>
        </w:trPr>
        <w:tc>
          <w:tcPr>
            <w:tcW w:w="317" w:type="pct"/>
          </w:tcPr>
          <w:p w14:paraId="6E36783F" w14:textId="77777777" w:rsidR="008C3141" w:rsidRPr="006E02A5" w:rsidRDefault="008C3141" w:rsidP="006E02A5">
            <w:pPr>
              <w:pStyle w:val="EESTabletextbody"/>
              <w:rPr>
                <w:color w:val="000000" w:themeColor="text1"/>
              </w:rPr>
            </w:pPr>
            <w:r w:rsidRPr="006E02A5">
              <w:rPr>
                <w:color w:val="000000" w:themeColor="text1"/>
              </w:rPr>
              <w:t>D09</w:t>
            </w:r>
          </w:p>
        </w:tc>
        <w:tc>
          <w:tcPr>
            <w:tcW w:w="447" w:type="pct"/>
            <w:vMerge/>
          </w:tcPr>
          <w:p w14:paraId="3AAFEAF8" w14:textId="77777777" w:rsidR="008C3141" w:rsidRPr="006E02A5" w:rsidRDefault="008C3141" w:rsidP="006E02A5">
            <w:pPr>
              <w:pStyle w:val="EESTabletextbody"/>
              <w:rPr>
                <w:color w:val="000000" w:themeColor="text1"/>
              </w:rPr>
            </w:pPr>
          </w:p>
        </w:tc>
        <w:tc>
          <w:tcPr>
            <w:tcW w:w="370" w:type="pct"/>
          </w:tcPr>
          <w:p w14:paraId="09D5FD18" w14:textId="77777777" w:rsidR="008C3141" w:rsidRPr="006E02A5" w:rsidRDefault="008C3141" w:rsidP="006E02A5">
            <w:pPr>
              <w:pStyle w:val="EESTabletextbody"/>
              <w:rPr>
                <w:color w:val="000000" w:themeColor="text1"/>
              </w:rPr>
            </w:pPr>
            <w:r w:rsidRPr="006E02A5">
              <w:rPr>
                <w:color w:val="000000" w:themeColor="text1"/>
              </w:rPr>
              <w:t>57.9</w:t>
            </w:r>
          </w:p>
        </w:tc>
        <w:tc>
          <w:tcPr>
            <w:tcW w:w="336" w:type="pct"/>
          </w:tcPr>
          <w:p w14:paraId="715B42C1" w14:textId="77777777" w:rsidR="008C3141" w:rsidRPr="006E02A5" w:rsidRDefault="008C3141" w:rsidP="006E02A5">
            <w:pPr>
              <w:pStyle w:val="EESTabletextbody"/>
              <w:rPr>
                <w:color w:val="000000" w:themeColor="text1"/>
              </w:rPr>
            </w:pPr>
            <w:r w:rsidRPr="006E02A5">
              <w:rPr>
                <w:color w:val="000000" w:themeColor="text1"/>
              </w:rPr>
              <w:t>48.1</w:t>
            </w:r>
          </w:p>
        </w:tc>
        <w:tc>
          <w:tcPr>
            <w:tcW w:w="370" w:type="pct"/>
          </w:tcPr>
          <w:p w14:paraId="551CD96D" w14:textId="77777777" w:rsidR="008C3141" w:rsidRPr="006E02A5" w:rsidRDefault="008C3141" w:rsidP="006E02A5">
            <w:pPr>
              <w:pStyle w:val="EESTabletextbody"/>
              <w:rPr>
                <w:color w:val="000000" w:themeColor="text1"/>
              </w:rPr>
            </w:pPr>
            <w:r w:rsidRPr="006E02A5">
              <w:rPr>
                <w:color w:val="000000" w:themeColor="text1"/>
              </w:rPr>
              <w:t>58.2</w:t>
            </w:r>
          </w:p>
        </w:tc>
        <w:tc>
          <w:tcPr>
            <w:tcW w:w="336" w:type="pct"/>
          </w:tcPr>
          <w:p w14:paraId="4ECE196B" w14:textId="77777777" w:rsidR="008C3141" w:rsidRPr="006E02A5" w:rsidRDefault="008C3141" w:rsidP="006E02A5">
            <w:pPr>
              <w:pStyle w:val="EESTabletextbody"/>
              <w:rPr>
                <w:color w:val="000000" w:themeColor="text1"/>
              </w:rPr>
            </w:pPr>
            <w:r w:rsidRPr="006E02A5">
              <w:rPr>
                <w:color w:val="000000" w:themeColor="text1"/>
              </w:rPr>
              <w:t>49.7</w:t>
            </w:r>
          </w:p>
        </w:tc>
        <w:tc>
          <w:tcPr>
            <w:tcW w:w="370" w:type="pct"/>
          </w:tcPr>
          <w:p w14:paraId="53B1EA26" w14:textId="77777777" w:rsidR="008C3141" w:rsidRPr="006E02A5" w:rsidRDefault="008C3141" w:rsidP="006E02A5">
            <w:pPr>
              <w:pStyle w:val="EESTabletextbody"/>
              <w:rPr>
                <w:color w:val="000000" w:themeColor="text1"/>
              </w:rPr>
            </w:pPr>
            <w:r w:rsidRPr="006E02A5">
              <w:rPr>
                <w:color w:val="000000" w:themeColor="text1"/>
              </w:rPr>
              <w:t>0.3</w:t>
            </w:r>
          </w:p>
        </w:tc>
        <w:tc>
          <w:tcPr>
            <w:tcW w:w="336" w:type="pct"/>
          </w:tcPr>
          <w:p w14:paraId="6B708A32" w14:textId="77777777" w:rsidR="008C3141" w:rsidRPr="006E02A5" w:rsidRDefault="008C3141" w:rsidP="006E02A5">
            <w:pPr>
              <w:pStyle w:val="EESTabletextbody"/>
              <w:rPr>
                <w:color w:val="000000" w:themeColor="text1"/>
              </w:rPr>
            </w:pPr>
            <w:r w:rsidRPr="006E02A5">
              <w:rPr>
                <w:color w:val="000000" w:themeColor="text1"/>
              </w:rPr>
              <w:t>1.6</w:t>
            </w:r>
          </w:p>
        </w:tc>
        <w:tc>
          <w:tcPr>
            <w:tcW w:w="370" w:type="pct"/>
          </w:tcPr>
          <w:p w14:paraId="57728A90" w14:textId="77777777" w:rsidR="008C3141" w:rsidRPr="006E02A5" w:rsidRDefault="008C3141" w:rsidP="006E02A5">
            <w:pPr>
              <w:pStyle w:val="EESTabletextbody"/>
              <w:rPr>
                <w:color w:val="000000" w:themeColor="text1"/>
              </w:rPr>
            </w:pPr>
            <w:r w:rsidRPr="006E02A5">
              <w:rPr>
                <w:color w:val="000000" w:themeColor="text1"/>
              </w:rPr>
              <w:t>56.1</w:t>
            </w:r>
          </w:p>
        </w:tc>
        <w:tc>
          <w:tcPr>
            <w:tcW w:w="336" w:type="pct"/>
          </w:tcPr>
          <w:p w14:paraId="603A8D74" w14:textId="77777777" w:rsidR="008C3141" w:rsidRPr="006E02A5" w:rsidRDefault="008C3141" w:rsidP="006E02A5">
            <w:pPr>
              <w:pStyle w:val="EESTabletextbody"/>
              <w:rPr>
                <w:color w:val="000000" w:themeColor="text1"/>
              </w:rPr>
            </w:pPr>
            <w:r w:rsidRPr="006E02A5">
              <w:rPr>
                <w:color w:val="000000" w:themeColor="text1"/>
              </w:rPr>
              <w:t>47.9</w:t>
            </w:r>
          </w:p>
        </w:tc>
        <w:tc>
          <w:tcPr>
            <w:tcW w:w="370" w:type="pct"/>
          </w:tcPr>
          <w:p w14:paraId="41517E7F" w14:textId="77777777" w:rsidR="008C3141" w:rsidRPr="006E02A5" w:rsidRDefault="008C3141" w:rsidP="006E02A5">
            <w:pPr>
              <w:pStyle w:val="EESTabletextbody"/>
              <w:rPr>
                <w:color w:val="000000" w:themeColor="text1"/>
              </w:rPr>
            </w:pPr>
            <w:r w:rsidRPr="006E02A5">
              <w:rPr>
                <w:color w:val="000000" w:themeColor="text1"/>
              </w:rPr>
              <w:t>56.3</w:t>
            </w:r>
          </w:p>
        </w:tc>
        <w:tc>
          <w:tcPr>
            <w:tcW w:w="336" w:type="pct"/>
          </w:tcPr>
          <w:p w14:paraId="6E6EA26E" w14:textId="77777777" w:rsidR="008C3141" w:rsidRPr="006E02A5" w:rsidRDefault="008C3141" w:rsidP="006E02A5">
            <w:pPr>
              <w:pStyle w:val="EESTabletextbody"/>
              <w:rPr>
                <w:color w:val="000000" w:themeColor="text1"/>
              </w:rPr>
            </w:pPr>
            <w:r w:rsidRPr="006E02A5">
              <w:rPr>
                <w:color w:val="000000" w:themeColor="text1"/>
              </w:rPr>
              <w:t>49.6</w:t>
            </w:r>
          </w:p>
        </w:tc>
        <w:tc>
          <w:tcPr>
            <w:tcW w:w="370" w:type="pct"/>
          </w:tcPr>
          <w:p w14:paraId="255A3D10"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11E56642" w14:textId="77777777" w:rsidR="008C3141" w:rsidRPr="006E02A5" w:rsidRDefault="008C3141" w:rsidP="006E02A5">
            <w:pPr>
              <w:pStyle w:val="EESTabletextbody"/>
              <w:rPr>
                <w:color w:val="000000" w:themeColor="text1"/>
              </w:rPr>
            </w:pPr>
            <w:r w:rsidRPr="006E02A5">
              <w:rPr>
                <w:color w:val="000000" w:themeColor="text1"/>
              </w:rPr>
              <w:t>1.7</w:t>
            </w:r>
          </w:p>
        </w:tc>
      </w:tr>
      <w:tr w:rsidR="005F3AB8" w:rsidRPr="005F3AB8" w14:paraId="59BAD36F" w14:textId="77777777" w:rsidTr="00A644B9">
        <w:trPr>
          <w:trHeight w:val="20"/>
        </w:trPr>
        <w:tc>
          <w:tcPr>
            <w:tcW w:w="317" w:type="pct"/>
          </w:tcPr>
          <w:p w14:paraId="5002C67E" w14:textId="77777777" w:rsidR="008C3141" w:rsidRPr="006E02A5" w:rsidRDefault="008C3141" w:rsidP="006E02A5">
            <w:pPr>
              <w:pStyle w:val="EESTabletextbody"/>
              <w:rPr>
                <w:color w:val="000000" w:themeColor="text1"/>
              </w:rPr>
            </w:pPr>
            <w:r w:rsidRPr="006E02A5">
              <w:rPr>
                <w:color w:val="000000" w:themeColor="text1"/>
              </w:rPr>
              <w:t>D10</w:t>
            </w:r>
          </w:p>
        </w:tc>
        <w:tc>
          <w:tcPr>
            <w:tcW w:w="447" w:type="pct"/>
            <w:vMerge/>
          </w:tcPr>
          <w:p w14:paraId="1585B860" w14:textId="77777777" w:rsidR="008C3141" w:rsidRPr="006E02A5" w:rsidRDefault="008C3141" w:rsidP="006E02A5">
            <w:pPr>
              <w:pStyle w:val="EESTabletextbody"/>
              <w:rPr>
                <w:color w:val="000000" w:themeColor="text1"/>
              </w:rPr>
            </w:pPr>
          </w:p>
        </w:tc>
        <w:tc>
          <w:tcPr>
            <w:tcW w:w="370" w:type="pct"/>
          </w:tcPr>
          <w:p w14:paraId="45FF043B" w14:textId="77777777" w:rsidR="008C3141" w:rsidRPr="006E02A5" w:rsidRDefault="008C3141" w:rsidP="006E02A5">
            <w:pPr>
              <w:pStyle w:val="EESTabletextbody"/>
              <w:rPr>
                <w:color w:val="000000" w:themeColor="text1"/>
              </w:rPr>
            </w:pPr>
            <w:r w:rsidRPr="006E02A5">
              <w:rPr>
                <w:color w:val="000000" w:themeColor="text1"/>
              </w:rPr>
              <w:t>58.5</w:t>
            </w:r>
          </w:p>
        </w:tc>
        <w:tc>
          <w:tcPr>
            <w:tcW w:w="336" w:type="pct"/>
          </w:tcPr>
          <w:p w14:paraId="63521E9A" w14:textId="77777777" w:rsidR="008C3141" w:rsidRPr="006E02A5" w:rsidRDefault="008C3141" w:rsidP="006E02A5">
            <w:pPr>
              <w:pStyle w:val="EESTabletextbody"/>
              <w:rPr>
                <w:color w:val="000000" w:themeColor="text1"/>
              </w:rPr>
            </w:pPr>
            <w:r w:rsidRPr="006E02A5">
              <w:rPr>
                <w:color w:val="000000" w:themeColor="text1"/>
              </w:rPr>
              <w:t>48.7</w:t>
            </w:r>
          </w:p>
        </w:tc>
        <w:tc>
          <w:tcPr>
            <w:tcW w:w="370" w:type="pct"/>
          </w:tcPr>
          <w:p w14:paraId="606CEB9C" w14:textId="77777777" w:rsidR="008C3141" w:rsidRPr="006E02A5" w:rsidRDefault="008C3141" w:rsidP="006E02A5">
            <w:pPr>
              <w:pStyle w:val="EESTabletextbody"/>
              <w:rPr>
                <w:color w:val="000000" w:themeColor="text1"/>
              </w:rPr>
            </w:pPr>
            <w:r w:rsidRPr="006E02A5">
              <w:rPr>
                <w:color w:val="000000" w:themeColor="text1"/>
              </w:rPr>
              <w:t>58.8</w:t>
            </w:r>
          </w:p>
        </w:tc>
        <w:tc>
          <w:tcPr>
            <w:tcW w:w="336" w:type="pct"/>
          </w:tcPr>
          <w:p w14:paraId="4D97AE91" w14:textId="77777777" w:rsidR="008C3141" w:rsidRPr="006E02A5" w:rsidRDefault="008C3141" w:rsidP="006E02A5">
            <w:pPr>
              <w:pStyle w:val="EESTabletextbody"/>
              <w:rPr>
                <w:color w:val="000000" w:themeColor="text1"/>
              </w:rPr>
            </w:pPr>
            <w:r w:rsidRPr="006E02A5">
              <w:rPr>
                <w:color w:val="000000" w:themeColor="text1"/>
              </w:rPr>
              <w:t>50.3</w:t>
            </w:r>
          </w:p>
        </w:tc>
        <w:tc>
          <w:tcPr>
            <w:tcW w:w="370" w:type="pct"/>
          </w:tcPr>
          <w:p w14:paraId="4F10C3EC" w14:textId="77777777" w:rsidR="008C3141" w:rsidRPr="006E02A5" w:rsidRDefault="008C3141" w:rsidP="006E02A5">
            <w:pPr>
              <w:pStyle w:val="EESTabletextbody"/>
              <w:rPr>
                <w:color w:val="000000" w:themeColor="text1"/>
              </w:rPr>
            </w:pPr>
            <w:r w:rsidRPr="006E02A5">
              <w:rPr>
                <w:color w:val="000000" w:themeColor="text1"/>
              </w:rPr>
              <w:t>0.3</w:t>
            </w:r>
          </w:p>
        </w:tc>
        <w:tc>
          <w:tcPr>
            <w:tcW w:w="336" w:type="pct"/>
          </w:tcPr>
          <w:p w14:paraId="51390701" w14:textId="77777777" w:rsidR="008C3141" w:rsidRPr="006E02A5" w:rsidRDefault="008C3141" w:rsidP="006E02A5">
            <w:pPr>
              <w:pStyle w:val="EESTabletextbody"/>
              <w:rPr>
                <w:color w:val="000000" w:themeColor="text1"/>
              </w:rPr>
            </w:pPr>
            <w:r w:rsidRPr="006E02A5">
              <w:rPr>
                <w:color w:val="000000" w:themeColor="text1"/>
              </w:rPr>
              <w:t>1.6</w:t>
            </w:r>
          </w:p>
        </w:tc>
        <w:tc>
          <w:tcPr>
            <w:tcW w:w="370" w:type="pct"/>
          </w:tcPr>
          <w:p w14:paraId="13CE9C24" w14:textId="77777777" w:rsidR="008C3141" w:rsidRPr="006E02A5" w:rsidRDefault="008C3141" w:rsidP="006E02A5">
            <w:pPr>
              <w:pStyle w:val="EESTabletextbody"/>
              <w:rPr>
                <w:color w:val="000000" w:themeColor="text1"/>
              </w:rPr>
            </w:pPr>
            <w:r w:rsidRPr="006E02A5">
              <w:rPr>
                <w:color w:val="000000" w:themeColor="text1"/>
              </w:rPr>
              <w:t>56.7</w:t>
            </w:r>
          </w:p>
        </w:tc>
        <w:tc>
          <w:tcPr>
            <w:tcW w:w="336" w:type="pct"/>
          </w:tcPr>
          <w:p w14:paraId="7848BE55" w14:textId="77777777" w:rsidR="008C3141" w:rsidRPr="006E02A5" w:rsidRDefault="008C3141" w:rsidP="006E02A5">
            <w:pPr>
              <w:pStyle w:val="EESTabletextbody"/>
              <w:rPr>
                <w:color w:val="000000" w:themeColor="text1"/>
              </w:rPr>
            </w:pPr>
            <w:r w:rsidRPr="006E02A5">
              <w:rPr>
                <w:color w:val="000000" w:themeColor="text1"/>
              </w:rPr>
              <w:t>48.5</w:t>
            </w:r>
          </w:p>
        </w:tc>
        <w:tc>
          <w:tcPr>
            <w:tcW w:w="370" w:type="pct"/>
          </w:tcPr>
          <w:p w14:paraId="19BAB7FF" w14:textId="77777777" w:rsidR="008C3141" w:rsidRPr="006E02A5" w:rsidRDefault="008C3141" w:rsidP="006E02A5">
            <w:pPr>
              <w:pStyle w:val="EESTabletextbody"/>
              <w:rPr>
                <w:color w:val="000000" w:themeColor="text1"/>
              </w:rPr>
            </w:pPr>
            <w:r w:rsidRPr="006E02A5">
              <w:rPr>
                <w:color w:val="000000" w:themeColor="text1"/>
              </w:rPr>
              <w:t>56.9</w:t>
            </w:r>
          </w:p>
        </w:tc>
        <w:tc>
          <w:tcPr>
            <w:tcW w:w="336" w:type="pct"/>
          </w:tcPr>
          <w:p w14:paraId="2B316184" w14:textId="77777777" w:rsidR="008C3141" w:rsidRPr="006E02A5" w:rsidRDefault="008C3141" w:rsidP="006E02A5">
            <w:pPr>
              <w:pStyle w:val="EESTabletextbody"/>
              <w:rPr>
                <w:color w:val="000000" w:themeColor="text1"/>
              </w:rPr>
            </w:pPr>
            <w:r w:rsidRPr="006E02A5">
              <w:rPr>
                <w:color w:val="000000" w:themeColor="text1"/>
              </w:rPr>
              <w:t>50.2</w:t>
            </w:r>
          </w:p>
        </w:tc>
        <w:tc>
          <w:tcPr>
            <w:tcW w:w="370" w:type="pct"/>
          </w:tcPr>
          <w:p w14:paraId="2076E16B" w14:textId="77777777" w:rsidR="008C3141" w:rsidRPr="006E02A5" w:rsidRDefault="008C3141" w:rsidP="006E02A5">
            <w:pPr>
              <w:pStyle w:val="EESTabletextbody"/>
              <w:rPr>
                <w:color w:val="000000" w:themeColor="text1"/>
              </w:rPr>
            </w:pPr>
            <w:r w:rsidRPr="006E02A5">
              <w:rPr>
                <w:color w:val="000000" w:themeColor="text1"/>
              </w:rPr>
              <w:t>0.2</w:t>
            </w:r>
          </w:p>
        </w:tc>
        <w:tc>
          <w:tcPr>
            <w:tcW w:w="336" w:type="pct"/>
          </w:tcPr>
          <w:p w14:paraId="0BB27EE5" w14:textId="77777777" w:rsidR="008C3141" w:rsidRPr="006E02A5" w:rsidRDefault="008C3141" w:rsidP="006E02A5">
            <w:pPr>
              <w:pStyle w:val="EESTabletextbody"/>
              <w:rPr>
                <w:color w:val="000000" w:themeColor="text1"/>
              </w:rPr>
            </w:pPr>
            <w:r w:rsidRPr="006E02A5">
              <w:rPr>
                <w:color w:val="000000" w:themeColor="text1"/>
              </w:rPr>
              <w:t>1.7</w:t>
            </w:r>
          </w:p>
        </w:tc>
      </w:tr>
    </w:tbl>
    <w:p w14:paraId="34D66A5B" w14:textId="77777777" w:rsidR="00565547" w:rsidRPr="009124E8" w:rsidRDefault="00151307" w:rsidP="00565547">
      <w:pPr>
        <w:pStyle w:val="BodyText"/>
        <w:keepNext/>
        <w:rPr>
          <w:color w:val="000000" w:themeColor="text1"/>
        </w:rPr>
      </w:pPr>
      <w:r w:rsidRPr="009124E8">
        <w:rPr>
          <w:noProof/>
          <w:color w:val="000000" w:themeColor="text1"/>
        </w:rPr>
        <w:lastRenderedPageBreak/>
        <w:drawing>
          <wp:inline distT="0" distB="0" distL="0" distR="0" wp14:anchorId="227D132E" wp14:editId="660D23F3">
            <wp:extent cx="8275863" cy="5640946"/>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6"/>
                    <a:stretch>
                      <a:fillRect/>
                    </a:stretch>
                  </pic:blipFill>
                  <pic:spPr>
                    <a:xfrm>
                      <a:off x="0" y="0"/>
                      <a:ext cx="8315369" cy="5667874"/>
                    </a:xfrm>
                    <a:prstGeom prst="rect">
                      <a:avLst/>
                    </a:prstGeom>
                  </pic:spPr>
                </pic:pic>
              </a:graphicData>
            </a:graphic>
          </wp:inline>
        </w:drawing>
      </w:r>
    </w:p>
    <w:p w14:paraId="5460EC90" w14:textId="35AA6E07" w:rsidR="00BA16B6" w:rsidRPr="009124E8" w:rsidRDefault="00565547" w:rsidP="002B6E9D">
      <w:pPr>
        <w:pStyle w:val="Caption"/>
        <w:ind w:left="142"/>
        <w:rPr>
          <w:color w:val="000000" w:themeColor="text1"/>
          <w:lang w:val="fr-FR"/>
        </w:rPr>
      </w:pPr>
      <w:bookmarkStart w:id="514" w:name="_Ref91233735"/>
      <w:bookmarkStart w:id="515" w:name="_Toc126229317"/>
      <w:r w:rsidRPr="009124E8">
        <w:rPr>
          <w:color w:val="000000" w:themeColor="text1"/>
          <w:lang w:val="fr-FR"/>
        </w:rPr>
        <w:t xml:space="preserve">Figure </w:t>
      </w:r>
      <w:r w:rsidR="00A37728">
        <w:rPr>
          <w:color w:val="000000" w:themeColor="text1"/>
          <w:lang w:val="fr-FR"/>
        </w:rPr>
        <w:fldChar w:fldCharType="begin"/>
      </w:r>
      <w:r w:rsidR="00A37728">
        <w:rPr>
          <w:color w:val="000000" w:themeColor="text1"/>
          <w:lang w:val="fr-FR"/>
        </w:rPr>
        <w:instrText xml:space="preserve"> STYLEREF 1 \s </w:instrText>
      </w:r>
      <w:r w:rsidR="00A37728">
        <w:rPr>
          <w:color w:val="000000" w:themeColor="text1"/>
          <w:lang w:val="fr-FR"/>
        </w:rPr>
        <w:fldChar w:fldCharType="separate"/>
      </w:r>
      <w:r w:rsidR="003F61C4">
        <w:rPr>
          <w:noProof/>
          <w:color w:val="000000" w:themeColor="text1"/>
          <w:lang w:val="fr-FR"/>
        </w:rPr>
        <w:t>12</w:t>
      </w:r>
      <w:r w:rsidR="00A37728">
        <w:rPr>
          <w:color w:val="000000" w:themeColor="text1"/>
          <w:lang w:val="fr-FR"/>
        </w:rPr>
        <w:fldChar w:fldCharType="end"/>
      </w:r>
      <w:r w:rsidR="00A37728">
        <w:rPr>
          <w:color w:val="000000" w:themeColor="text1"/>
          <w:lang w:val="fr-FR"/>
        </w:rPr>
        <w:noBreakHyphen/>
      </w:r>
      <w:r w:rsidR="00A37728">
        <w:rPr>
          <w:color w:val="000000" w:themeColor="text1"/>
          <w:lang w:val="fr-FR"/>
        </w:rPr>
        <w:fldChar w:fldCharType="begin"/>
      </w:r>
      <w:r w:rsidR="00A37728">
        <w:rPr>
          <w:color w:val="000000" w:themeColor="text1"/>
          <w:lang w:val="fr-FR"/>
        </w:rPr>
        <w:instrText xml:space="preserve"> SEQ Figure \* ARABIC \s 1 </w:instrText>
      </w:r>
      <w:r w:rsidR="00A37728">
        <w:rPr>
          <w:color w:val="000000" w:themeColor="text1"/>
          <w:lang w:val="fr-FR"/>
        </w:rPr>
        <w:fldChar w:fldCharType="separate"/>
      </w:r>
      <w:r w:rsidR="003F61C4">
        <w:rPr>
          <w:noProof/>
          <w:color w:val="000000" w:themeColor="text1"/>
          <w:lang w:val="fr-FR"/>
        </w:rPr>
        <w:t>9</w:t>
      </w:r>
      <w:r w:rsidR="00A37728">
        <w:rPr>
          <w:color w:val="000000" w:themeColor="text1"/>
          <w:lang w:val="fr-FR"/>
        </w:rPr>
        <w:fldChar w:fldCharType="end"/>
      </w:r>
      <w:bookmarkEnd w:id="514"/>
      <w:r w:rsidRPr="009124E8">
        <w:rPr>
          <w:color w:val="000000" w:themeColor="text1"/>
          <w:lang w:val="fr-FR"/>
        </w:rPr>
        <w:t>: Traffic noise contours at Dooen</w:t>
      </w:r>
      <w:bookmarkEnd w:id="515"/>
    </w:p>
    <w:p w14:paraId="6E5E8F97" w14:textId="77777777" w:rsidR="00565547" w:rsidRPr="009124E8" w:rsidRDefault="008E2394" w:rsidP="00565547">
      <w:pPr>
        <w:pStyle w:val="BodyText"/>
        <w:keepNext/>
        <w:rPr>
          <w:color w:val="000000" w:themeColor="text1"/>
        </w:rPr>
      </w:pPr>
      <w:r w:rsidRPr="009124E8">
        <w:rPr>
          <w:noProof/>
          <w:color w:val="000000" w:themeColor="text1"/>
        </w:rPr>
        <w:lastRenderedPageBreak/>
        <w:drawing>
          <wp:inline distT="0" distB="0" distL="0" distR="0" wp14:anchorId="3BC1A7C1" wp14:editId="60CD2D8C">
            <wp:extent cx="8291831" cy="5666704"/>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7"/>
                    <a:stretch>
                      <a:fillRect/>
                    </a:stretch>
                  </pic:blipFill>
                  <pic:spPr>
                    <a:xfrm>
                      <a:off x="0" y="0"/>
                      <a:ext cx="8342083" cy="5701047"/>
                    </a:xfrm>
                    <a:prstGeom prst="rect">
                      <a:avLst/>
                    </a:prstGeom>
                  </pic:spPr>
                </pic:pic>
              </a:graphicData>
            </a:graphic>
          </wp:inline>
        </w:drawing>
      </w:r>
    </w:p>
    <w:p w14:paraId="4986B6B9" w14:textId="77324FA2" w:rsidR="00151307" w:rsidRPr="009124E8" w:rsidRDefault="00565547" w:rsidP="002B6E9D">
      <w:pPr>
        <w:pStyle w:val="Caption"/>
        <w:ind w:left="142"/>
        <w:rPr>
          <w:color w:val="000000" w:themeColor="text1"/>
          <w:lang w:val="fr-FR"/>
        </w:rPr>
      </w:pPr>
      <w:bookmarkStart w:id="516" w:name="_Ref91233739"/>
      <w:bookmarkStart w:id="517" w:name="_Toc126229318"/>
      <w:r w:rsidRPr="009124E8">
        <w:rPr>
          <w:color w:val="000000" w:themeColor="text1"/>
          <w:lang w:val="fr-FR"/>
        </w:rPr>
        <w:t xml:space="preserve">Figure </w:t>
      </w:r>
      <w:r w:rsidR="00A37728">
        <w:rPr>
          <w:bCs w:val="0"/>
          <w:iCs w:val="0"/>
          <w:color w:val="000000" w:themeColor="text1"/>
          <w:lang w:val="fr-FR"/>
        </w:rPr>
        <w:fldChar w:fldCharType="begin"/>
      </w:r>
      <w:r w:rsidR="00A37728">
        <w:rPr>
          <w:color w:val="000000" w:themeColor="text1"/>
          <w:lang w:val="fr-FR"/>
        </w:rPr>
        <w:instrText xml:space="preserve"> STYLEREF 1 \s </w:instrText>
      </w:r>
      <w:r w:rsidR="00A37728">
        <w:rPr>
          <w:bCs w:val="0"/>
          <w:iCs w:val="0"/>
          <w:color w:val="000000" w:themeColor="text1"/>
          <w:lang w:val="fr-FR"/>
        </w:rPr>
        <w:fldChar w:fldCharType="separate"/>
      </w:r>
      <w:r w:rsidR="003F61C4">
        <w:rPr>
          <w:noProof/>
          <w:color w:val="000000" w:themeColor="text1"/>
          <w:lang w:val="fr-FR"/>
        </w:rPr>
        <w:t>12</w:t>
      </w:r>
      <w:r w:rsidR="00A37728">
        <w:rPr>
          <w:bCs w:val="0"/>
          <w:iCs w:val="0"/>
          <w:color w:val="000000" w:themeColor="text1"/>
          <w:lang w:val="fr-FR"/>
        </w:rPr>
        <w:fldChar w:fldCharType="end"/>
      </w:r>
      <w:r w:rsidR="00A37728">
        <w:rPr>
          <w:color w:val="000000" w:themeColor="text1"/>
          <w:lang w:val="fr-FR"/>
        </w:rPr>
        <w:noBreakHyphen/>
      </w:r>
      <w:r w:rsidR="00A37728">
        <w:rPr>
          <w:bCs w:val="0"/>
          <w:iCs w:val="0"/>
          <w:color w:val="000000" w:themeColor="text1"/>
          <w:lang w:val="fr-FR"/>
        </w:rPr>
        <w:fldChar w:fldCharType="begin"/>
      </w:r>
      <w:r w:rsidR="00A37728">
        <w:rPr>
          <w:color w:val="000000" w:themeColor="text1"/>
          <w:lang w:val="fr-FR"/>
        </w:rPr>
        <w:instrText xml:space="preserve"> SEQ Figure \* ARABIC \s 1 </w:instrText>
      </w:r>
      <w:r w:rsidR="00A37728">
        <w:rPr>
          <w:bCs w:val="0"/>
          <w:iCs w:val="0"/>
          <w:color w:val="000000" w:themeColor="text1"/>
          <w:lang w:val="fr-FR"/>
        </w:rPr>
        <w:fldChar w:fldCharType="separate"/>
      </w:r>
      <w:r w:rsidR="003F61C4">
        <w:rPr>
          <w:noProof/>
          <w:color w:val="000000" w:themeColor="text1"/>
          <w:lang w:val="fr-FR"/>
        </w:rPr>
        <w:t>10</w:t>
      </w:r>
      <w:r w:rsidR="00A37728">
        <w:rPr>
          <w:bCs w:val="0"/>
          <w:iCs w:val="0"/>
          <w:color w:val="000000" w:themeColor="text1"/>
          <w:lang w:val="fr-FR"/>
        </w:rPr>
        <w:fldChar w:fldCharType="end"/>
      </w:r>
      <w:bookmarkEnd w:id="516"/>
      <w:r w:rsidRPr="009124E8">
        <w:rPr>
          <w:color w:val="000000" w:themeColor="text1"/>
          <w:lang w:val="fr-FR"/>
        </w:rPr>
        <w:t>: Traffic noise contours at Cavendish</w:t>
      </w:r>
      <w:bookmarkEnd w:id="517"/>
    </w:p>
    <w:p w14:paraId="37883646" w14:textId="77777777" w:rsidR="00BA16B6" w:rsidRPr="009124E8" w:rsidRDefault="00BA16B6" w:rsidP="00FA3F08">
      <w:pPr>
        <w:pStyle w:val="BodyText"/>
        <w:rPr>
          <w:color w:val="000000" w:themeColor="text1"/>
          <w:lang w:val="fr-FR"/>
        </w:rPr>
        <w:sectPr w:rsidR="00BA16B6" w:rsidRPr="009124E8" w:rsidSect="00BA16B6">
          <w:headerReference w:type="even" r:id="rId38"/>
          <w:headerReference w:type="default" r:id="rId39"/>
          <w:footerReference w:type="even" r:id="rId40"/>
          <w:footerReference w:type="default" r:id="rId41"/>
          <w:footnotePr>
            <w:numRestart w:val="eachSect"/>
          </w:footnotePr>
          <w:pgSz w:w="16838" w:h="11906" w:orient="landscape" w:code="9"/>
          <w:pgMar w:top="1247" w:right="1374" w:bottom="1247" w:left="1247" w:header="568" w:footer="454" w:gutter="0"/>
          <w:pgNumType w:chapStyle="1"/>
          <w:cols w:space="708"/>
          <w:docGrid w:linePitch="360"/>
        </w:sectPr>
      </w:pPr>
    </w:p>
    <w:p w14:paraId="0A64203F" w14:textId="4309DAEF" w:rsidR="007A7678" w:rsidRPr="009124E8" w:rsidRDefault="007A7678" w:rsidP="006E02A5">
      <w:pPr>
        <w:pStyle w:val="Heading3"/>
      </w:pPr>
      <w:bookmarkStart w:id="518" w:name="_Ref86120404"/>
      <w:bookmarkStart w:id="519" w:name="_Toc126509294"/>
      <w:r w:rsidRPr="009124E8">
        <w:lastRenderedPageBreak/>
        <w:t>Vibration</w:t>
      </w:r>
      <w:bookmarkEnd w:id="518"/>
      <w:bookmarkEnd w:id="519"/>
    </w:p>
    <w:p w14:paraId="6C20E50E" w14:textId="2090DF0A" w:rsidR="006B49AD" w:rsidRPr="009124E8" w:rsidRDefault="006B49AD" w:rsidP="006B49AD">
      <w:pPr>
        <w:rPr>
          <w:color w:val="000000" w:themeColor="text1"/>
        </w:rPr>
      </w:pPr>
      <w:r w:rsidRPr="009124E8">
        <w:rPr>
          <w:color w:val="000000" w:themeColor="text1"/>
        </w:rPr>
        <w:t>There is one potential impact</w:t>
      </w:r>
      <w:r w:rsidR="00D851EF" w:rsidRPr="009124E8">
        <w:rPr>
          <w:color w:val="000000" w:themeColor="text1"/>
        </w:rPr>
        <w:t xml:space="preserve"> (IP-04)</w:t>
      </w:r>
      <w:r w:rsidRPr="009124E8">
        <w:rPr>
          <w:color w:val="000000" w:themeColor="text1"/>
        </w:rPr>
        <w:t xml:space="preserve"> listed in </w:t>
      </w:r>
      <w:r w:rsidR="00B3364F">
        <w:rPr>
          <w:color w:val="000000" w:themeColor="text1"/>
        </w:rPr>
        <w:t>Section </w:t>
      </w:r>
      <w:r w:rsidR="004D28C1" w:rsidRPr="009124E8">
        <w:rPr>
          <w:color w:val="000000" w:themeColor="text1"/>
        </w:rPr>
        <w:fldChar w:fldCharType="begin"/>
      </w:r>
      <w:r w:rsidR="004D28C1" w:rsidRPr="009124E8">
        <w:rPr>
          <w:color w:val="000000" w:themeColor="text1"/>
        </w:rPr>
        <w:instrText xml:space="preserve"> REF _Ref115411513 \r \h </w:instrText>
      </w:r>
      <w:r w:rsidR="004D28C1" w:rsidRPr="009124E8">
        <w:rPr>
          <w:color w:val="000000" w:themeColor="text1"/>
        </w:rPr>
      </w:r>
      <w:r w:rsidR="004D28C1" w:rsidRPr="009124E8">
        <w:rPr>
          <w:color w:val="000000" w:themeColor="text1"/>
        </w:rPr>
        <w:fldChar w:fldCharType="separate"/>
      </w:r>
      <w:r w:rsidR="003F61C4">
        <w:rPr>
          <w:color w:val="000000" w:themeColor="text1"/>
        </w:rPr>
        <w:t>12.5.1</w:t>
      </w:r>
      <w:r w:rsidR="004D28C1" w:rsidRPr="009124E8">
        <w:rPr>
          <w:color w:val="000000" w:themeColor="text1"/>
        </w:rPr>
        <w:fldChar w:fldCharType="end"/>
      </w:r>
      <w:r w:rsidRPr="009124E8">
        <w:rPr>
          <w:color w:val="000000" w:themeColor="text1"/>
        </w:rPr>
        <w:t xml:space="preserve"> that relates to </w:t>
      </w:r>
      <w:r w:rsidR="00506395" w:rsidRPr="009124E8">
        <w:rPr>
          <w:color w:val="000000" w:themeColor="text1"/>
        </w:rPr>
        <w:t>vibration impact</w:t>
      </w:r>
      <w:r w:rsidR="00421DB1" w:rsidRPr="009124E8">
        <w:rPr>
          <w:color w:val="000000" w:themeColor="text1"/>
        </w:rPr>
        <w:t>s</w:t>
      </w:r>
      <w:r w:rsidR="00506395" w:rsidRPr="009124E8">
        <w:rPr>
          <w:color w:val="000000" w:themeColor="text1"/>
        </w:rPr>
        <w:t xml:space="preserve"> associated with all phases of the </w:t>
      </w:r>
      <w:r w:rsidR="00E97ABC" w:rsidRPr="009124E8">
        <w:rPr>
          <w:color w:val="000000" w:themeColor="text1"/>
        </w:rPr>
        <w:t>P</w:t>
      </w:r>
      <w:r w:rsidR="00506395" w:rsidRPr="009124E8">
        <w:rPr>
          <w:color w:val="000000" w:themeColor="text1"/>
        </w:rPr>
        <w:t>roject</w:t>
      </w:r>
      <w:r w:rsidR="0099043F">
        <w:rPr>
          <w:color w:val="000000" w:themeColor="text1"/>
        </w:rPr>
        <w:t>,</w:t>
      </w:r>
      <w:r w:rsidR="00506395" w:rsidRPr="009124E8">
        <w:rPr>
          <w:color w:val="000000" w:themeColor="text1"/>
        </w:rPr>
        <w:t xml:space="preserve"> including traffic</w:t>
      </w:r>
      <w:r w:rsidRPr="009124E8">
        <w:rPr>
          <w:color w:val="000000" w:themeColor="text1"/>
        </w:rPr>
        <w:t xml:space="preserve">. </w:t>
      </w:r>
      <w:r w:rsidR="00506395" w:rsidRPr="009124E8">
        <w:rPr>
          <w:color w:val="000000" w:themeColor="text1"/>
        </w:rPr>
        <w:t>The residual impacts are described in the sections below.</w:t>
      </w:r>
    </w:p>
    <w:p w14:paraId="233EEAC8" w14:textId="2050E1E1" w:rsidR="00423B16" w:rsidRPr="009124E8" w:rsidRDefault="00423B16" w:rsidP="006E02A5">
      <w:pPr>
        <w:pStyle w:val="Heading4"/>
      </w:pPr>
      <w:r w:rsidRPr="009124E8">
        <w:t>Project area</w:t>
      </w:r>
    </w:p>
    <w:p w14:paraId="1E89CD69" w14:textId="18556C62" w:rsidR="00EB20CE" w:rsidRPr="009124E8" w:rsidRDefault="00FB12B8" w:rsidP="00EB5B3D">
      <w:pPr>
        <w:rPr>
          <w:bCs/>
          <w:color w:val="000000" w:themeColor="text1"/>
        </w:rPr>
      </w:pPr>
      <w:r w:rsidRPr="009124E8">
        <w:rPr>
          <w:bCs/>
          <w:color w:val="000000" w:themeColor="text1"/>
        </w:rPr>
        <w:t>V</w:t>
      </w:r>
      <w:r w:rsidR="005115AD" w:rsidRPr="009124E8">
        <w:rPr>
          <w:bCs/>
          <w:color w:val="000000" w:themeColor="text1"/>
        </w:rPr>
        <w:t xml:space="preserve">ibration </w:t>
      </w:r>
      <w:r w:rsidRPr="009124E8">
        <w:rPr>
          <w:bCs/>
          <w:color w:val="000000" w:themeColor="text1"/>
        </w:rPr>
        <w:t xml:space="preserve">impacts </w:t>
      </w:r>
      <w:r w:rsidR="0059201F" w:rsidRPr="009124E8">
        <w:rPr>
          <w:bCs/>
          <w:color w:val="000000" w:themeColor="text1"/>
        </w:rPr>
        <w:t>are expected to</w:t>
      </w:r>
      <w:r w:rsidR="00062F7F" w:rsidRPr="009124E8">
        <w:rPr>
          <w:bCs/>
          <w:color w:val="000000" w:themeColor="text1"/>
        </w:rPr>
        <w:t xml:space="preserve"> </w:t>
      </w:r>
      <w:r w:rsidR="005115AD" w:rsidRPr="009124E8">
        <w:rPr>
          <w:bCs/>
          <w:color w:val="000000" w:themeColor="text1"/>
        </w:rPr>
        <w:t xml:space="preserve">dissipate rapidly with distance </w:t>
      </w:r>
      <w:r w:rsidRPr="009124E8">
        <w:rPr>
          <w:bCs/>
          <w:color w:val="000000" w:themeColor="text1"/>
        </w:rPr>
        <w:t>from the source</w:t>
      </w:r>
      <w:r w:rsidR="00BA18E9" w:rsidRPr="009124E8">
        <w:rPr>
          <w:bCs/>
          <w:color w:val="000000" w:themeColor="text1"/>
        </w:rPr>
        <w:t>,</w:t>
      </w:r>
      <w:r w:rsidRPr="009124E8">
        <w:rPr>
          <w:bCs/>
          <w:color w:val="000000" w:themeColor="text1"/>
        </w:rPr>
        <w:t xml:space="preserve"> such that</w:t>
      </w:r>
      <w:r w:rsidR="005115AD" w:rsidRPr="009124E8">
        <w:rPr>
          <w:bCs/>
          <w:color w:val="000000" w:themeColor="text1"/>
        </w:rPr>
        <w:t xml:space="preserve"> even from significant vibration generating sources, </w:t>
      </w:r>
      <w:r w:rsidR="00BA18E9" w:rsidRPr="009124E8">
        <w:rPr>
          <w:bCs/>
          <w:color w:val="000000" w:themeColor="text1"/>
        </w:rPr>
        <w:t xml:space="preserve">impacts </w:t>
      </w:r>
      <w:r w:rsidR="005115AD" w:rsidRPr="009124E8">
        <w:rPr>
          <w:bCs/>
          <w:color w:val="000000" w:themeColor="text1"/>
        </w:rPr>
        <w:t>are not ex</w:t>
      </w:r>
      <w:r w:rsidR="001723C0" w:rsidRPr="009124E8">
        <w:rPr>
          <w:bCs/>
          <w:color w:val="000000" w:themeColor="text1"/>
        </w:rPr>
        <w:t>pected</w:t>
      </w:r>
      <w:r w:rsidR="005115AD" w:rsidRPr="009124E8">
        <w:rPr>
          <w:bCs/>
          <w:color w:val="000000" w:themeColor="text1"/>
        </w:rPr>
        <w:t xml:space="preserve"> beyond </w:t>
      </w:r>
      <w:proofErr w:type="gramStart"/>
      <w:r w:rsidR="005115AD" w:rsidRPr="009124E8">
        <w:rPr>
          <w:bCs/>
          <w:color w:val="000000" w:themeColor="text1"/>
        </w:rPr>
        <w:t>a distance of around</w:t>
      </w:r>
      <w:proofErr w:type="gramEnd"/>
      <w:r w:rsidR="005115AD" w:rsidRPr="009124E8">
        <w:rPr>
          <w:bCs/>
          <w:color w:val="000000" w:themeColor="text1"/>
        </w:rPr>
        <w:t xml:space="preserve"> 100</w:t>
      </w:r>
      <w:r w:rsidR="00CF59DA">
        <w:rPr>
          <w:bCs/>
          <w:color w:val="000000" w:themeColor="text1"/>
        </w:rPr>
        <w:t> </w:t>
      </w:r>
      <w:r w:rsidR="005115AD" w:rsidRPr="009124E8">
        <w:rPr>
          <w:bCs/>
          <w:color w:val="000000" w:themeColor="text1"/>
        </w:rPr>
        <w:t xml:space="preserve">m. This </w:t>
      </w:r>
      <w:r w:rsidR="001723C0" w:rsidRPr="009124E8">
        <w:rPr>
          <w:bCs/>
          <w:color w:val="000000" w:themeColor="text1"/>
        </w:rPr>
        <w:t>applies</w:t>
      </w:r>
      <w:r w:rsidR="005115AD" w:rsidRPr="009124E8">
        <w:rPr>
          <w:bCs/>
          <w:color w:val="000000" w:themeColor="text1"/>
        </w:rPr>
        <w:t xml:space="preserve"> when considering either human comfort/annoyance impacts or structural/cosmetic damage impacts.</w:t>
      </w:r>
    </w:p>
    <w:p w14:paraId="22617D58" w14:textId="198BDF24" w:rsidR="00C37412" w:rsidRPr="009124E8" w:rsidRDefault="005115AD" w:rsidP="00EB5B3D">
      <w:pPr>
        <w:rPr>
          <w:color w:val="000000" w:themeColor="text1"/>
        </w:rPr>
      </w:pPr>
      <w:r w:rsidRPr="009124E8">
        <w:rPr>
          <w:bCs/>
          <w:color w:val="000000" w:themeColor="text1"/>
        </w:rPr>
        <w:t>Based on the equipment and activities identified for the Project</w:t>
      </w:r>
      <w:r w:rsidR="0026415C" w:rsidRPr="009124E8">
        <w:rPr>
          <w:bCs/>
          <w:color w:val="000000" w:themeColor="text1"/>
        </w:rPr>
        <w:t>’</w:t>
      </w:r>
      <w:r w:rsidRPr="009124E8">
        <w:rPr>
          <w:bCs/>
          <w:color w:val="000000" w:themeColor="text1"/>
        </w:rPr>
        <w:t>s construction and operation</w:t>
      </w:r>
      <w:r w:rsidR="001543F7">
        <w:rPr>
          <w:bCs/>
          <w:color w:val="000000" w:themeColor="text1"/>
        </w:rPr>
        <w:t>al</w:t>
      </w:r>
      <w:r w:rsidR="00A961A9" w:rsidRPr="009124E8">
        <w:rPr>
          <w:bCs/>
          <w:color w:val="000000" w:themeColor="text1"/>
        </w:rPr>
        <w:t xml:space="preserve"> phases</w:t>
      </w:r>
      <w:r w:rsidRPr="009124E8">
        <w:rPr>
          <w:bCs/>
          <w:color w:val="000000" w:themeColor="text1"/>
        </w:rPr>
        <w:t>, potential sources of vibration</w:t>
      </w:r>
      <w:r w:rsidRPr="009124E8">
        <w:rPr>
          <w:color w:val="000000" w:themeColor="text1"/>
        </w:rPr>
        <w:t xml:space="preserve"> are limited</w:t>
      </w:r>
      <w:r w:rsidR="00546C6E" w:rsidRPr="009124E8">
        <w:rPr>
          <w:color w:val="000000" w:themeColor="text1"/>
        </w:rPr>
        <w:t xml:space="preserve">. </w:t>
      </w:r>
      <w:r w:rsidR="004620E7" w:rsidRPr="009124E8">
        <w:rPr>
          <w:color w:val="000000" w:themeColor="text1"/>
        </w:rPr>
        <w:t>Given the limited v</w:t>
      </w:r>
      <w:r w:rsidR="00546C6E" w:rsidRPr="009124E8">
        <w:rPr>
          <w:color w:val="000000" w:themeColor="text1"/>
        </w:rPr>
        <w:t>ibration sources</w:t>
      </w:r>
      <w:r w:rsidRPr="009124E8">
        <w:rPr>
          <w:color w:val="000000" w:themeColor="text1"/>
        </w:rPr>
        <w:t xml:space="preserve"> combined with the </w:t>
      </w:r>
      <w:r w:rsidR="00E1463A" w:rsidRPr="009124E8">
        <w:rPr>
          <w:color w:val="000000" w:themeColor="text1"/>
        </w:rPr>
        <w:t>greater</w:t>
      </w:r>
      <w:r w:rsidR="00572B8A" w:rsidRPr="009124E8">
        <w:rPr>
          <w:color w:val="000000" w:themeColor="text1"/>
        </w:rPr>
        <w:t xml:space="preserve"> </w:t>
      </w:r>
      <w:r w:rsidR="00240970" w:rsidRPr="009124E8">
        <w:rPr>
          <w:color w:val="000000" w:themeColor="text1"/>
        </w:rPr>
        <w:t xml:space="preserve">than </w:t>
      </w:r>
      <w:r w:rsidRPr="009124E8">
        <w:rPr>
          <w:color w:val="000000" w:themeColor="text1"/>
        </w:rPr>
        <w:t>100</w:t>
      </w:r>
      <w:r w:rsidR="00CF59DA">
        <w:rPr>
          <w:color w:val="000000" w:themeColor="text1"/>
        </w:rPr>
        <w:t> </w:t>
      </w:r>
      <w:r w:rsidRPr="009124E8">
        <w:rPr>
          <w:color w:val="000000" w:themeColor="text1"/>
        </w:rPr>
        <w:t>m distance offset to the closest sensitive receptors</w:t>
      </w:r>
      <w:r w:rsidR="00B11942" w:rsidRPr="009124E8">
        <w:rPr>
          <w:color w:val="000000" w:themeColor="text1"/>
        </w:rPr>
        <w:t xml:space="preserve">, </w:t>
      </w:r>
      <w:r w:rsidRPr="009124E8">
        <w:rPr>
          <w:color w:val="000000" w:themeColor="text1"/>
        </w:rPr>
        <w:t xml:space="preserve">impacts </w:t>
      </w:r>
      <w:r w:rsidR="00C15DE1" w:rsidRPr="009124E8">
        <w:rPr>
          <w:color w:val="000000" w:themeColor="text1"/>
        </w:rPr>
        <w:t>are</w:t>
      </w:r>
      <w:r w:rsidR="00E24968" w:rsidRPr="009124E8">
        <w:rPr>
          <w:color w:val="000000" w:themeColor="text1"/>
        </w:rPr>
        <w:t xml:space="preserve"> expected to be</w:t>
      </w:r>
      <w:r w:rsidRPr="009124E8">
        <w:rPr>
          <w:color w:val="000000" w:themeColor="text1"/>
        </w:rPr>
        <w:t xml:space="preserve"> </w:t>
      </w:r>
      <w:r w:rsidR="0099321C" w:rsidRPr="009124E8">
        <w:rPr>
          <w:color w:val="000000" w:themeColor="text1"/>
        </w:rPr>
        <w:t>negligible</w:t>
      </w:r>
      <w:r w:rsidRPr="009124E8">
        <w:rPr>
          <w:color w:val="000000" w:themeColor="text1"/>
        </w:rPr>
        <w:t xml:space="preserve">, if any at all. </w:t>
      </w:r>
      <w:r w:rsidR="00D67D32" w:rsidRPr="009124E8">
        <w:rPr>
          <w:color w:val="000000" w:themeColor="text1"/>
        </w:rPr>
        <w:t>As such,</w:t>
      </w:r>
      <w:r w:rsidRPr="009124E8">
        <w:rPr>
          <w:color w:val="000000" w:themeColor="text1"/>
        </w:rPr>
        <w:t xml:space="preserve"> no </w:t>
      </w:r>
      <w:r w:rsidR="001E53FA" w:rsidRPr="009124E8">
        <w:rPr>
          <w:color w:val="000000" w:themeColor="text1"/>
        </w:rPr>
        <w:t>specific</w:t>
      </w:r>
      <w:r w:rsidRPr="009124E8">
        <w:rPr>
          <w:color w:val="000000" w:themeColor="text1"/>
        </w:rPr>
        <w:t xml:space="preserve"> vibration mitigation measures are </w:t>
      </w:r>
      <w:r w:rsidR="00D67D32" w:rsidRPr="009124E8">
        <w:rPr>
          <w:color w:val="000000" w:themeColor="text1"/>
        </w:rPr>
        <w:t>proposed</w:t>
      </w:r>
      <w:r w:rsidR="00FC28BB" w:rsidRPr="009124E8">
        <w:rPr>
          <w:color w:val="000000" w:themeColor="text1"/>
          <w:szCs w:val="22"/>
        </w:rPr>
        <w:t xml:space="preserve">. </w:t>
      </w:r>
    </w:p>
    <w:p w14:paraId="327CF1B8" w14:textId="1374A8D6" w:rsidR="00423B16" w:rsidRPr="009124E8" w:rsidRDefault="00423B16" w:rsidP="006E02A5">
      <w:pPr>
        <w:pStyle w:val="Heading4"/>
      </w:pPr>
      <w:r w:rsidRPr="009124E8">
        <w:t xml:space="preserve">Traffic </w:t>
      </w:r>
      <w:proofErr w:type="gramStart"/>
      <w:r w:rsidRPr="009124E8">
        <w:t>related</w:t>
      </w:r>
      <w:proofErr w:type="gramEnd"/>
      <w:r w:rsidR="00656365" w:rsidRPr="009124E8">
        <w:t xml:space="preserve"> </w:t>
      </w:r>
    </w:p>
    <w:p w14:paraId="4DE01F88" w14:textId="1FCABD25" w:rsidR="00B349F3" w:rsidRPr="009124E8" w:rsidRDefault="00423B16" w:rsidP="00905915">
      <w:pPr>
        <w:rPr>
          <w:bCs/>
          <w:color w:val="000000" w:themeColor="text1"/>
        </w:rPr>
      </w:pPr>
      <w:r w:rsidRPr="009124E8">
        <w:rPr>
          <w:bCs/>
          <w:color w:val="000000" w:themeColor="text1"/>
        </w:rPr>
        <w:t>For trucks with rubber wheels travelling on smooth road surfaces, vibration levels are likely to be well below the</w:t>
      </w:r>
      <w:r w:rsidR="00905915" w:rsidRPr="009124E8">
        <w:rPr>
          <w:bCs/>
          <w:color w:val="000000" w:themeColor="text1"/>
        </w:rPr>
        <w:t xml:space="preserve"> established</w:t>
      </w:r>
      <w:r w:rsidRPr="009124E8">
        <w:rPr>
          <w:bCs/>
          <w:color w:val="000000" w:themeColor="text1"/>
        </w:rPr>
        <w:t xml:space="preserve"> thresholds. Traffic</w:t>
      </w:r>
      <w:r w:rsidR="0099043F">
        <w:rPr>
          <w:bCs/>
          <w:color w:val="000000" w:themeColor="text1"/>
        </w:rPr>
        <w:t xml:space="preserve"> </w:t>
      </w:r>
      <w:r w:rsidRPr="009124E8">
        <w:rPr>
          <w:bCs/>
          <w:color w:val="000000" w:themeColor="text1"/>
        </w:rPr>
        <w:t>induced vibration may occur when a heavy vehicle</w:t>
      </w:r>
      <w:r w:rsidR="0024768B">
        <w:rPr>
          <w:bCs/>
          <w:color w:val="000000" w:themeColor="text1"/>
        </w:rPr>
        <w:t>,</w:t>
      </w:r>
      <w:r w:rsidRPr="009124E8">
        <w:rPr>
          <w:bCs/>
          <w:color w:val="000000" w:themeColor="text1"/>
        </w:rPr>
        <w:t xml:space="preserve"> such as a truck strikes an irregularity in a road surface</w:t>
      </w:r>
      <w:r w:rsidR="0024768B">
        <w:rPr>
          <w:bCs/>
          <w:color w:val="000000" w:themeColor="text1"/>
        </w:rPr>
        <w:t>,</w:t>
      </w:r>
      <w:r w:rsidRPr="009124E8">
        <w:rPr>
          <w:bCs/>
          <w:color w:val="000000" w:themeColor="text1"/>
        </w:rPr>
        <w:t xml:space="preserve"> such as </w:t>
      </w:r>
      <w:r w:rsidR="0024768B">
        <w:rPr>
          <w:bCs/>
          <w:color w:val="000000" w:themeColor="text1"/>
        </w:rPr>
        <w:t xml:space="preserve">a </w:t>
      </w:r>
      <w:r w:rsidRPr="009124E8">
        <w:rPr>
          <w:bCs/>
          <w:color w:val="000000" w:themeColor="text1"/>
        </w:rPr>
        <w:t>cattle grate</w:t>
      </w:r>
      <w:r w:rsidR="00574235" w:rsidRPr="009124E8">
        <w:rPr>
          <w:bCs/>
          <w:color w:val="000000" w:themeColor="text1"/>
        </w:rPr>
        <w:t xml:space="preserve"> </w:t>
      </w:r>
      <w:r w:rsidR="0024768B">
        <w:rPr>
          <w:bCs/>
          <w:color w:val="000000" w:themeColor="text1"/>
        </w:rPr>
        <w:t>or</w:t>
      </w:r>
      <w:r w:rsidRPr="009124E8">
        <w:rPr>
          <w:bCs/>
          <w:color w:val="000000" w:themeColor="text1"/>
        </w:rPr>
        <w:t xml:space="preserve"> speed hump</w:t>
      </w:r>
      <w:r w:rsidR="001543F7" w:rsidRPr="009124E8">
        <w:rPr>
          <w:bCs/>
          <w:color w:val="000000" w:themeColor="text1"/>
        </w:rPr>
        <w:t xml:space="preserve">. </w:t>
      </w:r>
      <w:r w:rsidRPr="009124E8">
        <w:rPr>
          <w:bCs/>
          <w:color w:val="000000" w:themeColor="text1"/>
        </w:rPr>
        <w:t>This may result in an impact load which can cause vibrations that travel</w:t>
      </w:r>
      <w:r w:rsidR="00574235" w:rsidRPr="009124E8">
        <w:rPr>
          <w:bCs/>
          <w:color w:val="000000" w:themeColor="text1"/>
        </w:rPr>
        <w:t>s</w:t>
      </w:r>
      <w:r w:rsidRPr="009124E8">
        <w:rPr>
          <w:bCs/>
          <w:color w:val="000000" w:themeColor="text1"/>
        </w:rPr>
        <w:t xml:space="preserve"> through the ground. </w:t>
      </w:r>
    </w:p>
    <w:p w14:paraId="51773FCB" w14:textId="232EE9CD" w:rsidR="00B349F3" w:rsidRPr="009124E8" w:rsidRDefault="00B349F3" w:rsidP="00905915">
      <w:pPr>
        <w:pStyle w:val="BodyText"/>
        <w:rPr>
          <w:iCs/>
          <w:color w:val="000000" w:themeColor="text1"/>
        </w:rPr>
      </w:pPr>
      <w:r w:rsidRPr="009124E8">
        <w:rPr>
          <w:iCs/>
          <w:color w:val="000000" w:themeColor="text1"/>
        </w:rPr>
        <w:t>Vibration</w:t>
      </w:r>
      <w:r w:rsidR="00AD3C64" w:rsidRPr="009124E8">
        <w:rPr>
          <w:iCs/>
          <w:color w:val="000000" w:themeColor="text1"/>
        </w:rPr>
        <w:t>s</w:t>
      </w:r>
      <w:r w:rsidRPr="009124E8">
        <w:rPr>
          <w:iCs/>
          <w:color w:val="000000" w:themeColor="text1"/>
        </w:rPr>
        <w:t xml:space="preserve"> from Project haulage vehicles may be perceptible at select receptors for very short periods of time</w:t>
      </w:r>
      <w:r w:rsidR="008015EE" w:rsidRPr="009124E8">
        <w:rPr>
          <w:iCs/>
          <w:color w:val="000000" w:themeColor="text1"/>
        </w:rPr>
        <w:t>.</w:t>
      </w:r>
      <w:r w:rsidRPr="009124E8">
        <w:rPr>
          <w:iCs/>
          <w:color w:val="000000" w:themeColor="text1"/>
        </w:rPr>
        <w:t xml:space="preserve"> </w:t>
      </w:r>
      <w:r w:rsidR="008015EE" w:rsidRPr="009124E8">
        <w:rPr>
          <w:iCs/>
          <w:color w:val="000000" w:themeColor="text1"/>
        </w:rPr>
        <w:t>T</w:t>
      </w:r>
      <w:r w:rsidRPr="009124E8">
        <w:rPr>
          <w:iCs/>
          <w:color w:val="000000" w:themeColor="text1"/>
        </w:rPr>
        <w:t xml:space="preserve">hese events would be consistent with other vehicles already accessing the public road network. </w:t>
      </w:r>
    </w:p>
    <w:p w14:paraId="5C513413" w14:textId="589D24D0" w:rsidR="00423B16" w:rsidRPr="009124E8" w:rsidRDefault="00423B16" w:rsidP="00905915">
      <w:pPr>
        <w:rPr>
          <w:color w:val="000000" w:themeColor="text1"/>
        </w:rPr>
      </w:pPr>
      <w:r w:rsidRPr="009124E8">
        <w:rPr>
          <w:bCs/>
          <w:color w:val="000000" w:themeColor="text1"/>
        </w:rPr>
        <w:t xml:space="preserve">Given that the preferred and assessed haulage route for the Project is classified as arterial/sub-arterial </w:t>
      </w:r>
      <w:r w:rsidR="008015EE" w:rsidRPr="009124E8">
        <w:rPr>
          <w:bCs/>
          <w:color w:val="000000" w:themeColor="text1"/>
        </w:rPr>
        <w:t>and is</w:t>
      </w:r>
      <w:r w:rsidRPr="009124E8">
        <w:rPr>
          <w:color w:val="000000" w:themeColor="text1"/>
        </w:rPr>
        <w:t xml:space="preserve"> approved for the use of </w:t>
      </w:r>
      <w:r w:rsidR="00B81EC3">
        <w:rPr>
          <w:color w:val="000000" w:themeColor="text1"/>
        </w:rPr>
        <w:t>B-double articulated vehicles</w:t>
      </w:r>
      <w:r w:rsidRPr="009124E8">
        <w:rPr>
          <w:color w:val="000000" w:themeColor="text1"/>
        </w:rPr>
        <w:t>, it is not anticipated that the Project related trucks would introduce any vibration events greater than those already encountered. With the implementation of a T</w:t>
      </w:r>
      <w:r w:rsidR="00C21E96">
        <w:rPr>
          <w:color w:val="000000" w:themeColor="text1"/>
        </w:rPr>
        <w:t>MP</w:t>
      </w:r>
      <w:r w:rsidR="0099043F">
        <w:rPr>
          <w:color w:val="000000" w:themeColor="text1"/>
        </w:rPr>
        <w:t>,</w:t>
      </w:r>
      <w:r w:rsidRPr="009124E8">
        <w:rPr>
          <w:color w:val="000000" w:themeColor="text1"/>
        </w:rPr>
        <w:t xml:space="preserve"> vibration impacts </w:t>
      </w:r>
      <w:r w:rsidR="004A6AAA" w:rsidRPr="009124E8">
        <w:rPr>
          <w:color w:val="000000" w:themeColor="text1"/>
        </w:rPr>
        <w:t>are expected to be</w:t>
      </w:r>
      <w:r w:rsidR="004455DE" w:rsidRPr="009124E8">
        <w:rPr>
          <w:color w:val="000000" w:themeColor="text1"/>
        </w:rPr>
        <w:t xml:space="preserve"> </w:t>
      </w:r>
      <w:r w:rsidR="00893AA1" w:rsidRPr="009124E8">
        <w:rPr>
          <w:color w:val="000000" w:themeColor="text1"/>
        </w:rPr>
        <w:t>negligible</w:t>
      </w:r>
      <w:r w:rsidRPr="009124E8">
        <w:rPr>
          <w:color w:val="000000" w:themeColor="text1"/>
        </w:rPr>
        <w:t>, if any at all.</w:t>
      </w:r>
    </w:p>
    <w:p w14:paraId="1EAFBC45" w14:textId="77777777" w:rsidR="007920F5" w:rsidRPr="009124E8" w:rsidRDefault="007920F5" w:rsidP="00DF36B7">
      <w:pPr>
        <w:rPr>
          <w:color w:val="000000" w:themeColor="text1"/>
        </w:rPr>
        <w:sectPr w:rsidR="007920F5" w:rsidRPr="009124E8" w:rsidSect="008B223B">
          <w:headerReference w:type="even" r:id="rId42"/>
          <w:footerReference w:type="even" r:id="rId43"/>
          <w:footerReference w:type="default" r:id="rId44"/>
          <w:footnotePr>
            <w:numRestart w:val="eachSect"/>
          </w:footnotePr>
          <w:type w:val="continuous"/>
          <w:pgSz w:w="11906" w:h="16838" w:code="9"/>
          <w:pgMar w:top="1374" w:right="1247" w:bottom="1247" w:left="1247" w:header="568" w:footer="454" w:gutter="0"/>
          <w:pgNumType w:chapStyle="1"/>
          <w:cols w:space="708"/>
          <w:docGrid w:linePitch="360"/>
        </w:sectPr>
      </w:pPr>
    </w:p>
    <w:p w14:paraId="5919E358" w14:textId="01A88F9D" w:rsidR="004F22BB" w:rsidRPr="009124E8" w:rsidRDefault="007462E9" w:rsidP="006E02A5">
      <w:pPr>
        <w:pStyle w:val="Heading2"/>
      </w:pPr>
      <w:bookmarkStart w:id="520" w:name="_Ref90629893"/>
      <w:bookmarkStart w:id="521" w:name="_Toc126509295"/>
      <w:r w:rsidRPr="009124E8">
        <w:lastRenderedPageBreak/>
        <w:t>Management</w:t>
      </w:r>
      <w:r w:rsidR="00172A9C" w:rsidRPr="009124E8">
        <w:t xml:space="preserve"> Framework</w:t>
      </w:r>
      <w:bookmarkEnd w:id="520"/>
      <w:bookmarkEnd w:id="521"/>
    </w:p>
    <w:p w14:paraId="64C0AA93" w14:textId="30045296" w:rsidR="00172A9C" w:rsidRPr="009124E8" w:rsidRDefault="00172A9C" w:rsidP="002F7F3A">
      <w:pPr>
        <w:rPr>
          <w:color w:val="000000" w:themeColor="text1"/>
        </w:rPr>
      </w:pPr>
      <w:r w:rsidRPr="009124E8">
        <w:rPr>
          <w:color w:val="000000" w:themeColor="text1"/>
        </w:rPr>
        <w:t>An</w:t>
      </w:r>
      <w:r w:rsidR="004802AC">
        <w:rPr>
          <w:color w:val="000000" w:themeColor="text1"/>
        </w:rPr>
        <w:t xml:space="preserve"> AS</w:t>
      </w:r>
      <w:r w:rsidR="00312DA9">
        <w:rPr>
          <w:color w:val="000000" w:themeColor="text1"/>
        </w:rPr>
        <w:t>/NZS</w:t>
      </w:r>
      <w:r w:rsidR="001543F7">
        <w:rPr>
          <w:color w:val="000000" w:themeColor="text1"/>
        </w:rPr>
        <w:t> </w:t>
      </w:r>
      <w:r w:rsidR="00B20D8F" w:rsidRPr="009124E8">
        <w:rPr>
          <w:color w:val="000000" w:themeColor="text1"/>
        </w:rPr>
        <w:t>ISO14001:201</w:t>
      </w:r>
      <w:r w:rsidR="001543F7">
        <w:rPr>
          <w:color w:val="000000" w:themeColor="text1"/>
        </w:rPr>
        <w:t>6</w:t>
      </w:r>
      <w:r w:rsidR="00B20D8F" w:rsidRPr="009124E8">
        <w:rPr>
          <w:color w:val="000000" w:themeColor="text1"/>
        </w:rPr>
        <w:t xml:space="preserve"> </w:t>
      </w:r>
      <w:r w:rsidR="00F95101" w:rsidRPr="009124E8">
        <w:rPr>
          <w:color w:val="000000" w:themeColor="text1"/>
        </w:rPr>
        <w:t>EMS</w:t>
      </w:r>
      <w:r w:rsidR="007A6493" w:rsidRPr="009124E8">
        <w:rPr>
          <w:color w:val="000000" w:themeColor="text1"/>
        </w:rPr>
        <w:t xml:space="preserve"> will be </w:t>
      </w:r>
      <w:r w:rsidR="00730F74" w:rsidRPr="009124E8">
        <w:rPr>
          <w:color w:val="000000" w:themeColor="text1"/>
        </w:rPr>
        <w:t>established</w:t>
      </w:r>
      <w:r w:rsidR="00F95101" w:rsidRPr="009124E8">
        <w:rPr>
          <w:color w:val="000000" w:themeColor="text1"/>
        </w:rPr>
        <w:t xml:space="preserve"> </w:t>
      </w:r>
      <w:r w:rsidR="00B20D8F" w:rsidRPr="009124E8">
        <w:rPr>
          <w:color w:val="000000" w:themeColor="text1"/>
        </w:rPr>
        <w:t xml:space="preserve">for the Project as detailed in </w:t>
      </w:r>
      <w:r w:rsidR="00B3364F" w:rsidRPr="009124E8">
        <w:rPr>
          <w:color w:val="000000" w:themeColor="text1"/>
        </w:rPr>
        <w:t>Chapter </w:t>
      </w:r>
      <w:r w:rsidR="00B20D8F" w:rsidRPr="009124E8">
        <w:rPr>
          <w:color w:val="000000" w:themeColor="text1"/>
        </w:rPr>
        <w:t>24. The EMS will address</w:t>
      </w:r>
      <w:r w:rsidR="005C659F" w:rsidRPr="009124E8">
        <w:rPr>
          <w:color w:val="000000" w:themeColor="text1"/>
        </w:rPr>
        <w:t xml:space="preserve"> matters</w:t>
      </w:r>
      <w:r w:rsidR="00B20D8F" w:rsidRPr="009124E8">
        <w:rPr>
          <w:color w:val="000000" w:themeColor="text1"/>
        </w:rPr>
        <w:t xml:space="preserve"> </w:t>
      </w:r>
      <w:r w:rsidR="00832F7D" w:rsidRPr="009124E8">
        <w:rPr>
          <w:color w:val="000000" w:themeColor="text1"/>
        </w:rPr>
        <w:t xml:space="preserve">relating to </w:t>
      </w:r>
      <w:r w:rsidR="00B20D8F" w:rsidRPr="009124E8">
        <w:rPr>
          <w:color w:val="000000" w:themeColor="text1"/>
        </w:rPr>
        <w:t>planning, operational control, monitoring</w:t>
      </w:r>
      <w:r w:rsidR="005C659F" w:rsidRPr="009124E8">
        <w:rPr>
          <w:color w:val="000000" w:themeColor="text1"/>
        </w:rPr>
        <w:t xml:space="preserve"> and continuous improvement </w:t>
      </w:r>
      <w:r w:rsidR="009653BB" w:rsidRPr="009124E8">
        <w:rPr>
          <w:color w:val="000000" w:themeColor="text1"/>
        </w:rPr>
        <w:t xml:space="preserve">over the life of the </w:t>
      </w:r>
      <w:r w:rsidR="00832F7D" w:rsidRPr="009124E8">
        <w:rPr>
          <w:color w:val="000000" w:themeColor="text1"/>
        </w:rPr>
        <w:t>P</w:t>
      </w:r>
      <w:r w:rsidR="009653BB" w:rsidRPr="009124E8">
        <w:rPr>
          <w:color w:val="000000" w:themeColor="text1"/>
        </w:rPr>
        <w:t>roject</w:t>
      </w:r>
      <w:r w:rsidR="00EA6E24" w:rsidRPr="009124E8">
        <w:rPr>
          <w:color w:val="000000" w:themeColor="text1"/>
        </w:rPr>
        <w:t xml:space="preserve">. </w:t>
      </w:r>
      <w:r w:rsidR="00C8334B" w:rsidRPr="009124E8">
        <w:rPr>
          <w:color w:val="000000" w:themeColor="text1"/>
        </w:rPr>
        <w:t xml:space="preserve">Relevant matters </w:t>
      </w:r>
      <w:r w:rsidR="004048CB" w:rsidRPr="009124E8">
        <w:rPr>
          <w:color w:val="000000" w:themeColor="text1"/>
        </w:rPr>
        <w:t xml:space="preserve">relating to noise monitoring, auditing and corrective actions are </w:t>
      </w:r>
      <w:r w:rsidR="0099043F">
        <w:rPr>
          <w:color w:val="000000" w:themeColor="text1"/>
        </w:rPr>
        <w:t>summarised</w:t>
      </w:r>
      <w:r w:rsidR="0099043F" w:rsidRPr="009124E8">
        <w:rPr>
          <w:color w:val="000000" w:themeColor="text1"/>
        </w:rPr>
        <w:t xml:space="preserve"> </w:t>
      </w:r>
      <w:r w:rsidR="004048CB" w:rsidRPr="009124E8">
        <w:rPr>
          <w:color w:val="000000" w:themeColor="text1"/>
        </w:rPr>
        <w:t xml:space="preserve">below. </w:t>
      </w:r>
    </w:p>
    <w:p w14:paraId="7850F55A" w14:textId="4F9ACA25" w:rsidR="003C1B15" w:rsidRPr="009124E8" w:rsidRDefault="003C1B15" w:rsidP="006E02A5">
      <w:pPr>
        <w:pStyle w:val="Heading3"/>
      </w:pPr>
      <w:bookmarkStart w:id="522" w:name="_Toc126509296"/>
      <w:bookmarkStart w:id="523" w:name="_Hlk103749837"/>
      <w:r w:rsidRPr="009124E8">
        <w:t>Environmental Objectives</w:t>
      </w:r>
      <w:bookmarkEnd w:id="522"/>
    </w:p>
    <w:p w14:paraId="54E17C53" w14:textId="6BA8B510" w:rsidR="003C1B15" w:rsidRPr="009124E8" w:rsidRDefault="003C1B15" w:rsidP="009124E8">
      <w:pPr>
        <w:rPr>
          <w:color w:val="000000" w:themeColor="text1"/>
        </w:rPr>
      </w:pPr>
      <w:bookmarkStart w:id="524" w:name="_Hlk115774652"/>
      <w:r w:rsidRPr="009124E8">
        <w:rPr>
          <w:color w:val="000000" w:themeColor="text1"/>
        </w:rPr>
        <w:t xml:space="preserve">Environmental </w:t>
      </w:r>
      <w:r w:rsidR="00B412F9" w:rsidRPr="009124E8">
        <w:rPr>
          <w:color w:val="000000" w:themeColor="text1"/>
        </w:rPr>
        <w:t>o</w:t>
      </w:r>
      <w:r w:rsidRPr="009124E8">
        <w:rPr>
          <w:color w:val="000000" w:themeColor="text1"/>
        </w:rPr>
        <w:t xml:space="preserve">bjectives </w:t>
      </w:r>
      <w:r w:rsidR="0094725D" w:rsidRPr="009124E8">
        <w:rPr>
          <w:color w:val="000000" w:themeColor="text1"/>
        </w:rPr>
        <w:t>will be</w:t>
      </w:r>
      <w:r w:rsidRPr="009124E8">
        <w:rPr>
          <w:color w:val="000000" w:themeColor="text1"/>
        </w:rPr>
        <w:t xml:space="preserve"> established as part of the EMS </w:t>
      </w:r>
      <w:r w:rsidR="00597A41" w:rsidRPr="009124E8">
        <w:rPr>
          <w:color w:val="000000" w:themeColor="text1"/>
        </w:rPr>
        <w:t>that</w:t>
      </w:r>
      <w:r w:rsidRPr="009124E8">
        <w:rPr>
          <w:color w:val="000000" w:themeColor="text1"/>
        </w:rPr>
        <w:t xml:space="preserve"> articulate the outcome</w:t>
      </w:r>
      <w:r w:rsidR="00B851FF" w:rsidRPr="009124E8">
        <w:rPr>
          <w:color w:val="000000" w:themeColor="text1"/>
        </w:rPr>
        <w:t>s</w:t>
      </w:r>
      <w:r w:rsidRPr="009124E8">
        <w:rPr>
          <w:color w:val="000000" w:themeColor="text1"/>
        </w:rPr>
        <w:t xml:space="preserve"> to be achieved during Project implementation. These</w:t>
      </w:r>
      <w:r w:rsidR="00E63809" w:rsidRPr="009124E8">
        <w:rPr>
          <w:color w:val="000000" w:themeColor="text1"/>
        </w:rPr>
        <w:t xml:space="preserve"> will</w:t>
      </w:r>
      <w:r w:rsidRPr="009124E8">
        <w:rPr>
          <w:color w:val="000000" w:themeColor="text1"/>
        </w:rPr>
        <w:t xml:space="preserve"> reflect the expected and achievable outcomes based on the studies undertaken as part of this EES. </w:t>
      </w:r>
    </w:p>
    <w:p w14:paraId="25FBB908" w14:textId="6C8B9EE9" w:rsidR="00422A8D" w:rsidRPr="009124E8" w:rsidRDefault="00422A8D" w:rsidP="002F5D0E">
      <w:pPr>
        <w:rPr>
          <w:color w:val="000000" w:themeColor="text1"/>
        </w:rPr>
      </w:pPr>
      <w:bookmarkStart w:id="525" w:name="_Hlk101694081"/>
      <w:bookmarkStart w:id="526" w:name="_Hlk116364179"/>
      <w:bookmarkStart w:id="527" w:name="_Hlk107753441"/>
      <w:r w:rsidRPr="009124E8">
        <w:rPr>
          <w:color w:val="000000" w:themeColor="text1"/>
        </w:rPr>
        <w:t xml:space="preserve">The key environmental objectives </w:t>
      </w:r>
      <w:bookmarkEnd w:id="525"/>
      <w:r w:rsidR="000B2CE7" w:rsidRPr="009124E8">
        <w:rPr>
          <w:color w:val="000000" w:themeColor="text1"/>
        </w:rPr>
        <w:t>are to ensure that:</w:t>
      </w:r>
    </w:p>
    <w:bookmarkEnd w:id="524"/>
    <w:bookmarkEnd w:id="526"/>
    <w:p w14:paraId="002DD63D" w14:textId="3807A378" w:rsidR="00FB5283" w:rsidRPr="00A47481" w:rsidRDefault="00FB5283" w:rsidP="006E02A5">
      <w:pPr>
        <w:pStyle w:val="EESBullet1"/>
      </w:pPr>
      <w:r w:rsidRPr="000A4A95">
        <w:t xml:space="preserve">Noise </w:t>
      </w:r>
      <w:r w:rsidRPr="00A47481">
        <w:t>emissions from operational areas will result in no persistent unreasonable noise at sensitive receptors.</w:t>
      </w:r>
    </w:p>
    <w:bookmarkEnd w:id="527"/>
    <w:p w14:paraId="107710B1" w14:textId="631F7891" w:rsidR="006D4AD6" w:rsidRPr="009124E8" w:rsidRDefault="006D4AD6" w:rsidP="006E02A5">
      <w:pPr>
        <w:pStyle w:val="EESBullet1"/>
      </w:pPr>
      <w:r w:rsidRPr="00A47481">
        <w:t>Noise emissions from haulage vehicles will result</w:t>
      </w:r>
      <w:r w:rsidR="0099043F" w:rsidRPr="00A47481">
        <w:t xml:space="preserve"> in</w:t>
      </w:r>
      <w:r w:rsidRPr="00A47481">
        <w:t xml:space="preserve"> no material change to the environmental values or</w:t>
      </w:r>
      <w:r w:rsidRPr="009124E8">
        <w:t xml:space="preserve"> </w:t>
      </w:r>
      <w:r w:rsidR="00551E0A" w:rsidRPr="009124E8">
        <w:t>existing</w:t>
      </w:r>
      <w:r w:rsidRPr="009124E8">
        <w:t xml:space="preserve"> use of land adjacent the haulage route.</w:t>
      </w:r>
    </w:p>
    <w:p w14:paraId="7D29CC31" w14:textId="76DC4BE9" w:rsidR="003C1B15" w:rsidRPr="009124E8" w:rsidRDefault="003C1B15" w:rsidP="009124E8">
      <w:pPr>
        <w:rPr>
          <w:color w:val="000000" w:themeColor="text1"/>
        </w:rPr>
      </w:pPr>
      <w:bookmarkStart w:id="528" w:name="_Hlk107753252"/>
      <w:r w:rsidRPr="009124E8">
        <w:rPr>
          <w:color w:val="000000" w:themeColor="text1"/>
        </w:rPr>
        <w:t>Performance standards will be established to measure</w:t>
      </w:r>
      <w:r w:rsidR="00724084" w:rsidRPr="009124E8">
        <w:rPr>
          <w:color w:val="000000" w:themeColor="text1"/>
        </w:rPr>
        <w:t>/</w:t>
      </w:r>
      <w:r w:rsidRPr="009124E8">
        <w:rPr>
          <w:color w:val="000000" w:themeColor="text1"/>
        </w:rPr>
        <w:t>assess if the objective</w:t>
      </w:r>
      <w:r w:rsidR="00724084" w:rsidRPr="009124E8">
        <w:rPr>
          <w:color w:val="000000" w:themeColor="text1"/>
        </w:rPr>
        <w:t>s</w:t>
      </w:r>
      <w:r w:rsidRPr="009124E8">
        <w:rPr>
          <w:color w:val="000000" w:themeColor="text1"/>
        </w:rPr>
        <w:t xml:space="preserve"> ha</w:t>
      </w:r>
      <w:r w:rsidR="00551E0A" w:rsidRPr="009124E8">
        <w:rPr>
          <w:color w:val="000000" w:themeColor="text1"/>
        </w:rPr>
        <w:t>ve</w:t>
      </w:r>
      <w:r w:rsidRPr="009124E8">
        <w:rPr>
          <w:color w:val="000000" w:themeColor="text1"/>
        </w:rPr>
        <w:t xml:space="preserve"> </w:t>
      </w:r>
      <w:r w:rsidR="006557CC" w:rsidRPr="009124E8">
        <w:rPr>
          <w:color w:val="000000" w:themeColor="text1"/>
        </w:rPr>
        <w:t xml:space="preserve">been </w:t>
      </w:r>
      <w:r w:rsidRPr="009124E8">
        <w:rPr>
          <w:color w:val="000000" w:themeColor="text1"/>
        </w:rPr>
        <w:t>achieved during operation</w:t>
      </w:r>
      <w:r w:rsidR="00724084" w:rsidRPr="009124E8">
        <w:rPr>
          <w:color w:val="000000" w:themeColor="text1"/>
        </w:rPr>
        <w:t>,</w:t>
      </w:r>
      <w:r w:rsidRPr="009124E8">
        <w:rPr>
          <w:color w:val="000000" w:themeColor="text1"/>
        </w:rPr>
        <w:t xml:space="preserve"> as further discussed below in </w:t>
      </w:r>
      <w:r w:rsidR="00B3364F">
        <w:rPr>
          <w:color w:val="000000" w:themeColor="text1"/>
        </w:rPr>
        <w:t>Section </w:t>
      </w:r>
      <w:r w:rsidR="00CE2D09">
        <w:rPr>
          <w:color w:val="000000" w:themeColor="text1"/>
        </w:rPr>
        <w:fldChar w:fldCharType="begin"/>
      </w:r>
      <w:r w:rsidR="00CE2D09">
        <w:rPr>
          <w:color w:val="000000" w:themeColor="text1"/>
        </w:rPr>
        <w:instrText xml:space="preserve"> REF _Ref124343410 \r \h </w:instrText>
      </w:r>
      <w:r w:rsidR="00CE2D09">
        <w:rPr>
          <w:color w:val="000000" w:themeColor="text1"/>
        </w:rPr>
      </w:r>
      <w:r w:rsidR="00CE2D09">
        <w:rPr>
          <w:color w:val="000000" w:themeColor="text1"/>
        </w:rPr>
        <w:fldChar w:fldCharType="separate"/>
      </w:r>
      <w:r w:rsidR="003F61C4">
        <w:rPr>
          <w:color w:val="000000" w:themeColor="text1"/>
        </w:rPr>
        <w:t>12.8.2</w:t>
      </w:r>
      <w:r w:rsidR="00CE2D09">
        <w:rPr>
          <w:color w:val="000000" w:themeColor="text1"/>
        </w:rPr>
        <w:fldChar w:fldCharType="end"/>
      </w:r>
      <w:r w:rsidRPr="009124E8">
        <w:rPr>
          <w:color w:val="000000" w:themeColor="text1"/>
        </w:rPr>
        <w:t>.</w:t>
      </w:r>
    </w:p>
    <w:p w14:paraId="4B486C16" w14:textId="1382BF54" w:rsidR="00AF7E04" w:rsidRPr="009124E8" w:rsidRDefault="00AF7E04" w:rsidP="006E02A5">
      <w:pPr>
        <w:pStyle w:val="Heading3"/>
      </w:pPr>
      <w:bookmarkStart w:id="529" w:name="_Toc115586691"/>
      <w:bookmarkStart w:id="530" w:name="_Toc115587073"/>
      <w:bookmarkStart w:id="531" w:name="_Toc115586692"/>
      <w:bookmarkStart w:id="532" w:name="_Toc115587074"/>
      <w:bookmarkStart w:id="533" w:name="_Toc115586693"/>
      <w:bookmarkStart w:id="534" w:name="_Toc115587075"/>
      <w:bookmarkStart w:id="535" w:name="_Toc115586694"/>
      <w:bookmarkStart w:id="536" w:name="_Toc115587076"/>
      <w:bookmarkStart w:id="537" w:name="_Ref124343410"/>
      <w:bookmarkStart w:id="538" w:name="_Toc126509297"/>
      <w:bookmarkEnd w:id="523"/>
      <w:bookmarkEnd w:id="528"/>
      <w:bookmarkEnd w:id="529"/>
      <w:bookmarkEnd w:id="530"/>
      <w:bookmarkEnd w:id="531"/>
      <w:bookmarkEnd w:id="532"/>
      <w:bookmarkEnd w:id="533"/>
      <w:bookmarkEnd w:id="534"/>
      <w:bookmarkEnd w:id="535"/>
      <w:bookmarkEnd w:id="536"/>
      <w:r w:rsidRPr="009124E8">
        <w:t>Monitoring</w:t>
      </w:r>
      <w:r w:rsidR="00C8634B" w:rsidRPr="009124E8">
        <w:t xml:space="preserve"> and </w:t>
      </w:r>
      <w:r w:rsidR="001459AC" w:rsidRPr="009124E8">
        <w:t>Management</w:t>
      </w:r>
      <w:bookmarkEnd w:id="537"/>
      <w:bookmarkEnd w:id="538"/>
    </w:p>
    <w:p w14:paraId="2C2F7BBE" w14:textId="5BBAB4BB" w:rsidR="00FB49D8" w:rsidRPr="009124E8" w:rsidRDefault="00853ADE" w:rsidP="00FB49D8">
      <w:pPr>
        <w:pStyle w:val="BodyText"/>
        <w:rPr>
          <w:color w:val="000000" w:themeColor="text1"/>
        </w:rPr>
      </w:pPr>
      <w:bookmarkStart w:id="539" w:name="_Hlk113602899"/>
      <w:r w:rsidRPr="009124E8">
        <w:rPr>
          <w:color w:val="000000" w:themeColor="text1"/>
        </w:rPr>
        <w:t xml:space="preserve">A </w:t>
      </w:r>
      <w:r w:rsidR="002C2F18" w:rsidRPr="009124E8">
        <w:rPr>
          <w:color w:val="000000" w:themeColor="text1"/>
        </w:rPr>
        <w:t xml:space="preserve">noise </w:t>
      </w:r>
      <w:r w:rsidR="00C56B2D" w:rsidRPr="009124E8">
        <w:rPr>
          <w:color w:val="000000" w:themeColor="text1"/>
        </w:rPr>
        <w:t>monitoring</w:t>
      </w:r>
      <w:r w:rsidR="0092552C" w:rsidRPr="009124E8">
        <w:rPr>
          <w:color w:val="000000" w:themeColor="text1"/>
        </w:rPr>
        <w:t xml:space="preserve"> program will </w:t>
      </w:r>
      <w:r w:rsidR="00832F7D" w:rsidRPr="009124E8">
        <w:rPr>
          <w:color w:val="000000" w:themeColor="text1"/>
        </w:rPr>
        <w:t xml:space="preserve">be </w:t>
      </w:r>
      <w:r w:rsidR="005A16B8" w:rsidRPr="009124E8">
        <w:rPr>
          <w:color w:val="000000" w:themeColor="text1"/>
        </w:rPr>
        <w:t>incorporated into the</w:t>
      </w:r>
      <w:r w:rsidR="00192F67" w:rsidRPr="009124E8">
        <w:rPr>
          <w:color w:val="000000" w:themeColor="text1"/>
        </w:rPr>
        <w:t xml:space="preserve"> EMS</w:t>
      </w:r>
      <w:r w:rsidR="00FB49D8" w:rsidRPr="009124E8">
        <w:rPr>
          <w:color w:val="000000" w:themeColor="text1"/>
        </w:rPr>
        <w:t xml:space="preserve"> and associated NVMP</w:t>
      </w:r>
      <w:r w:rsidR="00192F67" w:rsidRPr="009124E8">
        <w:rPr>
          <w:color w:val="000000" w:themeColor="text1"/>
        </w:rPr>
        <w:t xml:space="preserve"> to measure, </w:t>
      </w:r>
      <w:r w:rsidRPr="009124E8">
        <w:rPr>
          <w:color w:val="000000" w:themeColor="text1"/>
        </w:rPr>
        <w:t>analyse</w:t>
      </w:r>
      <w:r w:rsidR="00192F67" w:rsidRPr="009124E8">
        <w:rPr>
          <w:color w:val="000000" w:themeColor="text1"/>
        </w:rPr>
        <w:t xml:space="preserve"> and </w:t>
      </w:r>
      <w:r w:rsidRPr="009124E8">
        <w:rPr>
          <w:color w:val="000000" w:themeColor="text1"/>
        </w:rPr>
        <w:t xml:space="preserve">evaluate </w:t>
      </w:r>
      <w:r w:rsidR="003F3DA6" w:rsidRPr="009124E8">
        <w:rPr>
          <w:color w:val="000000" w:themeColor="text1"/>
        </w:rPr>
        <w:t xml:space="preserve">the effectiveness of the </w:t>
      </w:r>
      <w:r w:rsidR="00B81EC3">
        <w:rPr>
          <w:color w:val="000000" w:themeColor="text1"/>
        </w:rPr>
        <w:t>avoidance and mitigation</w:t>
      </w:r>
      <w:r w:rsidR="00B81EC3" w:rsidRPr="009124E8">
        <w:rPr>
          <w:color w:val="000000" w:themeColor="text1"/>
        </w:rPr>
        <w:t xml:space="preserve"> </w:t>
      </w:r>
      <w:r w:rsidR="003F3DA6" w:rsidRPr="009124E8">
        <w:rPr>
          <w:color w:val="000000" w:themeColor="text1"/>
        </w:rPr>
        <w:t>measures</w:t>
      </w:r>
      <w:r w:rsidR="005A16B8" w:rsidRPr="009124E8">
        <w:rPr>
          <w:color w:val="000000" w:themeColor="text1"/>
        </w:rPr>
        <w:t xml:space="preserve"> and overall environmental performance</w:t>
      </w:r>
      <w:r w:rsidRPr="009124E8">
        <w:rPr>
          <w:color w:val="000000" w:themeColor="text1"/>
        </w:rPr>
        <w:t xml:space="preserve">. </w:t>
      </w:r>
      <w:r w:rsidR="00FB49D8" w:rsidRPr="009124E8">
        <w:rPr>
          <w:color w:val="000000" w:themeColor="text1"/>
        </w:rPr>
        <w:t>The NVMP will be developed in consultation with stakeholders and will be subject to approval by the relevant Authority.</w:t>
      </w:r>
    </w:p>
    <w:bookmarkEnd w:id="539"/>
    <w:p w14:paraId="49C74B50" w14:textId="365DF13C" w:rsidR="00A87D03" w:rsidRPr="009124E8" w:rsidRDefault="00F6583F" w:rsidP="00CD3CDB">
      <w:pPr>
        <w:rPr>
          <w:color w:val="000000" w:themeColor="text1"/>
        </w:rPr>
      </w:pPr>
      <w:r w:rsidRPr="009124E8">
        <w:rPr>
          <w:color w:val="000000" w:themeColor="text1"/>
        </w:rPr>
        <w:t xml:space="preserve">Noise </w:t>
      </w:r>
      <w:r w:rsidR="00EB0DDB" w:rsidRPr="009124E8">
        <w:rPr>
          <w:color w:val="000000" w:themeColor="text1"/>
        </w:rPr>
        <w:t xml:space="preserve">level </w:t>
      </w:r>
      <w:r w:rsidRPr="009124E8">
        <w:rPr>
          <w:color w:val="000000" w:themeColor="text1"/>
        </w:rPr>
        <w:t>m</w:t>
      </w:r>
      <w:r w:rsidR="007E665D" w:rsidRPr="009124E8">
        <w:rPr>
          <w:color w:val="000000" w:themeColor="text1"/>
        </w:rPr>
        <w:t xml:space="preserve">easurements </w:t>
      </w:r>
      <w:r w:rsidRPr="009124E8">
        <w:rPr>
          <w:color w:val="000000" w:themeColor="text1"/>
        </w:rPr>
        <w:t xml:space="preserve">will be undertaken </w:t>
      </w:r>
      <w:r w:rsidR="00EB0DDB" w:rsidRPr="009124E8">
        <w:rPr>
          <w:color w:val="000000" w:themeColor="text1"/>
        </w:rPr>
        <w:t xml:space="preserve">over the life </w:t>
      </w:r>
      <w:r w:rsidR="0099043F">
        <w:rPr>
          <w:color w:val="000000" w:themeColor="text1"/>
        </w:rPr>
        <w:t xml:space="preserve">of </w:t>
      </w:r>
      <w:r w:rsidR="007E665D" w:rsidRPr="009124E8">
        <w:rPr>
          <w:color w:val="000000" w:themeColor="text1"/>
        </w:rPr>
        <w:t xml:space="preserve">the </w:t>
      </w:r>
      <w:r w:rsidR="00832F7D" w:rsidRPr="009124E8">
        <w:rPr>
          <w:color w:val="000000" w:themeColor="text1"/>
        </w:rPr>
        <w:t>P</w:t>
      </w:r>
      <w:r w:rsidR="007E665D" w:rsidRPr="009124E8">
        <w:rPr>
          <w:color w:val="000000" w:themeColor="text1"/>
        </w:rPr>
        <w:t>roject</w:t>
      </w:r>
      <w:r w:rsidR="00EB0DDB" w:rsidRPr="009124E8">
        <w:rPr>
          <w:color w:val="000000" w:themeColor="text1"/>
        </w:rPr>
        <w:t xml:space="preserve"> </w:t>
      </w:r>
      <w:bookmarkStart w:id="540" w:name="_Hlk113602938"/>
      <w:r w:rsidRPr="009124E8">
        <w:rPr>
          <w:color w:val="000000" w:themeColor="text1"/>
        </w:rPr>
        <w:t xml:space="preserve">at sensitive receptors </w:t>
      </w:r>
      <w:bookmarkEnd w:id="540"/>
      <w:r w:rsidR="00A87D03" w:rsidRPr="009124E8">
        <w:rPr>
          <w:color w:val="000000" w:themeColor="text1"/>
        </w:rPr>
        <w:t xml:space="preserve">to confirm the avoidance and mitigation measures are effective. In line with the requirements of the </w:t>
      </w:r>
      <w:r w:rsidR="000D4BA3">
        <w:rPr>
          <w:color w:val="000000" w:themeColor="text1"/>
        </w:rPr>
        <w:t>EMS</w:t>
      </w:r>
      <w:r w:rsidR="00A87D03" w:rsidRPr="009124E8">
        <w:rPr>
          <w:color w:val="000000" w:themeColor="text1"/>
        </w:rPr>
        <w:t xml:space="preserve"> described in </w:t>
      </w:r>
      <w:r w:rsidR="00B3364F" w:rsidRPr="009124E8">
        <w:rPr>
          <w:color w:val="000000" w:themeColor="text1"/>
        </w:rPr>
        <w:t>Chapter </w:t>
      </w:r>
      <w:r w:rsidR="00A87D03" w:rsidRPr="009124E8">
        <w:rPr>
          <w:color w:val="000000" w:themeColor="text1"/>
        </w:rPr>
        <w:t>24 and relevant legislation, additional measures may be required during implementation to ensure risks and potential impacts have been minimised so far as reasonably practicable.</w:t>
      </w:r>
    </w:p>
    <w:p w14:paraId="782E99E2" w14:textId="1E42D9A8" w:rsidR="00F6583F" w:rsidRPr="009124E8" w:rsidRDefault="00F6583F" w:rsidP="00CD3CDB">
      <w:pPr>
        <w:rPr>
          <w:color w:val="000000" w:themeColor="text1"/>
        </w:rPr>
      </w:pPr>
      <w:r w:rsidRPr="009124E8">
        <w:rPr>
          <w:color w:val="000000" w:themeColor="text1"/>
        </w:rPr>
        <w:t>Monitoring locations will be established</w:t>
      </w:r>
      <w:r w:rsidR="008920E6">
        <w:rPr>
          <w:color w:val="000000" w:themeColor="text1"/>
        </w:rPr>
        <w:t xml:space="preserve"> by a suitably qualified person</w:t>
      </w:r>
      <w:r w:rsidRPr="009124E8">
        <w:rPr>
          <w:color w:val="000000" w:themeColor="text1"/>
        </w:rPr>
        <w:t xml:space="preserve"> with consideration to the source</w:t>
      </w:r>
      <w:r w:rsidR="00547641" w:rsidRPr="009124E8">
        <w:rPr>
          <w:color w:val="000000" w:themeColor="text1"/>
        </w:rPr>
        <w:t>/</w:t>
      </w:r>
      <w:r w:rsidR="00832F7D" w:rsidRPr="009124E8">
        <w:rPr>
          <w:color w:val="000000" w:themeColor="text1"/>
        </w:rPr>
        <w:t>activity</w:t>
      </w:r>
      <w:r w:rsidRPr="009124E8">
        <w:rPr>
          <w:color w:val="000000" w:themeColor="text1"/>
        </w:rPr>
        <w:t>, established</w:t>
      </w:r>
      <w:r w:rsidR="00094258" w:rsidRPr="009124E8">
        <w:rPr>
          <w:color w:val="000000" w:themeColor="text1"/>
        </w:rPr>
        <w:t>/proposed</w:t>
      </w:r>
      <w:r w:rsidRPr="009124E8">
        <w:rPr>
          <w:color w:val="000000" w:themeColor="text1"/>
        </w:rPr>
        <w:t xml:space="preserve"> </w:t>
      </w:r>
      <w:r w:rsidR="00B81EC3">
        <w:rPr>
          <w:color w:val="000000" w:themeColor="text1"/>
        </w:rPr>
        <w:t>avoidance and mitigation</w:t>
      </w:r>
      <w:r w:rsidR="00B81EC3" w:rsidRPr="009124E8">
        <w:rPr>
          <w:color w:val="000000" w:themeColor="text1"/>
        </w:rPr>
        <w:t xml:space="preserve"> </w:t>
      </w:r>
      <w:r w:rsidRPr="009124E8">
        <w:rPr>
          <w:color w:val="000000" w:themeColor="text1"/>
        </w:rPr>
        <w:t>measure</w:t>
      </w:r>
      <w:r w:rsidR="00832F7D" w:rsidRPr="009124E8">
        <w:rPr>
          <w:color w:val="000000" w:themeColor="text1"/>
        </w:rPr>
        <w:t>s</w:t>
      </w:r>
      <w:r w:rsidRPr="009124E8">
        <w:rPr>
          <w:color w:val="000000" w:themeColor="text1"/>
        </w:rPr>
        <w:t xml:space="preserve"> and sensitive receptors. </w:t>
      </w:r>
      <w:bookmarkStart w:id="541" w:name="_Hlk90996835"/>
      <w:r w:rsidR="00A15D6D" w:rsidRPr="009124E8">
        <w:rPr>
          <w:color w:val="000000" w:themeColor="text1"/>
        </w:rPr>
        <w:t xml:space="preserve">Operator attenuated </w:t>
      </w:r>
      <w:r w:rsidR="00F521F5" w:rsidRPr="009124E8">
        <w:rPr>
          <w:color w:val="000000" w:themeColor="text1"/>
        </w:rPr>
        <w:t xml:space="preserve">noise </w:t>
      </w:r>
      <w:r w:rsidRPr="009124E8">
        <w:rPr>
          <w:color w:val="000000" w:themeColor="text1"/>
        </w:rPr>
        <w:t xml:space="preserve">measurements </w:t>
      </w:r>
      <w:bookmarkEnd w:id="541"/>
      <w:r w:rsidRPr="009124E8">
        <w:rPr>
          <w:color w:val="000000" w:themeColor="text1"/>
        </w:rPr>
        <w:t>(</w:t>
      </w:r>
      <w:r w:rsidR="00DC1AD4" w:rsidRPr="009124E8">
        <w:rPr>
          <w:color w:val="000000" w:themeColor="text1"/>
        </w:rPr>
        <w:t>L</w:t>
      </w:r>
      <w:r w:rsidR="00DC1AD4" w:rsidRPr="009124E8">
        <w:rPr>
          <w:color w:val="000000" w:themeColor="text1"/>
          <w:sz w:val="18"/>
        </w:rPr>
        <w:t>Aeq, 30 minute</w:t>
      </w:r>
      <w:r w:rsidRPr="009124E8">
        <w:rPr>
          <w:color w:val="000000" w:themeColor="text1"/>
        </w:rPr>
        <w:t xml:space="preserve">) will be taken </w:t>
      </w:r>
      <w:r w:rsidR="0010001E" w:rsidRPr="009124E8">
        <w:rPr>
          <w:color w:val="000000" w:themeColor="text1"/>
        </w:rPr>
        <w:t>by a suitably experienced person</w:t>
      </w:r>
      <w:r w:rsidR="00995A7B" w:rsidRPr="009124E8">
        <w:rPr>
          <w:color w:val="000000" w:themeColor="text1"/>
        </w:rPr>
        <w:t xml:space="preserve"> </w:t>
      </w:r>
      <w:r w:rsidRPr="009124E8">
        <w:rPr>
          <w:color w:val="000000" w:themeColor="text1"/>
        </w:rPr>
        <w:t xml:space="preserve">using </w:t>
      </w:r>
      <w:r w:rsidR="00130C50" w:rsidRPr="009124E8">
        <w:rPr>
          <w:color w:val="000000" w:themeColor="text1"/>
        </w:rPr>
        <w:t>a calibrated sound level metre</w:t>
      </w:r>
      <w:r w:rsidRPr="009124E8">
        <w:rPr>
          <w:color w:val="000000" w:themeColor="text1"/>
        </w:rPr>
        <w:t>.</w:t>
      </w:r>
      <w:r w:rsidR="00CC66B5" w:rsidRPr="009124E8">
        <w:rPr>
          <w:color w:val="000000" w:themeColor="text1"/>
        </w:rPr>
        <w:t xml:space="preserve"> </w:t>
      </w:r>
      <w:r w:rsidR="002D4F25" w:rsidRPr="009124E8">
        <w:rPr>
          <w:color w:val="000000" w:themeColor="text1"/>
        </w:rPr>
        <w:t xml:space="preserve">During operator attenuated noise measurements field sheets will be completed </w:t>
      </w:r>
      <w:r w:rsidR="003C09F6" w:rsidRPr="009124E8">
        <w:rPr>
          <w:color w:val="000000" w:themeColor="text1"/>
        </w:rPr>
        <w:t>to</w:t>
      </w:r>
      <w:r w:rsidR="002D4F25" w:rsidRPr="009124E8">
        <w:rPr>
          <w:color w:val="000000" w:themeColor="text1"/>
        </w:rPr>
        <w:t xml:space="preserve"> </w:t>
      </w:r>
      <w:r w:rsidR="003C09F6" w:rsidRPr="009124E8">
        <w:rPr>
          <w:color w:val="000000" w:themeColor="text1"/>
        </w:rPr>
        <w:t xml:space="preserve">document </w:t>
      </w:r>
      <w:r w:rsidR="002D4F25" w:rsidRPr="009124E8">
        <w:rPr>
          <w:color w:val="000000" w:themeColor="text1"/>
        </w:rPr>
        <w:t>relevant observations and recorded noise parameters, as well as the meteorological conditions at the time. Worst-case Project noise levels will be established in the absence of any influential extraneous sources.</w:t>
      </w:r>
    </w:p>
    <w:p w14:paraId="2ED27661" w14:textId="688890DA" w:rsidR="00F6583F" w:rsidRPr="009124E8" w:rsidRDefault="00F6583F" w:rsidP="00F6583F">
      <w:pPr>
        <w:rPr>
          <w:color w:val="000000" w:themeColor="text1"/>
        </w:rPr>
      </w:pPr>
      <w:r w:rsidRPr="009124E8">
        <w:rPr>
          <w:color w:val="000000" w:themeColor="text1"/>
        </w:rPr>
        <w:t xml:space="preserve">If </w:t>
      </w:r>
      <w:r w:rsidR="0010001E" w:rsidRPr="009124E8">
        <w:rPr>
          <w:color w:val="000000" w:themeColor="text1"/>
        </w:rPr>
        <w:t xml:space="preserve">Project </w:t>
      </w:r>
      <w:r w:rsidRPr="009124E8">
        <w:rPr>
          <w:color w:val="000000" w:themeColor="text1"/>
        </w:rPr>
        <w:t>noise levels are recorded above the predicted/modelled noise levels</w:t>
      </w:r>
      <w:r w:rsidR="00FA5C29" w:rsidRPr="009124E8">
        <w:rPr>
          <w:color w:val="000000" w:themeColor="text1"/>
        </w:rPr>
        <w:t>, performance standards</w:t>
      </w:r>
      <w:r w:rsidR="00B34F40" w:rsidRPr="009124E8">
        <w:rPr>
          <w:color w:val="000000" w:themeColor="text1"/>
        </w:rPr>
        <w:t xml:space="preserve"> </w:t>
      </w:r>
      <w:r w:rsidRPr="009124E8">
        <w:rPr>
          <w:color w:val="000000" w:themeColor="text1"/>
        </w:rPr>
        <w:t>or established regulatory criteria</w:t>
      </w:r>
      <w:r w:rsidR="00FF0EDD" w:rsidRPr="009124E8">
        <w:rPr>
          <w:color w:val="000000" w:themeColor="text1"/>
        </w:rPr>
        <w:t xml:space="preserve"> </w:t>
      </w:r>
      <w:r w:rsidR="00642F46" w:rsidRPr="009124E8">
        <w:rPr>
          <w:color w:val="000000" w:themeColor="text1"/>
        </w:rPr>
        <w:t xml:space="preserve">(refer </w:t>
      </w:r>
      <w:r w:rsidR="00B3364F">
        <w:rPr>
          <w:color w:val="000000" w:themeColor="text1"/>
        </w:rPr>
        <w:t>Appendix </w:t>
      </w:r>
      <w:r w:rsidR="00642F46" w:rsidRPr="009124E8">
        <w:rPr>
          <w:color w:val="000000" w:themeColor="text1"/>
        </w:rPr>
        <w:t xml:space="preserve">G, </w:t>
      </w:r>
      <w:r w:rsidR="00B3364F">
        <w:rPr>
          <w:color w:val="000000" w:themeColor="text1"/>
        </w:rPr>
        <w:t>Section </w:t>
      </w:r>
      <w:r w:rsidR="00E35752" w:rsidRPr="009124E8">
        <w:rPr>
          <w:color w:val="000000" w:themeColor="text1"/>
        </w:rPr>
        <w:t>7)</w:t>
      </w:r>
      <w:r w:rsidR="00F2149E">
        <w:rPr>
          <w:color w:val="000000" w:themeColor="text1"/>
        </w:rPr>
        <w:t>,</w:t>
      </w:r>
      <w:r w:rsidR="00E35752" w:rsidRPr="009124E8">
        <w:rPr>
          <w:color w:val="000000" w:themeColor="text1"/>
        </w:rPr>
        <w:t xml:space="preserve"> </w:t>
      </w:r>
      <w:r w:rsidR="004318CD" w:rsidRPr="009124E8">
        <w:rPr>
          <w:color w:val="000000" w:themeColor="text1"/>
        </w:rPr>
        <w:t xml:space="preserve">a </w:t>
      </w:r>
      <w:r w:rsidRPr="009124E8">
        <w:rPr>
          <w:color w:val="000000" w:themeColor="text1"/>
        </w:rPr>
        <w:t xml:space="preserve">root cause </w:t>
      </w:r>
      <w:r w:rsidR="004318CD" w:rsidRPr="009124E8">
        <w:rPr>
          <w:color w:val="000000" w:themeColor="text1"/>
        </w:rPr>
        <w:t xml:space="preserve">investigation will be </w:t>
      </w:r>
      <w:proofErr w:type="gramStart"/>
      <w:r w:rsidR="004318CD" w:rsidRPr="009124E8">
        <w:rPr>
          <w:color w:val="000000" w:themeColor="text1"/>
        </w:rPr>
        <w:t>undertaken</w:t>
      </w:r>
      <w:proofErr w:type="gramEnd"/>
      <w:r w:rsidRPr="009124E8">
        <w:rPr>
          <w:color w:val="000000" w:themeColor="text1"/>
        </w:rPr>
        <w:t xml:space="preserve"> and corrective actions identified</w:t>
      </w:r>
      <w:r w:rsidR="00094258" w:rsidRPr="009124E8">
        <w:rPr>
          <w:color w:val="000000" w:themeColor="text1"/>
        </w:rPr>
        <w:t xml:space="preserve"> and implemented where appropriate</w:t>
      </w:r>
      <w:r w:rsidRPr="009124E8">
        <w:rPr>
          <w:color w:val="000000" w:themeColor="text1"/>
        </w:rPr>
        <w:t xml:space="preserve">. Similarly, if </w:t>
      </w:r>
      <w:r w:rsidR="006E68F4" w:rsidRPr="009124E8">
        <w:rPr>
          <w:color w:val="000000" w:themeColor="text1"/>
        </w:rPr>
        <w:t xml:space="preserve">community </w:t>
      </w:r>
      <w:r w:rsidRPr="009124E8">
        <w:rPr>
          <w:color w:val="000000" w:themeColor="text1"/>
        </w:rPr>
        <w:t>noise complaints are made</w:t>
      </w:r>
      <w:r w:rsidR="006E68F4" w:rsidRPr="009124E8">
        <w:rPr>
          <w:color w:val="000000" w:themeColor="text1"/>
        </w:rPr>
        <w:t>,</w:t>
      </w:r>
      <w:r w:rsidRPr="009124E8">
        <w:rPr>
          <w:color w:val="000000" w:themeColor="text1"/>
        </w:rPr>
        <w:t xml:space="preserve"> these will be investigated in the same manner. </w:t>
      </w:r>
    </w:p>
    <w:p w14:paraId="5B1423B4" w14:textId="32737278" w:rsidR="00F6583F" w:rsidRPr="009124E8" w:rsidRDefault="00C8634B" w:rsidP="00F6583F">
      <w:pPr>
        <w:rPr>
          <w:color w:val="000000" w:themeColor="text1"/>
        </w:rPr>
      </w:pPr>
      <w:r w:rsidRPr="009124E8">
        <w:rPr>
          <w:color w:val="000000" w:themeColor="text1"/>
        </w:rPr>
        <w:t>Contingencies and corrective actions</w:t>
      </w:r>
      <w:r w:rsidR="00F6583F" w:rsidRPr="009124E8">
        <w:rPr>
          <w:color w:val="000000" w:themeColor="text1"/>
        </w:rPr>
        <w:t xml:space="preserve"> that may be applied in response to </w:t>
      </w:r>
      <w:r w:rsidR="00094258" w:rsidRPr="009124E8">
        <w:rPr>
          <w:color w:val="000000" w:themeColor="text1"/>
        </w:rPr>
        <w:t xml:space="preserve">a </w:t>
      </w:r>
      <w:r w:rsidR="00F6583F" w:rsidRPr="009124E8">
        <w:rPr>
          <w:color w:val="000000" w:themeColor="text1"/>
        </w:rPr>
        <w:t>root cause investigation may include:</w:t>
      </w:r>
    </w:p>
    <w:p w14:paraId="2EAAA0A2" w14:textId="00C684FE" w:rsidR="00F6583F" w:rsidRPr="009124E8" w:rsidRDefault="00F6583F" w:rsidP="006E02A5">
      <w:pPr>
        <w:pStyle w:val="EESBullet1"/>
      </w:pPr>
      <w:r w:rsidRPr="009124E8">
        <w:t>New noise bunds or stockpiles may be established</w:t>
      </w:r>
      <w:r w:rsidR="00F2149E">
        <w:t>,</w:t>
      </w:r>
      <w:r w:rsidRPr="009124E8">
        <w:t xml:space="preserve"> or existing bunds may be augmented</w:t>
      </w:r>
      <w:r w:rsidR="00CD6007" w:rsidRPr="009124E8">
        <w:t xml:space="preserve"> and optimised</w:t>
      </w:r>
      <w:r w:rsidRPr="009124E8">
        <w:t xml:space="preserve"> </w:t>
      </w:r>
      <w:r w:rsidR="003E4C9F" w:rsidRPr="009124E8">
        <w:t xml:space="preserve">to </w:t>
      </w:r>
      <w:r w:rsidR="00CD6007" w:rsidRPr="009124E8">
        <w:t>abate noise emissions and mitigate impacts to sensitive receptors</w:t>
      </w:r>
      <w:r w:rsidR="001D4694">
        <w:t>.</w:t>
      </w:r>
    </w:p>
    <w:p w14:paraId="62E1446F" w14:textId="5AE8B74C" w:rsidR="00F6583F" w:rsidRPr="009124E8" w:rsidRDefault="00F6583F" w:rsidP="006E02A5">
      <w:pPr>
        <w:pStyle w:val="EESBullet1"/>
      </w:pPr>
      <w:r w:rsidRPr="009124E8">
        <w:t xml:space="preserve">Certain construction activities may be rescheduled to occur during normal working hours or activities may be re-examined to determine ways to </w:t>
      </w:r>
      <w:r w:rsidR="00F2149E">
        <w:t xml:space="preserve">minimise </w:t>
      </w:r>
      <w:r w:rsidRPr="009124E8">
        <w:t>noise</w:t>
      </w:r>
      <w:r w:rsidR="00AE631E" w:rsidRPr="009124E8">
        <w:t xml:space="preserve"> levels</w:t>
      </w:r>
      <w:r w:rsidRPr="009124E8">
        <w:t>.</w:t>
      </w:r>
    </w:p>
    <w:p w14:paraId="770B5181" w14:textId="4D74BD59" w:rsidR="00F6583F" w:rsidRPr="009124E8" w:rsidRDefault="00F6583F" w:rsidP="006E02A5">
      <w:pPr>
        <w:pStyle w:val="EESBullet1"/>
      </w:pPr>
      <w:r w:rsidRPr="009124E8">
        <w:lastRenderedPageBreak/>
        <w:t xml:space="preserve">Driver or machine operator behaviour may </w:t>
      </w:r>
      <w:r w:rsidR="006E68F4" w:rsidRPr="009124E8">
        <w:t xml:space="preserve">be </w:t>
      </w:r>
      <w:r w:rsidRPr="009124E8">
        <w:t>adapted</w:t>
      </w:r>
      <w:r w:rsidR="00E7590A">
        <w:t xml:space="preserve"> in response to incidents or community complaints</w:t>
      </w:r>
      <w:r w:rsidRPr="009124E8">
        <w:t xml:space="preserve"> to reduce noise levels in the vicinity of sensitive receptors (</w:t>
      </w:r>
      <w:r w:rsidR="001543F7" w:rsidRPr="009124E8">
        <w:t>i.e.,</w:t>
      </w:r>
      <w:r w:rsidRPr="009124E8">
        <w:t xml:space="preserve"> avoid sudden acceleration/deceleration, restrict the use of engine brake</w:t>
      </w:r>
      <w:r w:rsidR="00E97ABC" w:rsidRPr="009124E8">
        <w:t>s</w:t>
      </w:r>
      <w:r w:rsidRPr="009124E8">
        <w:t>)</w:t>
      </w:r>
      <w:r w:rsidR="00E97ABC" w:rsidRPr="009124E8">
        <w:t>.</w:t>
      </w:r>
    </w:p>
    <w:p w14:paraId="18AD0DC2" w14:textId="1EA08E52" w:rsidR="00FD2DA8" w:rsidRPr="009124E8" w:rsidRDefault="00F6583F" w:rsidP="006E02A5">
      <w:pPr>
        <w:pStyle w:val="EESBullet1"/>
      </w:pPr>
      <w:r w:rsidRPr="009124E8">
        <w:t xml:space="preserve">Noise </w:t>
      </w:r>
      <w:r w:rsidR="00813C3F">
        <w:t>abatement</w:t>
      </w:r>
      <w:r w:rsidRPr="009124E8">
        <w:t xml:space="preserve"> devices may be reviewed to determine if new or more effective devices have been developed and are appropriate.</w:t>
      </w:r>
    </w:p>
    <w:p w14:paraId="08D38FEF" w14:textId="58756F57" w:rsidR="003F0D12" w:rsidRPr="009124E8" w:rsidRDefault="003F0D12" w:rsidP="00557D12">
      <w:pPr>
        <w:rPr>
          <w:color w:val="000000" w:themeColor="text1"/>
        </w:rPr>
      </w:pPr>
      <w:r w:rsidRPr="004167F6">
        <w:rPr>
          <w:color w:val="000000" w:themeColor="text1"/>
        </w:rPr>
        <w:t>The noise monitoring requirement</w:t>
      </w:r>
      <w:r w:rsidR="00B34F40" w:rsidRPr="004167F6">
        <w:rPr>
          <w:color w:val="000000" w:themeColor="text1"/>
        </w:rPr>
        <w:t>s</w:t>
      </w:r>
      <w:r w:rsidRPr="004167F6">
        <w:rPr>
          <w:color w:val="000000" w:themeColor="text1"/>
        </w:rPr>
        <w:t xml:space="preserve"> will be established in the NVMP </w:t>
      </w:r>
      <w:r w:rsidR="00AA3461" w:rsidRPr="004167F6">
        <w:rPr>
          <w:color w:val="000000" w:themeColor="text1"/>
        </w:rPr>
        <w:t xml:space="preserve">and will be subject to approval by the </w:t>
      </w:r>
      <w:r w:rsidR="00B81EC3">
        <w:rPr>
          <w:color w:val="000000" w:themeColor="text1"/>
        </w:rPr>
        <w:t>relevant Authority</w:t>
      </w:r>
      <w:r w:rsidR="001A6A5C" w:rsidRPr="004167F6">
        <w:rPr>
          <w:color w:val="000000" w:themeColor="text1"/>
        </w:rPr>
        <w:t xml:space="preserve"> prior to commencement.</w:t>
      </w:r>
    </w:p>
    <w:p w14:paraId="1678163A" w14:textId="6CC58DBA" w:rsidR="00AF7E04" w:rsidRPr="009124E8" w:rsidRDefault="00AF7E04" w:rsidP="006E02A5">
      <w:pPr>
        <w:pStyle w:val="Heading3"/>
      </w:pPr>
      <w:bookmarkStart w:id="542" w:name="_Toc126509298"/>
      <w:r w:rsidRPr="009124E8">
        <w:t>Audits</w:t>
      </w:r>
      <w:bookmarkEnd w:id="542"/>
    </w:p>
    <w:p w14:paraId="78E52E5E" w14:textId="660660AA" w:rsidR="008D16D4" w:rsidRPr="009124E8" w:rsidRDefault="00AF7E04" w:rsidP="00AF7E04">
      <w:pPr>
        <w:rPr>
          <w:color w:val="000000" w:themeColor="text1"/>
        </w:rPr>
      </w:pPr>
      <w:r w:rsidRPr="009124E8">
        <w:rPr>
          <w:color w:val="000000" w:themeColor="text1"/>
        </w:rPr>
        <w:t>Period</w:t>
      </w:r>
      <w:r w:rsidR="005404E1" w:rsidRPr="009124E8">
        <w:rPr>
          <w:color w:val="000000" w:themeColor="text1"/>
        </w:rPr>
        <w:t>ic</w:t>
      </w:r>
      <w:r w:rsidRPr="009124E8">
        <w:rPr>
          <w:color w:val="000000" w:themeColor="text1"/>
        </w:rPr>
        <w:t xml:space="preserve"> internal and independent audits will be undertaken </w:t>
      </w:r>
      <w:r w:rsidR="00BD640C" w:rsidRPr="009124E8">
        <w:rPr>
          <w:color w:val="000000" w:themeColor="text1"/>
        </w:rPr>
        <w:t xml:space="preserve">to </w:t>
      </w:r>
      <w:r w:rsidR="00AA3DC0" w:rsidRPr="009124E8">
        <w:rPr>
          <w:color w:val="000000" w:themeColor="text1"/>
        </w:rPr>
        <w:t xml:space="preserve">assess the effectiveness of the </w:t>
      </w:r>
      <w:r w:rsidR="00192F67" w:rsidRPr="009124E8">
        <w:rPr>
          <w:color w:val="000000" w:themeColor="text1"/>
        </w:rPr>
        <w:t>EMS</w:t>
      </w:r>
      <w:r w:rsidR="00E82FD1" w:rsidRPr="009124E8">
        <w:rPr>
          <w:color w:val="000000" w:themeColor="text1"/>
        </w:rPr>
        <w:t xml:space="preserve">. </w:t>
      </w:r>
      <w:r w:rsidR="00A953E9" w:rsidRPr="009124E8">
        <w:rPr>
          <w:color w:val="000000" w:themeColor="text1"/>
        </w:rPr>
        <w:t>An internal audit program will be maintained</w:t>
      </w:r>
      <w:r w:rsidR="001543F7">
        <w:rPr>
          <w:color w:val="000000" w:themeColor="text1"/>
        </w:rPr>
        <w:t>,</w:t>
      </w:r>
      <w:r w:rsidR="00A953E9" w:rsidRPr="009124E8">
        <w:rPr>
          <w:color w:val="000000" w:themeColor="text1"/>
        </w:rPr>
        <w:t xml:space="preserve"> which details the frequency, methods, responsibilities and reporting requirements. </w:t>
      </w:r>
    </w:p>
    <w:p w14:paraId="3FF90259" w14:textId="2C3D3087" w:rsidR="00830886" w:rsidRPr="009124E8" w:rsidRDefault="00830886" w:rsidP="00AF7E04">
      <w:pPr>
        <w:rPr>
          <w:color w:val="000000" w:themeColor="text1"/>
        </w:rPr>
      </w:pPr>
      <w:r w:rsidRPr="009124E8">
        <w:rPr>
          <w:color w:val="000000" w:themeColor="text1"/>
        </w:rPr>
        <w:t>A</w:t>
      </w:r>
      <w:r w:rsidR="00145623" w:rsidRPr="009124E8">
        <w:rPr>
          <w:color w:val="000000" w:themeColor="text1"/>
        </w:rPr>
        <w:t>udit</w:t>
      </w:r>
      <w:r w:rsidR="00E82FD1" w:rsidRPr="009124E8">
        <w:rPr>
          <w:color w:val="000000" w:themeColor="text1"/>
        </w:rPr>
        <w:t>s</w:t>
      </w:r>
      <w:r w:rsidR="00745CAC" w:rsidRPr="009124E8">
        <w:rPr>
          <w:color w:val="000000" w:themeColor="text1"/>
        </w:rPr>
        <w:t xml:space="preserve"> will be undertaken by a suitably </w:t>
      </w:r>
      <w:r w:rsidR="00C37028" w:rsidRPr="009124E8">
        <w:rPr>
          <w:color w:val="000000" w:themeColor="text1"/>
        </w:rPr>
        <w:t>qualified</w:t>
      </w:r>
      <w:r w:rsidR="00745CAC" w:rsidRPr="009124E8">
        <w:rPr>
          <w:color w:val="000000" w:themeColor="text1"/>
        </w:rPr>
        <w:t xml:space="preserve"> person</w:t>
      </w:r>
      <w:r w:rsidR="00145623" w:rsidRPr="009124E8">
        <w:rPr>
          <w:color w:val="000000" w:themeColor="text1"/>
        </w:rPr>
        <w:t xml:space="preserve"> </w:t>
      </w:r>
      <w:r w:rsidR="00C37028" w:rsidRPr="009124E8">
        <w:rPr>
          <w:color w:val="000000" w:themeColor="text1"/>
        </w:rPr>
        <w:t>to</w:t>
      </w:r>
      <w:r w:rsidR="00145623" w:rsidRPr="009124E8">
        <w:rPr>
          <w:color w:val="000000" w:themeColor="text1"/>
        </w:rPr>
        <w:t xml:space="preserve"> assess the </w:t>
      </w:r>
      <w:r w:rsidR="00E82FD1" w:rsidRPr="009124E8">
        <w:rPr>
          <w:color w:val="000000" w:themeColor="text1"/>
        </w:rPr>
        <w:t>effectiveness</w:t>
      </w:r>
      <w:r w:rsidR="00145623" w:rsidRPr="009124E8">
        <w:rPr>
          <w:color w:val="000000" w:themeColor="text1"/>
        </w:rPr>
        <w:t xml:space="preserve"> of </w:t>
      </w:r>
      <w:r w:rsidR="00F74C0D" w:rsidRPr="009124E8">
        <w:rPr>
          <w:color w:val="000000" w:themeColor="text1"/>
        </w:rPr>
        <w:t xml:space="preserve">the </w:t>
      </w:r>
      <w:r w:rsidR="00E82FD1" w:rsidRPr="009124E8">
        <w:rPr>
          <w:color w:val="000000" w:themeColor="text1"/>
        </w:rPr>
        <w:t xml:space="preserve">EMS and </w:t>
      </w:r>
      <w:r w:rsidR="009A0B90" w:rsidRPr="009124E8">
        <w:rPr>
          <w:color w:val="000000" w:themeColor="text1"/>
        </w:rPr>
        <w:t xml:space="preserve">associated </w:t>
      </w:r>
      <w:r w:rsidR="00E82FD1" w:rsidRPr="009124E8">
        <w:rPr>
          <w:color w:val="000000" w:themeColor="text1"/>
        </w:rPr>
        <w:t>management</w:t>
      </w:r>
      <w:r w:rsidR="00145623" w:rsidRPr="009124E8">
        <w:rPr>
          <w:color w:val="000000" w:themeColor="text1"/>
        </w:rPr>
        <w:t xml:space="preserve"> plans </w:t>
      </w:r>
      <w:r w:rsidR="009A0B90" w:rsidRPr="009124E8">
        <w:rPr>
          <w:color w:val="000000" w:themeColor="text1"/>
        </w:rPr>
        <w:t>(</w:t>
      </w:r>
      <w:r w:rsidR="00BD640C" w:rsidRPr="009124E8">
        <w:rPr>
          <w:color w:val="000000" w:themeColor="text1"/>
        </w:rPr>
        <w:t xml:space="preserve">including the </w:t>
      </w:r>
      <w:r w:rsidR="00145623" w:rsidRPr="009124E8">
        <w:rPr>
          <w:color w:val="000000" w:themeColor="text1"/>
        </w:rPr>
        <w:t>NVMP and the TMP</w:t>
      </w:r>
      <w:r w:rsidR="009A0B90" w:rsidRPr="009124E8">
        <w:rPr>
          <w:color w:val="000000" w:themeColor="text1"/>
        </w:rPr>
        <w:t>)</w:t>
      </w:r>
      <w:r w:rsidR="00C125C9" w:rsidRPr="009124E8">
        <w:rPr>
          <w:color w:val="000000" w:themeColor="text1"/>
        </w:rPr>
        <w:t xml:space="preserve"> to minimise or avoid noise impacts </w:t>
      </w:r>
      <w:r w:rsidR="00B81EC3">
        <w:rPr>
          <w:color w:val="000000" w:themeColor="text1"/>
        </w:rPr>
        <w:t>so far as</w:t>
      </w:r>
      <w:r w:rsidR="00C125C9" w:rsidRPr="009124E8">
        <w:rPr>
          <w:color w:val="000000" w:themeColor="text1"/>
        </w:rPr>
        <w:t xml:space="preserve"> reasonably practicable. </w:t>
      </w:r>
      <w:r w:rsidR="00A635AF" w:rsidRPr="009124E8">
        <w:rPr>
          <w:color w:val="000000" w:themeColor="text1"/>
        </w:rPr>
        <w:t>Any non</w:t>
      </w:r>
      <w:r w:rsidR="000958BD" w:rsidRPr="009124E8">
        <w:rPr>
          <w:color w:val="000000" w:themeColor="text1"/>
        </w:rPr>
        <w:t>-</w:t>
      </w:r>
      <w:r w:rsidR="00A635AF" w:rsidRPr="009124E8">
        <w:rPr>
          <w:color w:val="000000" w:themeColor="text1"/>
        </w:rPr>
        <w:t xml:space="preserve">conformity identified in the </w:t>
      </w:r>
      <w:r w:rsidRPr="009124E8">
        <w:rPr>
          <w:color w:val="000000" w:themeColor="text1"/>
        </w:rPr>
        <w:t>audit</w:t>
      </w:r>
      <w:r w:rsidR="00A635AF" w:rsidRPr="009124E8">
        <w:rPr>
          <w:color w:val="000000" w:themeColor="text1"/>
        </w:rPr>
        <w:t xml:space="preserve"> will be </w:t>
      </w:r>
      <w:r w:rsidR="00ED7DCD" w:rsidRPr="009124E8">
        <w:rPr>
          <w:color w:val="000000" w:themeColor="text1"/>
        </w:rPr>
        <w:t xml:space="preserve">investigated </w:t>
      </w:r>
      <w:r w:rsidR="006765E4" w:rsidRPr="009124E8">
        <w:rPr>
          <w:color w:val="000000" w:themeColor="text1"/>
        </w:rPr>
        <w:t>and corrective action</w:t>
      </w:r>
      <w:r w:rsidR="00F74C0D" w:rsidRPr="009124E8">
        <w:rPr>
          <w:color w:val="000000" w:themeColor="text1"/>
        </w:rPr>
        <w:t>s</w:t>
      </w:r>
      <w:r w:rsidR="006765E4" w:rsidRPr="009124E8">
        <w:rPr>
          <w:color w:val="000000" w:themeColor="text1"/>
        </w:rPr>
        <w:t xml:space="preserve"> identified. </w:t>
      </w:r>
    </w:p>
    <w:p w14:paraId="2227CF69" w14:textId="1469C906" w:rsidR="00AF7E04" w:rsidRPr="009124E8" w:rsidRDefault="006765E4" w:rsidP="00AF7E04">
      <w:pPr>
        <w:rPr>
          <w:color w:val="000000" w:themeColor="text1"/>
        </w:rPr>
      </w:pPr>
      <w:r w:rsidRPr="009124E8">
        <w:rPr>
          <w:color w:val="000000" w:themeColor="text1"/>
        </w:rPr>
        <w:t xml:space="preserve">The outcomes of audits will be communicated </w:t>
      </w:r>
      <w:r w:rsidR="00093B11" w:rsidRPr="009124E8">
        <w:rPr>
          <w:color w:val="000000" w:themeColor="text1"/>
        </w:rPr>
        <w:t xml:space="preserve">to the Project </w:t>
      </w:r>
      <w:r w:rsidR="00815A7F">
        <w:rPr>
          <w:color w:val="000000" w:themeColor="text1"/>
        </w:rPr>
        <w:t>Management team</w:t>
      </w:r>
      <w:r w:rsidR="0069134D" w:rsidRPr="009124E8">
        <w:rPr>
          <w:color w:val="000000" w:themeColor="text1"/>
        </w:rPr>
        <w:t xml:space="preserve"> </w:t>
      </w:r>
      <w:r w:rsidR="005C136E" w:rsidRPr="009124E8">
        <w:rPr>
          <w:color w:val="000000" w:themeColor="text1"/>
        </w:rPr>
        <w:t>and</w:t>
      </w:r>
      <w:r w:rsidR="00745CAC" w:rsidRPr="009124E8">
        <w:rPr>
          <w:color w:val="000000" w:themeColor="text1"/>
        </w:rPr>
        <w:t xml:space="preserve"> r</w:t>
      </w:r>
      <w:r w:rsidR="00444775" w:rsidRPr="009124E8">
        <w:rPr>
          <w:color w:val="000000" w:themeColor="text1"/>
        </w:rPr>
        <w:t>ecord</w:t>
      </w:r>
      <w:r w:rsidR="00C37028" w:rsidRPr="009124E8">
        <w:rPr>
          <w:color w:val="000000" w:themeColor="text1"/>
        </w:rPr>
        <w:t>s</w:t>
      </w:r>
      <w:r w:rsidR="00444775" w:rsidRPr="009124E8">
        <w:rPr>
          <w:color w:val="000000" w:themeColor="text1"/>
        </w:rPr>
        <w:t xml:space="preserve"> of the audit </w:t>
      </w:r>
      <w:r w:rsidR="00E22408" w:rsidRPr="009124E8">
        <w:rPr>
          <w:color w:val="000000" w:themeColor="text1"/>
        </w:rPr>
        <w:t>finding</w:t>
      </w:r>
      <w:r w:rsidR="001543F7">
        <w:rPr>
          <w:color w:val="000000" w:themeColor="text1"/>
        </w:rPr>
        <w:t>s</w:t>
      </w:r>
      <w:r w:rsidR="00E22408" w:rsidRPr="009124E8">
        <w:rPr>
          <w:color w:val="000000" w:themeColor="text1"/>
        </w:rPr>
        <w:t xml:space="preserve"> will be retained</w:t>
      </w:r>
      <w:r w:rsidR="001F7711" w:rsidRPr="009124E8">
        <w:rPr>
          <w:color w:val="000000" w:themeColor="text1"/>
        </w:rPr>
        <w:t xml:space="preserve"> in the record management system.</w:t>
      </w:r>
      <w:r w:rsidR="00EB70FC" w:rsidRPr="009124E8">
        <w:rPr>
          <w:color w:val="000000" w:themeColor="text1"/>
        </w:rPr>
        <w:t xml:space="preserve"> </w:t>
      </w:r>
      <w:r w:rsidR="00D65A1F" w:rsidRPr="009124E8">
        <w:rPr>
          <w:color w:val="000000" w:themeColor="text1"/>
        </w:rPr>
        <w:t>Significant</w:t>
      </w:r>
      <w:r w:rsidR="00EB70FC" w:rsidRPr="009124E8">
        <w:rPr>
          <w:color w:val="000000" w:themeColor="text1"/>
        </w:rPr>
        <w:t xml:space="preserve"> findings will be report</w:t>
      </w:r>
      <w:r w:rsidR="00996ABE" w:rsidRPr="009124E8">
        <w:rPr>
          <w:color w:val="000000" w:themeColor="text1"/>
        </w:rPr>
        <w:t>ed</w:t>
      </w:r>
      <w:r w:rsidR="00EB70FC" w:rsidRPr="009124E8">
        <w:rPr>
          <w:color w:val="000000" w:themeColor="text1"/>
        </w:rPr>
        <w:t xml:space="preserve"> to </w:t>
      </w:r>
      <w:r w:rsidR="00B902B7" w:rsidRPr="009124E8">
        <w:rPr>
          <w:color w:val="000000" w:themeColor="text1"/>
        </w:rPr>
        <w:t>relevant</w:t>
      </w:r>
      <w:r w:rsidR="00D65A1F" w:rsidRPr="009124E8">
        <w:rPr>
          <w:color w:val="000000" w:themeColor="text1"/>
        </w:rPr>
        <w:t xml:space="preserve"> Regulators and stakeholders where appropriate to do so. </w:t>
      </w:r>
    </w:p>
    <w:p w14:paraId="5532400F" w14:textId="2D9F7360" w:rsidR="003C24F3" w:rsidRPr="009124E8" w:rsidRDefault="003C24F3" w:rsidP="006E02A5">
      <w:pPr>
        <w:pStyle w:val="Heading2"/>
      </w:pPr>
      <w:bookmarkStart w:id="543" w:name="_Toc126509299"/>
      <w:r w:rsidRPr="009124E8">
        <w:t xml:space="preserve">Cumulative </w:t>
      </w:r>
      <w:r w:rsidR="00262333" w:rsidRPr="009124E8">
        <w:t>I</w:t>
      </w:r>
      <w:r w:rsidRPr="009124E8">
        <w:t>mpacts</w:t>
      </w:r>
      <w:bookmarkEnd w:id="543"/>
    </w:p>
    <w:p w14:paraId="1DCBC83C" w14:textId="38DCD586" w:rsidR="003421AE" w:rsidRPr="00D23EEE" w:rsidRDefault="003421AE" w:rsidP="007D7144">
      <w:pPr>
        <w:rPr>
          <w:bCs/>
          <w:color w:val="000000" w:themeColor="text1"/>
        </w:rPr>
      </w:pPr>
      <w:r w:rsidRPr="00D23EEE">
        <w:rPr>
          <w:bCs/>
          <w:color w:val="000000" w:themeColor="text1"/>
        </w:rPr>
        <w:t xml:space="preserve">The impact assessment identified and considered the following projects </w:t>
      </w:r>
      <w:proofErr w:type="gramStart"/>
      <w:r w:rsidRPr="00D23EEE">
        <w:rPr>
          <w:bCs/>
          <w:color w:val="000000" w:themeColor="text1"/>
        </w:rPr>
        <w:t>with regard to</w:t>
      </w:r>
      <w:proofErr w:type="gramEnd"/>
      <w:r w:rsidRPr="00D23EEE">
        <w:rPr>
          <w:bCs/>
          <w:color w:val="000000" w:themeColor="text1"/>
        </w:rPr>
        <w:t xml:space="preserve"> potential cumulative </w:t>
      </w:r>
      <w:r w:rsidR="00F877D8" w:rsidRPr="00D23EEE">
        <w:rPr>
          <w:bCs/>
          <w:color w:val="000000" w:themeColor="text1"/>
        </w:rPr>
        <w:t xml:space="preserve">noise and vibration </w:t>
      </w:r>
      <w:r w:rsidRPr="00D23EEE">
        <w:rPr>
          <w:bCs/>
          <w:color w:val="000000" w:themeColor="text1"/>
        </w:rPr>
        <w:t>impacts:</w:t>
      </w:r>
    </w:p>
    <w:p w14:paraId="2DCD5E98" w14:textId="16F80E8E" w:rsidR="003421AE" w:rsidRPr="00D23EEE" w:rsidRDefault="003421AE" w:rsidP="006E02A5">
      <w:pPr>
        <w:pStyle w:val="EESBullet1"/>
      </w:pPr>
      <w:r w:rsidRPr="00D23EEE">
        <w:t>Western Highway Duplication project</w:t>
      </w:r>
      <w:r w:rsidR="00AB5E09">
        <w:t>.</w:t>
      </w:r>
    </w:p>
    <w:p w14:paraId="3AB2BAEC" w14:textId="534D1AA2" w:rsidR="003421AE" w:rsidRPr="00D23EEE" w:rsidRDefault="003421AE" w:rsidP="006E02A5">
      <w:pPr>
        <w:pStyle w:val="EESBullet1"/>
      </w:pPr>
      <w:r w:rsidRPr="00D23EEE">
        <w:t xml:space="preserve">Western </w:t>
      </w:r>
      <w:r w:rsidR="00B123DD">
        <w:t>Renewable Links</w:t>
      </w:r>
      <w:r w:rsidRPr="00D23EEE">
        <w:t xml:space="preserve"> project</w:t>
      </w:r>
      <w:r w:rsidR="00AB5E09">
        <w:t>.</w:t>
      </w:r>
    </w:p>
    <w:p w14:paraId="75B9B112" w14:textId="0B3E98DF" w:rsidR="003421AE" w:rsidRPr="00D23EEE" w:rsidRDefault="003421AE" w:rsidP="006E02A5">
      <w:pPr>
        <w:pStyle w:val="EESBullet1"/>
      </w:pPr>
      <w:r w:rsidRPr="00D23EEE">
        <w:t>Wimmera Mineral Sands project</w:t>
      </w:r>
      <w:r w:rsidR="00AB5E09">
        <w:t>.</w:t>
      </w:r>
    </w:p>
    <w:p w14:paraId="6FCAE85C" w14:textId="7A1AFA76" w:rsidR="003421AE" w:rsidRPr="00D23EEE" w:rsidRDefault="003421AE" w:rsidP="006E02A5">
      <w:pPr>
        <w:pStyle w:val="EESBullet1"/>
      </w:pPr>
      <w:r w:rsidRPr="00D23EEE">
        <w:t>WIM150 Mineral Sands project</w:t>
      </w:r>
      <w:r w:rsidR="00AB5E09">
        <w:t>.</w:t>
      </w:r>
    </w:p>
    <w:p w14:paraId="5641161E" w14:textId="2C404205" w:rsidR="003421AE" w:rsidRPr="00D23EEE" w:rsidRDefault="003421AE" w:rsidP="006E02A5">
      <w:pPr>
        <w:pStyle w:val="EESBullet1"/>
      </w:pPr>
      <w:r w:rsidRPr="00D23EEE">
        <w:t>Donald Minerals Sands project</w:t>
      </w:r>
      <w:r w:rsidR="00AB5E09">
        <w:t>.</w:t>
      </w:r>
    </w:p>
    <w:p w14:paraId="19FA711D" w14:textId="0F2161F8" w:rsidR="003421AE" w:rsidRPr="00D23EEE" w:rsidRDefault="003421AE" w:rsidP="006E02A5">
      <w:pPr>
        <w:pStyle w:val="EESBullet1"/>
      </w:pPr>
      <w:r w:rsidRPr="00D23EEE">
        <w:t>Murra Warra Wind Farm project</w:t>
      </w:r>
      <w:r w:rsidR="00AB5E09">
        <w:t>.</w:t>
      </w:r>
    </w:p>
    <w:p w14:paraId="37D234CF" w14:textId="5B5944A7" w:rsidR="003421AE" w:rsidRPr="00D23EEE" w:rsidRDefault="00C17E0E" w:rsidP="006E02A5">
      <w:pPr>
        <w:pStyle w:val="EESBullet1"/>
      </w:pPr>
      <w:bookmarkStart w:id="544" w:name="_Hlk115775068"/>
      <w:r w:rsidRPr="00D23EEE">
        <w:t>Wimmera Plains Energy Facility</w:t>
      </w:r>
      <w:proofErr w:type="gramStart"/>
      <w:r w:rsidR="00AB5E09">
        <w:t>.</w:t>
      </w:r>
      <w:r w:rsidRPr="00D23EEE" w:rsidDel="00C17E0E">
        <w:t xml:space="preserve"> </w:t>
      </w:r>
      <w:r w:rsidR="003421AE" w:rsidRPr="00D23EEE">
        <w:t xml:space="preserve"> </w:t>
      </w:r>
      <w:proofErr w:type="gramEnd"/>
    </w:p>
    <w:bookmarkEnd w:id="544"/>
    <w:p w14:paraId="4502F571" w14:textId="30827116" w:rsidR="00F32ADE" w:rsidRPr="00D23EEE" w:rsidRDefault="00F04A77" w:rsidP="00F32ADE">
      <w:pPr>
        <w:pStyle w:val="Bullet1"/>
        <w:ind w:left="0" w:firstLine="0"/>
        <w:rPr>
          <w:bCs/>
          <w:color w:val="000000" w:themeColor="text1"/>
        </w:rPr>
      </w:pPr>
      <w:r w:rsidRPr="00D23EEE">
        <w:rPr>
          <w:bCs/>
          <w:color w:val="000000" w:themeColor="text1"/>
        </w:rPr>
        <w:t>These project</w:t>
      </w:r>
      <w:r w:rsidR="00185E91" w:rsidRPr="00D23EEE">
        <w:rPr>
          <w:bCs/>
          <w:color w:val="000000" w:themeColor="text1"/>
        </w:rPr>
        <w:t>s</w:t>
      </w:r>
      <w:r w:rsidRPr="00D23EEE">
        <w:rPr>
          <w:bCs/>
          <w:color w:val="000000" w:themeColor="text1"/>
        </w:rPr>
        <w:t xml:space="preserve"> were selected as they</w:t>
      </w:r>
      <w:r w:rsidR="00185E91" w:rsidRPr="00D23EEE">
        <w:rPr>
          <w:color w:val="000000" w:themeColor="text1"/>
        </w:rPr>
        <w:t xml:space="preserve"> may interact with the Project and have the potential to contribute to cumulative impacts. </w:t>
      </w:r>
      <w:r w:rsidR="00513359" w:rsidRPr="00D23EEE">
        <w:rPr>
          <w:bCs/>
          <w:color w:val="000000" w:themeColor="text1"/>
        </w:rPr>
        <w:t>Further details regarding these</w:t>
      </w:r>
      <w:r w:rsidR="00F32ADE" w:rsidRPr="00D23EEE">
        <w:rPr>
          <w:bCs/>
          <w:color w:val="000000" w:themeColor="text1"/>
        </w:rPr>
        <w:t xml:space="preserve"> project</w:t>
      </w:r>
      <w:r w:rsidR="00393ECF" w:rsidRPr="00D23EEE">
        <w:rPr>
          <w:bCs/>
          <w:color w:val="000000" w:themeColor="text1"/>
        </w:rPr>
        <w:t>s</w:t>
      </w:r>
      <w:r w:rsidR="00F32ADE" w:rsidRPr="00D23EEE">
        <w:rPr>
          <w:bCs/>
          <w:color w:val="000000" w:themeColor="text1"/>
        </w:rPr>
        <w:t xml:space="preserve"> </w:t>
      </w:r>
      <w:r w:rsidR="00304C29" w:rsidRPr="00D23EEE">
        <w:rPr>
          <w:bCs/>
          <w:color w:val="000000" w:themeColor="text1"/>
        </w:rPr>
        <w:t>are provided in</w:t>
      </w:r>
      <w:r w:rsidR="00F32ADE" w:rsidRPr="00D23EEE">
        <w:rPr>
          <w:bCs/>
          <w:color w:val="000000" w:themeColor="text1"/>
        </w:rPr>
        <w:t xml:space="preserve"> </w:t>
      </w:r>
      <w:r w:rsidR="00B3364F" w:rsidRPr="00D23EEE">
        <w:rPr>
          <w:bCs/>
          <w:color w:val="000000" w:themeColor="text1"/>
        </w:rPr>
        <w:t>Chapter </w:t>
      </w:r>
      <w:r w:rsidR="00312DA9">
        <w:rPr>
          <w:bCs/>
          <w:color w:val="000000" w:themeColor="text1"/>
        </w:rPr>
        <w:t>7</w:t>
      </w:r>
      <w:r w:rsidR="00B123A7">
        <w:rPr>
          <w:bCs/>
          <w:color w:val="000000" w:themeColor="text1"/>
        </w:rPr>
        <w:t xml:space="preserve"> (Regional Setting)</w:t>
      </w:r>
      <w:r w:rsidR="007D6CA2" w:rsidRPr="00D23EEE">
        <w:rPr>
          <w:bCs/>
          <w:color w:val="000000" w:themeColor="text1"/>
        </w:rPr>
        <w:t>.</w:t>
      </w:r>
    </w:p>
    <w:p w14:paraId="5F0498DC" w14:textId="59F7C812" w:rsidR="00074207" w:rsidRPr="00613BFA" w:rsidRDefault="003421AE" w:rsidP="007D7144">
      <w:pPr>
        <w:rPr>
          <w:bCs/>
          <w:color w:val="000000" w:themeColor="text1"/>
        </w:rPr>
      </w:pPr>
      <w:r w:rsidRPr="00D23EEE">
        <w:rPr>
          <w:bCs/>
          <w:color w:val="000000" w:themeColor="text1"/>
        </w:rPr>
        <w:t>Despite multiple projects</w:t>
      </w:r>
      <w:r w:rsidR="00393ECF" w:rsidRPr="00D23EEE">
        <w:rPr>
          <w:bCs/>
          <w:color w:val="000000" w:themeColor="text1"/>
        </w:rPr>
        <w:t xml:space="preserve"> operating</w:t>
      </w:r>
      <w:r w:rsidR="00FC5595" w:rsidRPr="00D23EEE">
        <w:rPr>
          <w:bCs/>
          <w:color w:val="000000" w:themeColor="text1"/>
        </w:rPr>
        <w:t xml:space="preserve"> and</w:t>
      </w:r>
      <w:r w:rsidRPr="00D23EEE">
        <w:rPr>
          <w:bCs/>
          <w:color w:val="000000" w:themeColor="text1"/>
        </w:rPr>
        <w:t xml:space="preserve"> </w:t>
      </w:r>
      <w:r w:rsidR="009F672F" w:rsidRPr="00D23EEE">
        <w:rPr>
          <w:bCs/>
          <w:color w:val="000000" w:themeColor="text1"/>
        </w:rPr>
        <w:t>proposed</w:t>
      </w:r>
      <w:r w:rsidRPr="00D23EEE">
        <w:rPr>
          <w:bCs/>
          <w:color w:val="000000" w:themeColor="text1"/>
        </w:rPr>
        <w:t xml:space="preserve"> in the region, cumulative construction noise</w:t>
      </w:r>
      <w:r w:rsidR="00073F8D" w:rsidRPr="00D23EEE">
        <w:rPr>
          <w:bCs/>
          <w:color w:val="000000" w:themeColor="text1"/>
        </w:rPr>
        <w:t xml:space="preserve"> and construction traffic</w:t>
      </w:r>
      <w:r w:rsidRPr="00D23EEE">
        <w:rPr>
          <w:bCs/>
          <w:color w:val="000000" w:themeColor="text1"/>
        </w:rPr>
        <w:t xml:space="preserve"> impacts </w:t>
      </w:r>
      <w:r w:rsidR="00304C29" w:rsidRPr="00D23EEE">
        <w:rPr>
          <w:bCs/>
          <w:color w:val="000000" w:themeColor="text1"/>
        </w:rPr>
        <w:t>will be</w:t>
      </w:r>
      <w:r w:rsidRPr="00D23EEE">
        <w:rPr>
          <w:bCs/>
          <w:color w:val="000000" w:themeColor="text1"/>
        </w:rPr>
        <w:t xml:space="preserve"> temporary</w:t>
      </w:r>
      <w:r w:rsidR="00107045" w:rsidRPr="00D23EEE">
        <w:rPr>
          <w:bCs/>
          <w:color w:val="000000" w:themeColor="text1"/>
        </w:rPr>
        <w:t xml:space="preserve"> </w:t>
      </w:r>
      <w:r w:rsidR="00BF227E" w:rsidRPr="00D23EEE">
        <w:rPr>
          <w:bCs/>
          <w:color w:val="000000" w:themeColor="text1"/>
        </w:rPr>
        <w:t xml:space="preserve">and </w:t>
      </w:r>
      <w:r w:rsidR="00087BB8" w:rsidRPr="00D23EEE">
        <w:rPr>
          <w:bCs/>
          <w:color w:val="000000" w:themeColor="text1"/>
        </w:rPr>
        <w:t xml:space="preserve">likely to be restricted to </w:t>
      </w:r>
      <w:r w:rsidR="00BF227E" w:rsidRPr="00D23EEE">
        <w:rPr>
          <w:bCs/>
          <w:color w:val="000000" w:themeColor="text1"/>
        </w:rPr>
        <w:t xml:space="preserve">the initial phases of each project. </w:t>
      </w:r>
      <w:r w:rsidR="003610B9" w:rsidRPr="00D23EEE">
        <w:rPr>
          <w:bCs/>
          <w:color w:val="000000" w:themeColor="text1"/>
        </w:rPr>
        <w:t>I</w:t>
      </w:r>
      <w:r w:rsidR="00B45684" w:rsidRPr="00D23EEE">
        <w:rPr>
          <w:bCs/>
          <w:color w:val="000000" w:themeColor="text1"/>
        </w:rPr>
        <w:t>t</w:t>
      </w:r>
      <w:r w:rsidR="003610B9" w:rsidRPr="00D23EEE">
        <w:rPr>
          <w:bCs/>
          <w:color w:val="000000" w:themeColor="text1"/>
        </w:rPr>
        <w:t xml:space="preserve"> is expected that each proj</w:t>
      </w:r>
      <w:r w:rsidR="003610B9" w:rsidRPr="00613BFA">
        <w:rPr>
          <w:bCs/>
          <w:color w:val="000000" w:themeColor="text1"/>
        </w:rPr>
        <w:t xml:space="preserve">ect will have an </w:t>
      </w:r>
      <w:r w:rsidR="00B45684" w:rsidRPr="00613BFA">
        <w:rPr>
          <w:bCs/>
          <w:color w:val="000000" w:themeColor="text1"/>
        </w:rPr>
        <w:t>approved</w:t>
      </w:r>
      <w:r w:rsidR="003610B9" w:rsidRPr="00613BFA">
        <w:rPr>
          <w:bCs/>
          <w:color w:val="000000" w:themeColor="text1"/>
        </w:rPr>
        <w:t xml:space="preserve"> construction </w:t>
      </w:r>
      <w:r w:rsidR="00B45684" w:rsidRPr="00613BFA">
        <w:rPr>
          <w:bCs/>
          <w:color w:val="000000" w:themeColor="text1"/>
        </w:rPr>
        <w:t>noise management plan that</w:t>
      </w:r>
      <w:r w:rsidR="006F2134" w:rsidRPr="00613BFA">
        <w:rPr>
          <w:bCs/>
          <w:color w:val="000000" w:themeColor="text1"/>
        </w:rPr>
        <w:t xml:space="preserve"> will</w:t>
      </w:r>
      <w:r w:rsidR="00B45684" w:rsidRPr="00613BFA">
        <w:rPr>
          <w:bCs/>
          <w:color w:val="000000" w:themeColor="text1"/>
        </w:rPr>
        <w:t xml:space="preserve"> includ</w:t>
      </w:r>
      <w:r w:rsidR="006F2134" w:rsidRPr="00613BFA">
        <w:rPr>
          <w:bCs/>
          <w:color w:val="000000" w:themeColor="text1"/>
        </w:rPr>
        <w:t>e</w:t>
      </w:r>
      <w:r w:rsidR="00B45684" w:rsidRPr="00613BFA">
        <w:rPr>
          <w:bCs/>
          <w:color w:val="000000" w:themeColor="text1"/>
        </w:rPr>
        <w:t xml:space="preserve"> a</w:t>
      </w:r>
      <w:r w:rsidR="00FC5595" w:rsidRPr="00613BFA">
        <w:rPr>
          <w:bCs/>
          <w:color w:val="000000" w:themeColor="text1"/>
        </w:rPr>
        <w:t>n</w:t>
      </w:r>
      <w:r w:rsidR="00B45684" w:rsidRPr="00613BFA">
        <w:rPr>
          <w:bCs/>
          <w:color w:val="000000" w:themeColor="text1"/>
        </w:rPr>
        <w:t xml:space="preserve"> </w:t>
      </w:r>
      <w:r w:rsidR="00843E4D" w:rsidRPr="00613BFA">
        <w:rPr>
          <w:bCs/>
          <w:color w:val="000000" w:themeColor="text1"/>
        </w:rPr>
        <w:t>adaptive management strategy</w:t>
      </w:r>
      <w:r w:rsidR="006F2134" w:rsidRPr="00613BFA">
        <w:rPr>
          <w:bCs/>
          <w:color w:val="000000" w:themeColor="text1"/>
        </w:rPr>
        <w:t xml:space="preserve"> </w:t>
      </w:r>
      <w:r w:rsidR="00FC5595" w:rsidRPr="00613BFA">
        <w:rPr>
          <w:bCs/>
          <w:color w:val="000000" w:themeColor="text1"/>
        </w:rPr>
        <w:t>to</w:t>
      </w:r>
      <w:r w:rsidR="006F2134" w:rsidRPr="00613BFA">
        <w:rPr>
          <w:bCs/>
          <w:color w:val="000000" w:themeColor="text1"/>
        </w:rPr>
        <w:t xml:space="preserve"> mini</w:t>
      </w:r>
      <w:r w:rsidR="00843E4D" w:rsidRPr="00613BFA">
        <w:rPr>
          <w:bCs/>
          <w:color w:val="000000" w:themeColor="text1"/>
        </w:rPr>
        <w:t>mis</w:t>
      </w:r>
      <w:r w:rsidR="00FC5595" w:rsidRPr="00613BFA">
        <w:rPr>
          <w:bCs/>
          <w:color w:val="000000" w:themeColor="text1"/>
        </w:rPr>
        <w:t xml:space="preserve">e </w:t>
      </w:r>
      <w:r w:rsidR="00122E5B" w:rsidRPr="00613BFA">
        <w:rPr>
          <w:bCs/>
          <w:color w:val="000000" w:themeColor="text1"/>
        </w:rPr>
        <w:t>cumulative</w:t>
      </w:r>
      <w:r w:rsidR="006F2134" w:rsidRPr="00613BFA">
        <w:rPr>
          <w:bCs/>
          <w:color w:val="000000" w:themeColor="text1"/>
        </w:rPr>
        <w:t xml:space="preserve"> </w:t>
      </w:r>
      <w:r w:rsidR="00F36286" w:rsidRPr="00613BFA">
        <w:rPr>
          <w:bCs/>
          <w:color w:val="000000" w:themeColor="text1"/>
        </w:rPr>
        <w:t xml:space="preserve">impacts </w:t>
      </w:r>
      <w:r w:rsidR="001543F7">
        <w:rPr>
          <w:bCs/>
          <w:color w:val="000000" w:themeColor="text1"/>
        </w:rPr>
        <w:t>so</w:t>
      </w:r>
      <w:r w:rsidR="00363C4E" w:rsidRPr="00613BFA">
        <w:rPr>
          <w:bCs/>
          <w:color w:val="000000" w:themeColor="text1"/>
        </w:rPr>
        <w:t xml:space="preserve"> far</w:t>
      </w:r>
      <w:r w:rsidR="00F36286" w:rsidRPr="00613BFA">
        <w:rPr>
          <w:bCs/>
          <w:color w:val="000000" w:themeColor="text1"/>
        </w:rPr>
        <w:t xml:space="preserve"> as reasonabl</w:t>
      </w:r>
      <w:r w:rsidR="00595E8D" w:rsidRPr="00613BFA">
        <w:rPr>
          <w:bCs/>
          <w:color w:val="000000" w:themeColor="text1"/>
        </w:rPr>
        <w:t>y</w:t>
      </w:r>
      <w:r w:rsidR="00F36286" w:rsidRPr="00613BFA">
        <w:rPr>
          <w:bCs/>
          <w:color w:val="000000" w:themeColor="text1"/>
        </w:rPr>
        <w:t xml:space="preserve"> practicable with consideration to</w:t>
      </w:r>
      <w:r w:rsidR="00435D68" w:rsidRPr="00613BFA">
        <w:rPr>
          <w:bCs/>
          <w:color w:val="000000" w:themeColor="text1"/>
        </w:rPr>
        <w:t xml:space="preserve"> surrounding</w:t>
      </w:r>
      <w:r w:rsidR="00F36286" w:rsidRPr="00613BFA">
        <w:rPr>
          <w:bCs/>
          <w:color w:val="000000" w:themeColor="text1"/>
        </w:rPr>
        <w:t xml:space="preserve"> project</w:t>
      </w:r>
      <w:r w:rsidR="00435D68" w:rsidRPr="00613BFA">
        <w:rPr>
          <w:bCs/>
          <w:color w:val="000000" w:themeColor="text1"/>
        </w:rPr>
        <w:t>s</w:t>
      </w:r>
      <w:r w:rsidR="00F36286" w:rsidRPr="00613BFA">
        <w:rPr>
          <w:bCs/>
          <w:color w:val="000000" w:themeColor="text1"/>
        </w:rPr>
        <w:t>.</w:t>
      </w:r>
    </w:p>
    <w:p w14:paraId="6DC66DE1" w14:textId="504C51AA" w:rsidR="00794EB5" w:rsidRPr="00613BFA" w:rsidRDefault="00454AE1" w:rsidP="007D7144">
      <w:pPr>
        <w:rPr>
          <w:bCs/>
          <w:color w:val="000000" w:themeColor="text1"/>
        </w:rPr>
      </w:pPr>
      <w:r w:rsidRPr="00613BFA">
        <w:rPr>
          <w:bCs/>
          <w:color w:val="000000" w:themeColor="text1"/>
        </w:rPr>
        <w:t xml:space="preserve">The distance </w:t>
      </w:r>
      <w:r w:rsidR="004A073D" w:rsidRPr="00613BFA">
        <w:rPr>
          <w:bCs/>
          <w:color w:val="000000" w:themeColor="text1"/>
        </w:rPr>
        <w:t>between Avonbank</w:t>
      </w:r>
      <w:r w:rsidRPr="00613BFA">
        <w:rPr>
          <w:bCs/>
          <w:color w:val="000000" w:themeColor="text1"/>
        </w:rPr>
        <w:t xml:space="preserve"> to those</w:t>
      </w:r>
      <w:r w:rsidR="00074C17" w:rsidRPr="00613BFA">
        <w:rPr>
          <w:bCs/>
          <w:color w:val="000000" w:themeColor="text1"/>
        </w:rPr>
        <w:t xml:space="preserve"> projects</w:t>
      </w:r>
      <w:r w:rsidRPr="00613BFA">
        <w:rPr>
          <w:bCs/>
          <w:color w:val="000000" w:themeColor="text1"/>
        </w:rPr>
        <w:t xml:space="preserve"> listed above </w:t>
      </w:r>
      <w:r w:rsidR="004A073D" w:rsidRPr="00613BFA">
        <w:rPr>
          <w:bCs/>
          <w:color w:val="000000" w:themeColor="text1"/>
        </w:rPr>
        <w:t>(</w:t>
      </w:r>
      <w:proofErr w:type="gramStart"/>
      <w:r w:rsidR="004A073D" w:rsidRPr="00613BFA">
        <w:rPr>
          <w:bCs/>
          <w:color w:val="000000" w:themeColor="text1"/>
        </w:rPr>
        <w:t xml:space="preserve">with the </w:t>
      </w:r>
      <w:r w:rsidRPr="00613BFA">
        <w:rPr>
          <w:bCs/>
          <w:color w:val="000000" w:themeColor="text1"/>
        </w:rPr>
        <w:t>excep</w:t>
      </w:r>
      <w:r w:rsidR="00595E8D" w:rsidRPr="00613BFA">
        <w:rPr>
          <w:bCs/>
          <w:color w:val="000000" w:themeColor="text1"/>
        </w:rPr>
        <w:t>tion</w:t>
      </w:r>
      <w:r w:rsidRPr="00613BFA">
        <w:rPr>
          <w:bCs/>
          <w:color w:val="000000" w:themeColor="text1"/>
        </w:rPr>
        <w:t xml:space="preserve"> </w:t>
      </w:r>
      <w:r w:rsidR="00595E8D" w:rsidRPr="00613BFA">
        <w:rPr>
          <w:bCs/>
          <w:color w:val="000000" w:themeColor="text1"/>
        </w:rPr>
        <w:t>of</w:t>
      </w:r>
      <w:proofErr w:type="gramEnd"/>
      <w:r w:rsidRPr="00613BFA">
        <w:rPr>
          <w:bCs/>
          <w:color w:val="000000" w:themeColor="text1"/>
        </w:rPr>
        <w:t xml:space="preserve"> </w:t>
      </w:r>
      <w:r w:rsidR="00553688" w:rsidRPr="00613BFA">
        <w:rPr>
          <w:bCs/>
          <w:color w:val="000000" w:themeColor="text1"/>
        </w:rPr>
        <w:t>Wimmera Plains Energy Facility</w:t>
      </w:r>
      <w:r w:rsidR="004A073D" w:rsidRPr="00613BFA">
        <w:rPr>
          <w:bCs/>
          <w:color w:val="000000" w:themeColor="text1"/>
        </w:rPr>
        <w:t>)</w:t>
      </w:r>
      <w:r w:rsidRPr="00613BFA">
        <w:rPr>
          <w:bCs/>
          <w:color w:val="000000" w:themeColor="text1"/>
        </w:rPr>
        <w:t xml:space="preserve"> are greater than 3</w:t>
      </w:r>
      <w:r w:rsidR="00DA7D7D" w:rsidRPr="00613BFA">
        <w:rPr>
          <w:bCs/>
          <w:color w:val="000000" w:themeColor="text1"/>
        </w:rPr>
        <w:t> </w:t>
      </w:r>
      <w:r w:rsidRPr="00613BFA">
        <w:rPr>
          <w:bCs/>
          <w:color w:val="000000" w:themeColor="text1"/>
        </w:rPr>
        <w:t>km from the Project</w:t>
      </w:r>
      <w:r w:rsidR="00F53B63" w:rsidRPr="00613BFA">
        <w:rPr>
          <w:bCs/>
          <w:color w:val="000000" w:themeColor="text1"/>
        </w:rPr>
        <w:t xml:space="preserve"> (</w:t>
      </w:r>
      <w:r w:rsidR="00B3364F" w:rsidRPr="00613BFA">
        <w:rPr>
          <w:bCs/>
          <w:color w:val="000000" w:themeColor="text1"/>
        </w:rPr>
        <w:t>Chapter </w:t>
      </w:r>
      <w:r w:rsidR="003B2367" w:rsidRPr="00613BFA">
        <w:rPr>
          <w:bCs/>
          <w:color w:val="000000" w:themeColor="text1"/>
        </w:rPr>
        <w:t>7</w:t>
      </w:r>
      <w:r w:rsidR="00F53B63" w:rsidRPr="00613BFA">
        <w:rPr>
          <w:bCs/>
          <w:color w:val="000000" w:themeColor="text1"/>
        </w:rPr>
        <w:t>)</w:t>
      </w:r>
      <w:r w:rsidRPr="00613BFA">
        <w:rPr>
          <w:bCs/>
          <w:color w:val="000000" w:themeColor="text1"/>
        </w:rPr>
        <w:t xml:space="preserve">. </w:t>
      </w:r>
      <w:r w:rsidR="008F0062" w:rsidRPr="00613BFA">
        <w:rPr>
          <w:bCs/>
          <w:color w:val="000000" w:themeColor="text1"/>
        </w:rPr>
        <w:t>Over this distance</w:t>
      </w:r>
      <w:r w:rsidR="00F2149E">
        <w:rPr>
          <w:bCs/>
          <w:color w:val="000000" w:themeColor="text1"/>
        </w:rPr>
        <w:t>,</w:t>
      </w:r>
      <w:r w:rsidRPr="00613BFA">
        <w:rPr>
          <w:bCs/>
          <w:color w:val="000000" w:themeColor="text1"/>
        </w:rPr>
        <w:t xml:space="preserve"> </w:t>
      </w:r>
      <w:r w:rsidR="00C46E11" w:rsidRPr="00613BFA">
        <w:rPr>
          <w:bCs/>
          <w:color w:val="000000" w:themeColor="text1"/>
        </w:rPr>
        <w:t>noise emission</w:t>
      </w:r>
      <w:r w:rsidR="00FE4E3C" w:rsidRPr="00613BFA">
        <w:rPr>
          <w:bCs/>
          <w:color w:val="000000" w:themeColor="text1"/>
        </w:rPr>
        <w:t>s are</w:t>
      </w:r>
      <w:r w:rsidR="00C46E11" w:rsidRPr="00613BFA">
        <w:rPr>
          <w:bCs/>
          <w:color w:val="000000" w:themeColor="text1"/>
        </w:rPr>
        <w:t xml:space="preserve"> </w:t>
      </w:r>
      <w:r w:rsidRPr="00613BFA">
        <w:rPr>
          <w:bCs/>
          <w:color w:val="000000" w:themeColor="text1"/>
        </w:rPr>
        <w:t>unlikely to materially impact receptors considered in the noise impact assessment.</w:t>
      </w:r>
      <w:r w:rsidR="009C2016" w:rsidRPr="00613BFA">
        <w:rPr>
          <w:bCs/>
          <w:color w:val="000000" w:themeColor="text1"/>
        </w:rPr>
        <w:t xml:space="preserve"> </w:t>
      </w:r>
    </w:p>
    <w:p w14:paraId="125BD6E4" w14:textId="11C34D42" w:rsidR="00DA7D7D" w:rsidRPr="009124E8" w:rsidRDefault="009C2016" w:rsidP="007D7144">
      <w:pPr>
        <w:rPr>
          <w:bCs/>
          <w:color w:val="000000" w:themeColor="text1"/>
        </w:rPr>
      </w:pPr>
      <w:r w:rsidRPr="00613BFA">
        <w:rPr>
          <w:bCs/>
          <w:color w:val="000000" w:themeColor="text1"/>
        </w:rPr>
        <w:t xml:space="preserve">The </w:t>
      </w:r>
      <w:r w:rsidR="00C17E0E" w:rsidRPr="00613BFA">
        <w:rPr>
          <w:bCs/>
          <w:color w:val="000000" w:themeColor="text1"/>
        </w:rPr>
        <w:t>Wimmera Plains Energy Facility</w:t>
      </w:r>
      <w:r w:rsidR="00794EB5" w:rsidRPr="00613BFA">
        <w:rPr>
          <w:bCs/>
          <w:color w:val="000000" w:themeColor="text1"/>
        </w:rPr>
        <w:t xml:space="preserve"> situated </w:t>
      </w:r>
      <w:r w:rsidR="00503DC2" w:rsidRPr="00613BFA">
        <w:rPr>
          <w:bCs/>
          <w:color w:val="000000" w:themeColor="text1"/>
        </w:rPr>
        <w:t>adjacent</w:t>
      </w:r>
      <w:r w:rsidR="00794EB5" w:rsidRPr="00613BFA">
        <w:rPr>
          <w:bCs/>
          <w:color w:val="000000" w:themeColor="text1"/>
        </w:rPr>
        <w:t xml:space="preserve"> the </w:t>
      </w:r>
      <w:r w:rsidR="001B0D7E" w:rsidRPr="00613BFA">
        <w:rPr>
          <w:bCs/>
          <w:color w:val="000000" w:themeColor="text1"/>
        </w:rPr>
        <w:t>northern</w:t>
      </w:r>
      <w:r w:rsidR="00794EB5" w:rsidRPr="00613BFA">
        <w:rPr>
          <w:bCs/>
          <w:color w:val="000000" w:themeColor="text1"/>
        </w:rPr>
        <w:t xml:space="preserve"> boundary is </w:t>
      </w:r>
      <w:r w:rsidR="00772BEA" w:rsidRPr="00613BFA">
        <w:rPr>
          <w:bCs/>
          <w:color w:val="000000" w:themeColor="text1"/>
        </w:rPr>
        <w:t xml:space="preserve">not expected to </w:t>
      </w:r>
      <w:r w:rsidR="001B0D7E" w:rsidRPr="00613BFA">
        <w:rPr>
          <w:bCs/>
          <w:color w:val="000000" w:themeColor="text1"/>
        </w:rPr>
        <w:t>generate</w:t>
      </w:r>
      <w:r w:rsidR="00772BEA" w:rsidRPr="00613BFA">
        <w:rPr>
          <w:bCs/>
          <w:color w:val="000000" w:themeColor="text1"/>
        </w:rPr>
        <w:t xml:space="preserve"> noise emission</w:t>
      </w:r>
      <w:r w:rsidR="00ED3183" w:rsidRPr="00613BFA">
        <w:rPr>
          <w:bCs/>
          <w:color w:val="000000" w:themeColor="text1"/>
        </w:rPr>
        <w:t>s</w:t>
      </w:r>
      <w:r w:rsidR="00772BEA" w:rsidRPr="00613BFA">
        <w:rPr>
          <w:bCs/>
          <w:color w:val="000000" w:themeColor="text1"/>
        </w:rPr>
        <w:t xml:space="preserve"> during</w:t>
      </w:r>
      <w:r w:rsidR="0020372A" w:rsidRPr="00613BFA">
        <w:rPr>
          <w:bCs/>
          <w:color w:val="000000" w:themeColor="text1"/>
        </w:rPr>
        <w:t xml:space="preserve"> </w:t>
      </w:r>
      <w:r w:rsidR="00772BEA" w:rsidRPr="00613BFA">
        <w:rPr>
          <w:bCs/>
          <w:color w:val="000000" w:themeColor="text1"/>
        </w:rPr>
        <w:t xml:space="preserve">operations that would </w:t>
      </w:r>
      <w:r w:rsidR="003421AE" w:rsidRPr="00613BFA">
        <w:rPr>
          <w:bCs/>
          <w:color w:val="000000" w:themeColor="text1"/>
        </w:rPr>
        <w:t>add to t</w:t>
      </w:r>
      <w:r w:rsidR="007A746A" w:rsidRPr="00613BFA">
        <w:rPr>
          <w:bCs/>
          <w:color w:val="000000" w:themeColor="text1"/>
        </w:rPr>
        <w:t xml:space="preserve">hose </w:t>
      </w:r>
      <w:r w:rsidR="00ED3183" w:rsidRPr="00613BFA">
        <w:rPr>
          <w:bCs/>
          <w:color w:val="000000" w:themeColor="text1"/>
        </w:rPr>
        <w:t>of</w:t>
      </w:r>
      <w:r w:rsidR="0036631F" w:rsidRPr="00613BFA">
        <w:rPr>
          <w:bCs/>
          <w:color w:val="000000" w:themeColor="text1"/>
        </w:rPr>
        <w:t xml:space="preserve"> the Avonbank Project,</w:t>
      </w:r>
      <w:r w:rsidR="003421AE" w:rsidRPr="00613BFA">
        <w:rPr>
          <w:bCs/>
          <w:color w:val="000000" w:themeColor="text1"/>
        </w:rPr>
        <w:t xml:space="preserve"> </w:t>
      </w:r>
      <w:r w:rsidR="003A0D2A" w:rsidRPr="00613BFA">
        <w:rPr>
          <w:bCs/>
          <w:color w:val="000000" w:themeColor="text1"/>
        </w:rPr>
        <w:t>such that it</w:t>
      </w:r>
      <w:r w:rsidR="003421AE" w:rsidRPr="00613BFA">
        <w:rPr>
          <w:bCs/>
          <w:color w:val="000000" w:themeColor="text1"/>
        </w:rPr>
        <w:t xml:space="preserve"> would risk non-compliance with applicable </w:t>
      </w:r>
      <w:r w:rsidR="000E07B4" w:rsidRPr="00613BFA">
        <w:rPr>
          <w:bCs/>
          <w:color w:val="000000" w:themeColor="text1"/>
        </w:rPr>
        <w:t>criteria</w:t>
      </w:r>
      <w:r w:rsidR="003421AE" w:rsidRPr="00613BFA">
        <w:rPr>
          <w:bCs/>
          <w:color w:val="000000" w:themeColor="text1"/>
        </w:rPr>
        <w:t xml:space="preserve"> or generate any </w:t>
      </w:r>
      <w:r w:rsidR="002B0294" w:rsidRPr="00613BFA">
        <w:rPr>
          <w:bCs/>
          <w:color w:val="000000" w:themeColor="text1"/>
        </w:rPr>
        <w:t>a</w:t>
      </w:r>
      <w:r w:rsidR="002B0294" w:rsidRPr="009124E8">
        <w:rPr>
          <w:bCs/>
          <w:color w:val="000000" w:themeColor="text1"/>
        </w:rPr>
        <w:t>dditional impact</w:t>
      </w:r>
      <w:r w:rsidR="003A0D2A" w:rsidRPr="009124E8">
        <w:rPr>
          <w:bCs/>
          <w:color w:val="000000" w:themeColor="text1"/>
        </w:rPr>
        <w:t>s</w:t>
      </w:r>
      <w:r w:rsidR="002B0294" w:rsidRPr="009124E8">
        <w:rPr>
          <w:bCs/>
          <w:color w:val="000000" w:themeColor="text1"/>
        </w:rPr>
        <w:t xml:space="preserve"> to those described in this Chapter.</w:t>
      </w:r>
      <w:r w:rsidR="00FB498F" w:rsidRPr="009124E8">
        <w:rPr>
          <w:bCs/>
          <w:color w:val="000000" w:themeColor="text1"/>
        </w:rPr>
        <w:t xml:space="preserve"> </w:t>
      </w:r>
    </w:p>
    <w:p w14:paraId="55CA083A" w14:textId="23C02900" w:rsidR="00FB498F" w:rsidRPr="009124E8" w:rsidRDefault="00FB498F" w:rsidP="007D7144">
      <w:pPr>
        <w:rPr>
          <w:bCs/>
          <w:color w:val="000000" w:themeColor="text1"/>
        </w:rPr>
      </w:pPr>
      <w:r w:rsidRPr="009124E8">
        <w:rPr>
          <w:bCs/>
          <w:color w:val="000000" w:themeColor="text1"/>
        </w:rPr>
        <w:lastRenderedPageBreak/>
        <w:t xml:space="preserve">The </w:t>
      </w:r>
      <w:r w:rsidR="001924A4" w:rsidRPr="009124E8">
        <w:rPr>
          <w:bCs/>
          <w:color w:val="000000" w:themeColor="text1"/>
        </w:rPr>
        <w:t xml:space="preserve">Wimmera Plains Energy </w:t>
      </w:r>
      <w:r w:rsidR="00F2149E">
        <w:rPr>
          <w:bCs/>
          <w:color w:val="000000" w:themeColor="text1"/>
        </w:rPr>
        <w:t>Facility’s</w:t>
      </w:r>
      <w:r w:rsidR="00F2149E" w:rsidRPr="009124E8">
        <w:rPr>
          <w:bCs/>
          <w:color w:val="000000" w:themeColor="text1"/>
        </w:rPr>
        <w:t xml:space="preserve"> </w:t>
      </w:r>
      <w:r w:rsidRPr="009124E8">
        <w:rPr>
          <w:bCs/>
          <w:color w:val="000000" w:themeColor="text1"/>
        </w:rPr>
        <w:t>potential construction (including road traffic requirements) may interact with that of the Project, however</w:t>
      </w:r>
      <w:r w:rsidR="00B0789E">
        <w:rPr>
          <w:bCs/>
          <w:color w:val="000000" w:themeColor="text1"/>
        </w:rPr>
        <w:t>,</w:t>
      </w:r>
      <w:r w:rsidRPr="009124E8">
        <w:rPr>
          <w:bCs/>
          <w:color w:val="000000" w:themeColor="text1"/>
        </w:rPr>
        <w:t xml:space="preserve"> given the large spatial area of both projects and the distribution of receptors, acute cumulative impacts are unlikely to occur</w:t>
      </w:r>
      <w:r w:rsidR="001543F7" w:rsidRPr="009124E8">
        <w:rPr>
          <w:bCs/>
          <w:color w:val="000000" w:themeColor="text1"/>
        </w:rPr>
        <w:t xml:space="preserve">. </w:t>
      </w:r>
      <w:r w:rsidRPr="009124E8">
        <w:rPr>
          <w:bCs/>
          <w:color w:val="000000" w:themeColor="text1"/>
        </w:rPr>
        <w:t xml:space="preserve">Road traffic impacts could be easily managed via consultation between </w:t>
      </w:r>
      <w:r w:rsidR="001543F7">
        <w:rPr>
          <w:bCs/>
          <w:color w:val="000000" w:themeColor="text1"/>
        </w:rPr>
        <w:t>the Project</w:t>
      </w:r>
      <w:r w:rsidRPr="009124E8">
        <w:rPr>
          <w:bCs/>
          <w:color w:val="000000" w:themeColor="text1"/>
        </w:rPr>
        <w:t xml:space="preserve"> and the wind farm proponent, with a view of minimising vehicle usage interactions and cumulative road traffic impacts, if possible. </w:t>
      </w:r>
      <w:r w:rsidR="00EE7B0C" w:rsidRPr="009124E8">
        <w:rPr>
          <w:bCs/>
          <w:color w:val="000000" w:themeColor="text1"/>
        </w:rPr>
        <w:t>M</w:t>
      </w:r>
      <w:r w:rsidRPr="009124E8">
        <w:rPr>
          <w:bCs/>
          <w:color w:val="000000" w:themeColor="text1"/>
        </w:rPr>
        <w:t>anaging the occurrence of daily deliveries and vehicle arrivals can be problematic</w:t>
      </w:r>
      <w:r w:rsidR="00F2149E">
        <w:rPr>
          <w:bCs/>
          <w:color w:val="000000" w:themeColor="text1"/>
        </w:rPr>
        <w:t>,</w:t>
      </w:r>
      <w:r w:rsidRPr="009124E8">
        <w:rPr>
          <w:bCs/>
          <w:color w:val="000000" w:themeColor="text1"/>
        </w:rPr>
        <w:t xml:space="preserve"> but efforts would be made</w:t>
      </w:r>
      <w:r w:rsidR="00F171FE" w:rsidRPr="009124E8">
        <w:rPr>
          <w:bCs/>
          <w:color w:val="000000" w:themeColor="text1"/>
        </w:rPr>
        <w:t xml:space="preserve"> </w:t>
      </w:r>
      <w:r w:rsidRPr="009124E8">
        <w:rPr>
          <w:bCs/>
          <w:color w:val="000000" w:themeColor="text1"/>
        </w:rPr>
        <w:t>with a view to targeting larger vehicle haulage requirements (</w:t>
      </w:r>
      <w:proofErr w:type="gramStart"/>
      <w:r w:rsidRPr="009124E8">
        <w:rPr>
          <w:bCs/>
          <w:color w:val="000000" w:themeColor="text1"/>
        </w:rPr>
        <w:t>e.g.</w:t>
      </w:r>
      <w:proofErr w:type="gramEnd"/>
      <w:r w:rsidRPr="009124E8">
        <w:rPr>
          <w:bCs/>
          <w:color w:val="000000" w:themeColor="text1"/>
        </w:rPr>
        <w:t xml:space="preserve"> delivery of turbines to the wind farm site) and peak Project haulage periods.</w:t>
      </w:r>
    </w:p>
    <w:p w14:paraId="6BB02426" w14:textId="534DA017" w:rsidR="008C076F" w:rsidRPr="009124E8" w:rsidRDefault="00FF3A17" w:rsidP="006E02A5">
      <w:pPr>
        <w:pStyle w:val="Heading2"/>
      </w:pPr>
      <w:bookmarkStart w:id="545" w:name="_Toc83185289"/>
      <w:bookmarkStart w:id="546" w:name="_Toc83185290"/>
      <w:bookmarkStart w:id="547" w:name="_Toc83185291"/>
      <w:bookmarkStart w:id="548" w:name="_Toc83185292"/>
      <w:bookmarkStart w:id="549" w:name="_Toc83185293"/>
      <w:bookmarkStart w:id="550" w:name="_Toc83185294"/>
      <w:bookmarkStart w:id="551" w:name="_Toc83185295"/>
      <w:bookmarkStart w:id="552" w:name="_Toc126509300"/>
      <w:bookmarkEnd w:id="545"/>
      <w:bookmarkEnd w:id="546"/>
      <w:bookmarkEnd w:id="547"/>
      <w:bookmarkEnd w:id="548"/>
      <w:bookmarkEnd w:id="549"/>
      <w:bookmarkEnd w:id="550"/>
      <w:bookmarkEnd w:id="551"/>
      <w:r w:rsidRPr="009124E8">
        <w:t>C</w:t>
      </w:r>
      <w:r w:rsidR="008C076F" w:rsidRPr="009124E8">
        <w:t>onclusions</w:t>
      </w:r>
      <w:bookmarkEnd w:id="552"/>
    </w:p>
    <w:p w14:paraId="15C217F5" w14:textId="5B18FDB4" w:rsidR="00835F59" w:rsidRPr="009124E8" w:rsidRDefault="00835F59" w:rsidP="00835F59">
      <w:pPr>
        <w:rPr>
          <w:color w:val="000000" w:themeColor="text1"/>
        </w:rPr>
      </w:pPr>
      <w:r w:rsidRPr="009124E8">
        <w:rPr>
          <w:color w:val="000000" w:themeColor="text1"/>
        </w:rPr>
        <w:t xml:space="preserve">This </w:t>
      </w:r>
      <w:r w:rsidR="00B3364F" w:rsidRPr="009124E8">
        <w:rPr>
          <w:color w:val="000000" w:themeColor="text1"/>
        </w:rPr>
        <w:t>Chapter </w:t>
      </w:r>
      <w:r w:rsidRPr="009124E8">
        <w:rPr>
          <w:color w:val="000000" w:themeColor="text1"/>
        </w:rPr>
        <w:t xml:space="preserve">provides an overview of the </w:t>
      </w:r>
      <w:r w:rsidR="001543F7">
        <w:rPr>
          <w:color w:val="000000" w:themeColor="text1"/>
        </w:rPr>
        <w:t>N</w:t>
      </w:r>
      <w:r w:rsidRPr="009124E8">
        <w:rPr>
          <w:color w:val="000000" w:themeColor="text1"/>
        </w:rPr>
        <w:t xml:space="preserve">oise and </w:t>
      </w:r>
      <w:r w:rsidR="001543F7">
        <w:rPr>
          <w:color w:val="000000" w:themeColor="text1"/>
        </w:rPr>
        <w:t>V</w:t>
      </w:r>
      <w:r w:rsidRPr="009124E8">
        <w:rPr>
          <w:color w:val="000000" w:themeColor="text1"/>
        </w:rPr>
        <w:t xml:space="preserve">ibration </w:t>
      </w:r>
      <w:r w:rsidR="001543F7">
        <w:rPr>
          <w:color w:val="000000" w:themeColor="text1"/>
        </w:rPr>
        <w:t>I</w:t>
      </w:r>
      <w:r w:rsidRPr="009124E8">
        <w:rPr>
          <w:color w:val="000000" w:themeColor="text1"/>
        </w:rPr>
        <w:t xml:space="preserve">mpact </w:t>
      </w:r>
      <w:r w:rsidR="001543F7">
        <w:rPr>
          <w:color w:val="000000" w:themeColor="text1"/>
        </w:rPr>
        <w:t>A</w:t>
      </w:r>
      <w:r w:rsidRPr="009124E8">
        <w:rPr>
          <w:color w:val="000000" w:themeColor="text1"/>
        </w:rPr>
        <w:t>ssessment prepared to address the EES Scoping Requirements for the Avonbank Mineral Sands Project.</w:t>
      </w:r>
    </w:p>
    <w:p w14:paraId="521DD943" w14:textId="1E8BF201" w:rsidR="00835F59" w:rsidRPr="009124E8" w:rsidRDefault="00835F59" w:rsidP="00835F59">
      <w:pPr>
        <w:rPr>
          <w:color w:val="000000" w:themeColor="text1"/>
        </w:rPr>
      </w:pPr>
      <w:r w:rsidRPr="009124E8">
        <w:rPr>
          <w:color w:val="000000" w:themeColor="text1"/>
        </w:rPr>
        <w:t xml:space="preserve">The potential impacts associated with the Project activities were assessed as part of the ERM impact assessment. Consideration was given to potential impacts associated </w:t>
      </w:r>
      <w:r w:rsidR="00F2149E">
        <w:rPr>
          <w:color w:val="000000" w:themeColor="text1"/>
        </w:rPr>
        <w:t xml:space="preserve">with </w:t>
      </w:r>
      <w:r w:rsidRPr="009124E8">
        <w:rPr>
          <w:color w:val="000000" w:themeColor="text1"/>
        </w:rPr>
        <w:t>noise and vibration emissions during all phases of the Project</w:t>
      </w:r>
      <w:r w:rsidR="00F2149E">
        <w:rPr>
          <w:color w:val="000000" w:themeColor="text1"/>
        </w:rPr>
        <w:t>,</w:t>
      </w:r>
      <w:r w:rsidRPr="009124E8">
        <w:rPr>
          <w:color w:val="000000" w:themeColor="text1"/>
        </w:rPr>
        <w:t xml:space="preserve"> as well as emissions </w:t>
      </w:r>
      <w:r w:rsidR="006A7FB5" w:rsidRPr="009124E8">
        <w:rPr>
          <w:color w:val="000000" w:themeColor="text1"/>
        </w:rPr>
        <w:t>associated</w:t>
      </w:r>
      <w:r w:rsidRPr="009124E8">
        <w:rPr>
          <w:color w:val="000000" w:themeColor="text1"/>
        </w:rPr>
        <w:t xml:space="preserve"> </w:t>
      </w:r>
      <w:r w:rsidR="00F2149E">
        <w:rPr>
          <w:color w:val="000000" w:themeColor="text1"/>
        </w:rPr>
        <w:t xml:space="preserve">with </w:t>
      </w:r>
      <w:r w:rsidRPr="009124E8">
        <w:rPr>
          <w:color w:val="000000" w:themeColor="text1"/>
        </w:rPr>
        <w:t>the HMC haulage route.</w:t>
      </w:r>
    </w:p>
    <w:p w14:paraId="235D07CC" w14:textId="1DEE802C" w:rsidR="00CD6A61" w:rsidRPr="009124E8" w:rsidRDefault="002E74B6" w:rsidP="00CD6A61">
      <w:pPr>
        <w:rPr>
          <w:color w:val="000000" w:themeColor="text1"/>
        </w:rPr>
      </w:pPr>
      <w:bookmarkStart w:id="553" w:name="_Hlk113082073"/>
      <w:r w:rsidRPr="009124E8">
        <w:rPr>
          <w:color w:val="000000" w:themeColor="text1"/>
        </w:rPr>
        <w:t>Avoidance and mitigation measures were identified to reduce the residual impacts so far as reasonably practicable. Listed below are the key measures identified</w:t>
      </w:r>
      <w:bookmarkEnd w:id="553"/>
      <w:r w:rsidR="00CD6A61" w:rsidRPr="009124E8">
        <w:rPr>
          <w:color w:val="000000" w:themeColor="text1"/>
        </w:rPr>
        <w:t>:</w:t>
      </w:r>
    </w:p>
    <w:p w14:paraId="5FDF611B" w14:textId="10FEC4DF" w:rsidR="00591C53" w:rsidRPr="009124E8" w:rsidRDefault="00591C53" w:rsidP="006E02A5">
      <w:pPr>
        <w:pStyle w:val="EESBullet1"/>
      </w:pPr>
      <w:r w:rsidRPr="009124E8">
        <w:t xml:space="preserve">The proposed </w:t>
      </w:r>
      <w:r w:rsidR="00531D5E" w:rsidRPr="009124E8">
        <w:t xml:space="preserve">transport </w:t>
      </w:r>
      <w:r w:rsidRPr="009124E8">
        <w:t>route comprises arterial roads, which are gazetted to cater for the types of traffic generated by the Project</w:t>
      </w:r>
      <w:r w:rsidR="00F2149E">
        <w:t>,</w:t>
      </w:r>
      <w:r w:rsidR="00CA7FBC" w:rsidRPr="009124E8">
        <w:t xml:space="preserve"> and as</w:t>
      </w:r>
      <w:r w:rsidRPr="009124E8">
        <w:t xml:space="preserve"> such, impacts to lower order local roads </w:t>
      </w:r>
      <w:r w:rsidR="00F171FE" w:rsidRPr="009124E8">
        <w:t>will be</w:t>
      </w:r>
      <w:r w:rsidRPr="009124E8">
        <w:t xml:space="preserve"> avoided.</w:t>
      </w:r>
    </w:p>
    <w:p w14:paraId="0D4765D8" w14:textId="79CFD392" w:rsidR="007146AB" w:rsidRPr="009124E8" w:rsidRDefault="007146AB" w:rsidP="006E02A5">
      <w:pPr>
        <w:pStyle w:val="EESBullet1"/>
      </w:pPr>
      <w:r w:rsidRPr="009124E8">
        <w:t xml:space="preserve">Equipment fleet size </w:t>
      </w:r>
      <w:r w:rsidR="00C24A49" w:rsidRPr="009124E8">
        <w:t xml:space="preserve">will be </w:t>
      </w:r>
      <w:r w:rsidR="00F2149E">
        <w:t>optimised</w:t>
      </w:r>
      <w:r w:rsidR="00F2149E" w:rsidRPr="009124E8">
        <w:t xml:space="preserve"> </w:t>
      </w:r>
      <w:r w:rsidRPr="009124E8">
        <w:t>to reduce the number of circuits associated with the mining operations.</w:t>
      </w:r>
    </w:p>
    <w:p w14:paraId="143E1120" w14:textId="5277234F" w:rsidR="00321E41" w:rsidRPr="009124E8" w:rsidRDefault="00321E41" w:rsidP="006E02A5">
      <w:pPr>
        <w:pStyle w:val="EESBullet1"/>
      </w:pPr>
      <w:r w:rsidRPr="009124E8">
        <w:rPr>
          <w:szCs w:val="22"/>
        </w:rPr>
        <w:t>Earth bunds/stockpiles will be established to abate noise emissions and mitigate impacts to sensitive receptors.</w:t>
      </w:r>
    </w:p>
    <w:p w14:paraId="1689771C" w14:textId="23B6E8B9" w:rsidR="00B94A98" w:rsidRPr="009124E8" w:rsidRDefault="00917943" w:rsidP="006E02A5">
      <w:pPr>
        <w:pStyle w:val="EESBullet1"/>
      </w:pPr>
      <w:r w:rsidRPr="009124E8">
        <w:t xml:space="preserve">Noise </w:t>
      </w:r>
      <w:r w:rsidR="00813C3F">
        <w:t>abatement</w:t>
      </w:r>
      <w:r w:rsidR="00813C3F" w:rsidRPr="009124E8">
        <w:t xml:space="preserve"> </w:t>
      </w:r>
      <w:r w:rsidRPr="009124E8">
        <w:t xml:space="preserve">kits will be fitted on </w:t>
      </w:r>
      <w:r w:rsidR="00312801">
        <w:t xml:space="preserve">earth moving </w:t>
      </w:r>
      <w:r w:rsidRPr="009124E8">
        <w:t>equipment and vehicles where practicable to do so</w:t>
      </w:r>
      <w:r w:rsidR="00F251D7" w:rsidRPr="009124E8">
        <w:t>.</w:t>
      </w:r>
    </w:p>
    <w:p w14:paraId="6191D87F" w14:textId="60E9ED62" w:rsidR="00917943" w:rsidRPr="009124E8" w:rsidRDefault="00917943" w:rsidP="006E02A5">
      <w:pPr>
        <w:pStyle w:val="EESBullet1"/>
      </w:pPr>
      <w:r w:rsidRPr="009124E8">
        <w:t>A Noise and Vibration Management Plan (NVMP) will be established and implemented to manage and mitigate impacts associated with</w:t>
      </w:r>
      <w:r w:rsidR="00FE2C7F" w:rsidRPr="009124E8">
        <w:t xml:space="preserve"> Project</w:t>
      </w:r>
      <w:r w:rsidRPr="009124E8">
        <w:t xml:space="preserve"> construction, </w:t>
      </w:r>
      <w:proofErr w:type="gramStart"/>
      <w:r w:rsidRPr="009124E8">
        <w:t>operations</w:t>
      </w:r>
      <w:proofErr w:type="gramEnd"/>
      <w:r w:rsidRPr="009124E8">
        <w:t xml:space="preserve"> and decommissioning</w:t>
      </w:r>
      <w:r w:rsidR="008D0AD2" w:rsidRPr="009124E8">
        <w:t>.</w:t>
      </w:r>
    </w:p>
    <w:p w14:paraId="24F3B694" w14:textId="11D1C1A6" w:rsidR="00E008DB" w:rsidRPr="009124E8" w:rsidRDefault="00941C29" w:rsidP="006E02A5">
      <w:pPr>
        <w:pStyle w:val="EESBullet1"/>
      </w:pPr>
      <w:r w:rsidRPr="009124E8">
        <w:t>A Traffic Management Plan (TMP) will be established to manage and mitigate impacts associated with all phases of the Project.</w:t>
      </w:r>
    </w:p>
    <w:p w14:paraId="76A86E96" w14:textId="290F5DB7" w:rsidR="00AF0002" w:rsidRPr="009124E8" w:rsidRDefault="00AF0002" w:rsidP="00B53516">
      <w:pPr>
        <w:rPr>
          <w:color w:val="000000" w:themeColor="text1"/>
        </w:rPr>
      </w:pPr>
      <w:r w:rsidRPr="009124E8">
        <w:rPr>
          <w:color w:val="000000" w:themeColor="text1"/>
        </w:rPr>
        <w:t>Noise emissions associated with construction and establishment activities are expected to be experienced at sensitive receptors intermittently during the first 2</w:t>
      </w:r>
      <w:r w:rsidR="000519DD">
        <w:rPr>
          <w:color w:val="000000" w:themeColor="text1"/>
        </w:rPr>
        <w:t> </w:t>
      </w:r>
      <w:r w:rsidRPr="009124E8">
        <w:rPr>
          <w:color w:val="000000" w:themeColor="text1"/>
        </w:rPr>
        <w:t xml:space="preserve">years of Project establishment. With </w:t>
      </w:r>
      <w:r w:rsidR="00815A7F">
        <w:rPr>
          <w:color w:val="000000" w:themeColor="text1"/>
        </w:rPr>
        <w:t>avoidance and mitigation</w:t>
      </w:r>
      <w:r w:rsidR="00815A7F" w:rsidRPr="009124E8">
        <w:rPr>
          <w:color w:val="000000" w:themeColor="text1"/>
        </w:rPr>
        <w:t xml:space="preserve"> </w:t>
      </w:r>
      <w:r w:rsidRPr="009124E8">
        <w:rPr>
          <w:color w:val="000000" w:themeColor="text1"/>
        </w:rPr>
        <w:t>measures in pl</w:t>
      </w:r>
      <w:r w:rsidR="00FE2C7F" w:rsidRPr="009124E8">
        <w:rPr>
          <w:color w:val="000000" w:themeColor="text1"/>
        </w:rPr>
        <w:t>ace</w:t>
      </w:r>
      <w:r w:rsidR="00F2149E">
        <w:rPr>
          <w:color w:val="000000" w:themeColor="text1"/>
        </w:rPr>
        <w:t>,</w:t>
      </w:r>
      <w:r w:rsidRPr="009124E8">
        <w:rPr>
          <w:color w:val="000000" w:themeColor="text1"/>
        </w:rPr>
        <w:t xml:space="preserve"> residual impact</w:t>
      </w:r>
      <w:r w:rsidR="00FE2C7F" w:rsidRPr="009124E8">
        <w:rPr>
          <w:color w:val="000000" w:themeColor="text1"/>
        </w:rPr>
        <w:t>s</w:t>
      </w:r>
      <w:r w:rsidRPr="009124E8">
        <w:rPr>
          <w:color w:val="000000" w:themeColor="text1"/>
        </w:rPr>
        <w:t xml:space="preserve"> </w:t>
      </w:r>
      <w:r w:rsidR="00FE2C7F" w:rsidRPr="009124E8">
        <w:rPr>
          <w:color w:val="000000" w:themeColor="text1"/>
        </w:rPr>
        <w:t>are</w:t>
      </w:r>
      <w:r w:rsidRPr="009124E8">
        <w:rPr>
          <w:color w:val="000000" w:themeColor="text1"/>
        </w:rPr>
        <w:t xml:space="preserve"> expected to be minor. </w:t>
      </w:r>
    </w:p>
    <w:p w14:paraId="58216B9B" w14:textId="4D8B0966" w:rsidR="00AF0002" w:rsidRPr="009124E8" w:rsidRDefault="007C276E" w:rsidP="00B53516">
      <w:pPr>
        <w:rPr>
          <w:color w:val="000000" w:themeColor="text1"/>
        </w:rPr>
      </w:pPr>
      <w:r w:rsidRPr="009124E8">
        <w:rPr>
          <w:color w:val="000000" w:themeColor="text1"/>
        </w:rPr>
        <w:t>O</w:t>
      </w:r>
      <w:r w:rsidR="00AF0002" w:rsidRPr="009124E8">
        <w:rPr>
          <w:color w:val="000000" w:themeColor="text1"/>
        </w:rPr>
        <w:t>perational activities over the life of mine are expected</w:t>
      </w:r>
      <w:r w:rsidRPr="009124E8">
        <w:rPr>
          <w:color w:val="000000" w:themeColor="text1"/>
        </w:rPr>
        <w:t xml:space="preserve"> to result in noise emissions that</w:t>
      </w:r>
      <w:r w:rsidR="00AF0002" w:rsidRPr="009124E8">
        <w:rPr>
          <w:color w:val="000000" w:themeColor="text1"/>
        </w:rPr>
        <w:t xml:space="preserve"> </w:t>
      </w:r>
      <w:r w:rsidRPr="009124E8">
        <w:rPr>
          <w:color w:val="000000" w:themeColor="text1"/>
        </w:rPr>
        <w:t>are</w:t>
      </w:r>
      <w:r w:rsidR="00AF0002" w:rsidRPr="009124E8">
        <w:rPr>
          <w:color w:val="000000" w:themeColor="text1"/>
        </w:rPr>
        <w:t xml:space="preserve"> below the assessment criteria at all sensitive receptors</w:t>
      </w:r>
      <w:r w:rsidR="00F2149E">
        <w:rPr>
          <w:color w:val="000000" w:themeColor="text1"/>
        </w:rPr>
        <w:t>,</w:t>
      </w:r>
      <w:r w:rsidR="00B53516" w:rsidRPr="009124E8">
        <w:rPr>
          <w:color w:val="000000" w:themeColor="text1"/>
        </w:rPr>
        <w:t xml:space="preserve"> and with</w:t>
      </w:r>
      <w:r w:rsidR="00AF0002" w:rsidRPr="009124E8">
        <w:rPr>
          <w:color w:val="000000" w:themeColor="text1"/>
        </w:rPr>
        <w:t xml:space="preserve"> </w:t>
      </w:r>
      <w:r w:rsidR="00B81EC3">
        <w:rPr>
          <w:color w:val="000000" w:themeColor="text1"/>
        </w:rPr>
        <w:t>avoidance and mitigation</w:t>
      </w:r>
      <w:r w:rsidR="00B81EC3" w:rsidRPr="009124E8">
        <w:rPr>
          <w:color w:val="000000" w:themeColor="text1"/>
        </w:rPr>
        <w:t xml:space="preserve"> </w:t>
      </w:r>
      <w:r w:rsidR="00AF0002" w:rsidRPr="009124E8">
        <w:rPr>
          <w:color w:val="000000" w:themeColor="text1"/>
        </w:rPr>
        <w:t>measures in place</w:t>
      </w:r>
      <w:r w:rsidR="00B81EC3">
        <w:rPr>
          <w:color w:val="000000" w:themeColor="text1"/>
        </w:rPr>
        <w:t>,</w:t>
      </w:r>
      <w:r w:rsidR="00AF0002" w:rsidRPr="009124E8">
        <w:rPr>
          <w:color w:val="000000" w:themeColor="text1"/>
        </w:rPr>
        <w:t xml:space="preserve"> residual impacts are expected to be negligible.</w:t>
      </w:r>
    </w:p>
    <w:p w14:paraId="753D816F" w14:textId="1289438E" w:rsidR="00E12B65" w:rsidRPr="009124E8" w:rsidRDefault="00B53516" w:rsidP="00B53516">
      <w:pPr>
        <w:rPr>
          <w:color w:val="000000" w:themeColor="text1"/>
        </w:rPr>
      </w:pPr>
      <w:r w:rsidRPr="009124E8">
        <w:rPr>
          <w:color w:val="000000" w:themeColor="text1"/>
        </w:rPr>
        <w:t>R</w:t>
      </w:r>
      <w:r w:rsidR="00E12B65" w:rsidRPr="009124E8">
        <w:rPr>
          <w:color w:val="000000" w:themeColor="text1"/>
        </w:rPr>
        <w:t xml:space="preserve">oad traffic </w:t>
      </w:r>
      <w:r w:rsidRPr="009124E8">
        <w:rPr>
          <w:color w:val="000000" w:themeColor="text1"/>
        </w:rPr>
        <w:t xml:space="preserve">noise emissions </w:t>
      </w:r>
      <w:r w:rsidR="00E12B65" w:rsidRPr="009124E8">
        <w:rPr>
          <w:color w:val="000000" w:themeColor="text1"/>
        </w:rPr>
        <w:t>are likely to result in a</w:t>
      </w:r>
      <w:r w:rsidR="00612436" w:rsidRPr="009124E8">
        <w:rPr>
          <w:color w:val="000000" w:themeColor="text1"/>
        </w:rPr>
        <w:t xml:space="preserve"> </w:t>
      </w:r>
      <w:r w:rsidR="00E12B65" w:rsidRPr="009124E8">
        <w:rPr>
          <w:color w:val="000000" w:themeColor="text1"/>
        </w:rPr>
        <w:t>perceptible noise level change at some sensitive receptors in Cavendish</w:t>
      </w:r>
      <w:r w:rsidR="00F2149E">
        <w:rPr>
          <w:color w:val="000000" w:themeColor="text1"/>
        </w:rPr>
        <w:t>,</w:t>
      </w:r>
      <w:r w:rsidR="00E12B65" w:rsidRPr="009124E8">
        <w:rPr>
          <w:color w:val="000000" w:themeColor="text1"/>
        </w:rPr>
        <w:t xml:space="preserve"> however</w:t>
      </w:r>
      <w:r w:rsidR="00100096">
        <w:rPr>
          <w:color w:val="000000" w:themeColor="text1"/>
        </w:rPr>
        <w:t>,</w:t>
      </w:r>
      <w:r w:rsidR="00E12B65" w:rsidRPr="009124E8">
        <w:rPr>
          <w:color w:val="000000" w:themeColor="text1"/>
        </w:rPr>
        <w:t xml:space="preserve"> the magnitude is below the selected assessment criteria. The magnitude of noise emissions at Dooen exceeds the selected criteria prior to and after Project implementation, however the resulting change is unlikely to be perceptible. The residual impact from road traffic is expected to be minor.</w:t>
      </w:r>
    </w:p>
    <w:p w14:paraId="3336992F" w14:textId="142DC5EA" w:rsidR="00AB53E3" w:rsidRPr="009124E8" w:rsidRDefault="00AB53E3" w:rsidP="00B53516">
      <w:pPr>
        <w:rPr>
          <w:color w:val="000000" w:themeColor="text1"/>
        </w:rPr>
      </w:pPr>
      <w:r w:rsidRPr="009124E8">
        <w:rPr>
          <w:color w:val="000000" w:themeColor="text1"/>
        </w:rPr>
        <w:t xml:space="preserve">Vibration impacts are expected </w:t>
      </w:r>
      <w:r w:rsidR="004537C9" w:rsidRPr="009124E8">
        <w:rPr>
          <w:color w:val="000000" w:themeColor="text1"/>
        </w:rPr>
        <w:t xml:space="preserve">to </w:t>
      </w:r>
      <w:r w:rsidRPr="009124E8">
        <w:rPr>
          <w:color w:val="000000" w:themeColor="text1"/>
        </w:rPr>
        <w:t>be negligible for all activities and phases of the Project</w:t>
      </w:r>
      <w:r w:rsidR="00E70CD7" w:rsidRPr="009124E8">
        <w:rPr>
          <w:color w:val="000000" w:themeColor="text1"/>
        </w:rPr>
        <w:t>.</w:t>
      </w:r>
    </w:p>
    <w:p w14:paraId="79EA09DA" w14:textId="25F674C1" w:rsidR="004B5F93" w:rsidRPr="009124E8" w:rsidRDefault="00945731" w:rsidP="005F3AB8">
      <w:r w:rsidRPr="009124E8">
        <w:rPr>
          <w:color w:val="000000" w:themeColor="text1"/>
        </w:rPr>
        <w:t>The above residual</w:t>
      </w:r>
      <w:r w:rsidR="008C076F" w:rsidRPr="009124E8">
        <w:rPr>
          <w:color w:val="000000" w:themeColor="text1"/>
        </w:rPr>
        <w:t xml:space="preserve"> impacts </w:t>
      </w:r>
      <w:r w:rsidR="00801F79" w:rsidRPr="009124E8">
        <w:rPr>
          <w:color w:val="000000" w:themeColor="text1"/>
        </w:rPr>
        <w:t xml:space="preserve">are </w:t>
      </w:r>
      <w:r w:rsidR="008C076F" w:rsidRPr="009124E8">
        <w:rPr>
          <w:color w:val="000000" w:themeColor="text1"/>
        </w:rPr>
        <w:t>all considered to be minor or negligible</w:t>
      </w:r>
      <w:r w:rsidR="0051387D" w:rsidRPr="009124E8">
        <w:rPr>
          <w:color w:val="000000" w:themeColor="text1"/>
        </w:rPr>
        <w:t>.</w:t>
      </w:r>
      <w:bookmarkStart w:id="554" w:name="_Ref57680260"/>
      <w:bookmarkStart w:id="555" w:name="_Toc58322898"/>
      <w:r w:rsidR="001C3E79" w:rsidRPr="009124E8">
        <w:rPr>
          <w:color w:val="000000" w:themeColor="text1"/>
        </w:rPr>
        <w:t xml:space="preserve"> </w:t>
      </w:r>
      <w:r w:rsidR="009D0783" w:rsidRPr="009124E8">
        <w:rPr>
          <w:color w:val="000000" w:themeColor="text1"/>
        </w:rPr>
        <w:t>Overall,</w:t>
      </w:r>
      <w:r w:rsidR="003236A3" w:rsidRPr="009124E8">
        <w:rPr>
          <w:color w:val="000000" w:themeColor="text1"/>
        </w:rPr>
        <w:t xml:space="preserve"> the </w:t>
      </w:r>
      <w:r w:rsidR="00A01EE5" w:rsidRPr="009124E8">
        <w:rPr>
          <w:color w:val="000000" w:themeColor="text1"/>
        </w:rPr>
        <w:t>proposed Project work/activity is</w:t>
      </w:r>
      <w:r w:rsidR="6955D5D6" w:rsidRPr="009124E8">
        <w:rPr>
          <w:color w:val="000000" w:themeColor="text1"/>
        </w:rPr>
        <w:t xml:space="preserve"> unlikely</w:t>
      </w:r>
      <w:r w:rsidR="00347A0C" w:rsidRPr="009124E8">
        <w:rPr>
          <w:color w:val="000000" w:themeColor="text1"/>
        </w:rPr>
        <w:t xml:space="preserve"> </w:t>
      </w:r>
      <w:r w:rsidR="00A01EE5" w:rsidRPr="009124E8">
        <w:rPr>
          <w:color w:val="000000" w:themeColor="text1"/>
        </w:rPr>
        <w:t xml:space="preserve">to result in significant </w:t>
      </w:r>
      <w:r w:rsidR="00673DC3" w:rsidRPr="009124E8">
        <w:rPr>
          <w:color w:val="000000" w:themeColor="text1"/>
        </w:rPr>
        <w:t xml:space="preserve">noise and vibration </w:t>
      </w:r>
      <w:r w:rsidR="00A01EE5" w:rsidRPr="009124E8">
        <w:rPr>
          <w:color w:val="000000" w:themeColor="text1"/>
        </w:rPr>
        <w:t>environmental effect</w:t>
      </w:r>
      <w:r w:rsidR="00673DC3" w:rsidRPr="009124E8">
        <w:rPr>
          <w:color w:val="000000" w:themeColor="text1"/>
        </w:rPr>
        <w:t>s</w:t>
      </w:r>
      <w:r w:rsidR="00FC4182" w:rsidRPr="009124E8">
        <w:rPr>
          <w:color w:val="000000" w:themeColor="text1"/>
        </w:rPr>
        <w:t xml:space="preserve"> </w:t>
      </w:r>
      <w:r w:rsidR="00A01EE5" w:rsidRPr="009124E8">
        <w:rPr>
          <w:color w:val="000000" w:themeColor="text1"/>
        </w:rPr>
        <w:t xml:space="preserve">and the associated impacts can be managed with </w:t>
      </w:r>
      <w:r w:rsidR="00B81EC3">
        <w:rPr>
          <w:color w:val="000000" w:themeColor="text1"/>
        </w:rPr>
        <w:t>avoidance and mitigation</w:t>
      </w:r>
      <w:r w:rsidR="00B81EC3" w:rsidRPr="009124E8">
        <w:rPr>
          <w:color w:val="000000" w:themeColor="text1"/>
        </w:rPr>
        <w:t xml:space="preserve"> </w:t>
      </w:r>
      <w:r w:rsidR="00A01EE5" w:rsidRPr="009124E8">
        <w:rPr>
          <w:color w:val="000000" w:themeColor="text1"/>
        </w:rPr>
        <w:t>measures in place to achieve the evaluation objective</w:t>
      </w:r>
      <w:r w:rsidR="009E4BBD" w:rsidRPr="009124E8">
        <w:rPr>
          <w:color w:val="000000" w:themeColor="text1"/>
        </w:rPr>
        <w:t>s</w:t>
      </w:r>
      <w:r w:rsidR="0000708D" w:rsidRPr="009124E8">
        <w:rPr>
          <w:color w:val="000000" w:themeColor="text1"/>
        </w:rPr>
        <w:t>.</w:t>
      </w:r>
      <w:bookmarkEnd w:id="554"/>
      <w:bookmarkEnd w:id="555"/>
    </w:p>
    <w:sectPr w:rsidR="004B5F93" w:rsidRPr="009124E8" w:rsidSect="00FC25EE">
      <w:headerReference w:type="even" r:id="rId45"/>
      <w:headerReference w:type="default" r:id="rId46"/>
      <w:footerReference w:type="even" r:id="rId47"/>
      <w:footerReference w:type="default" r:id="rId48"/>
      <w:headerReference w:type="first" r:id="rId49"/>
      <w:footnotePr>
        <w:numRestart w:val="eachSect"/>
      </w:footnotePr>
      <w:pgSz w:w="11906" w:h="16838" w:code="9"/>
      <w:pgMar w:top="1374" w:right="1247" w:bottom="1247" w:left="1247" w:header="568"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BB306" w14:textId="77777777" w:rsidR="00506594" w:rsidRDefault="00506594" w:rsidP="00927905">
      <w:r>
        <w:separator/>
      </w:r>
    </w:p>
  </w:endnote>
  <w:endnote w:type="continuationSeparator" w:id="0">
    <w:p w14:paraId="59DCF763" w14:textId="77777777" w:rsidR="00506594" w:rsidRDefault="00506594" w:rsidP="00927905">
      <w:r>
        <w:continuationSeparator/>
      </w:r>
    </w:p>
  </w:endnote>
  <w:endnote w:type="continuationNotice" w:id="1">
    <w:p w14:paraId="0BFB9C44" w14:textId="77777777" w:rsidR="00506594" w:rsidRDefault="005065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18CB" w14:textId="554CDE3D" w:rsidR="00E84C79" w:rsidRDefault="00695469" w:rsidP="006E02A5">
    <w:pPr>
      <w:tabs>
        <w:tab w:val="right" w:pos="9356"/>
      </w:tabs>
      <w:spacing w:before="0"/>
    </w:pPr>
    <w:r>
      <w:rPr>
        <w:noProof/>
      </w:rPr>
      <w:drawing>
        <wp:anchor distT="0" distB="0" distL="114300" distR="114300" simplePos="0" relativeHeight="251694087" behindDoc="0" locked="0" layoutInCell="1" allowOverlap="1" wp14:anchorId="59F9B322" wp14:editId="18D6635B">
          <wp:simplePos x="0" y="0"/>
          <wp:positionH relativeFrom="margin">
            <wp:posOffset>4155440</wp:posOffset>
          </wp:positionH>
          <wp:positionV relativeFrom="paragraph">
            <wp:posOffset>-48895</wp:posOffset>
          </wp:positionV>
          <wp:extent cx="219075" cy="256540"/>
          <wp:effectExtent l="0" t="0" r="9525"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81930" w14:textId="12D2482B" w:rsidR="00E84C79" w:rsidRDefault="00A442BD" w:rsidP="00306295">
    <w:pPr>
      <w:tabs>
        <w:tab w:val="right" w:pos="14175"/>
      </w:tabs>
    </w:pPr>
    <w:r>
      <w:rPr>
        <w:rFonts w:cstheme="minorHAnsi"/>
        <w:noProof/>
        <w:sz w:val="18"/>
        <w:szCs w:val="18"/>
      </w:rPr>
      <w:drawing>
        <wp:anchor distT="0" distB="0" distL="114300" distR="114300" simplePos="0" relativeHeight="251704327" behindDoc="0" locked="0" layoutInCell="1" allowOverlap="1" wp14:anchorId="4E2D1CA8" wp14:editId="33B147ED">
          <wp:simplePos x="0" y="0"/>
          <wp:positionH relativeFrom="margin">
            <wp:posOffset>7209790</wp:posOffset>
          </wp:positionH>
          <wp:positionV relativeFrom="paragraph">
            <wp:posOffset>3810</wp:posOffset>
          </wp:positionV>
          <wp:extent cx="219600" cy="255600"/>
          <wp:effectExtent l="0" t="0" r="9525"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600" cy="2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18"/>
        <w:szCs w:val="18"/>
      </w:rPr>
      <w:drawing>
        <wp:anchor distT="0" distB="0" distL="114300" distR="114300" simplePos="0" relativeHeight="251703303" behindDoc="0" locked="0" layoutInCell="1" allowOverlap="1" wp14:anchorId="33212258" wp14:editId="192F5C3E">
          <wp:simplePos x="0" y="0"/>
          <wp:positionH relativeFrom="margin">
            <wp:posOffset>11574328</wp:posOffset>
          </wp:positionH>
          <wp:positionV relativeFrom="paragraph">
            <wp:posOffset>3810</wp:posOffset>
          </wp:positionV>
          <wp:extent cx="219600" cy="255600"/>
          <wp:effectExtent l="0" t="0" r="9525"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600" cy="2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2-20</w:t>
    </w:r>
    <w:r w:rsidRPr="00A300CF">
      <w:rPr>
        <w:rFonts w:cstheme="minorHAnsi"/>
        <w:noProof/>
        <w:sz w:val="18"/>
        <w:szCs w:val="18"/>
      </w:rPr>
      <w:fldChar w:fldCharType="end"/>
    </w:r>
    <w:r>
      <w:rPr>
        <w:rFonts w:asciiTheme="majorHAnsi" w:hAnsiTheme="majorHAnsi" w:cstheme="majorHAnsi"/>
        <w:noProof/>
        <w:sz w:val="20"/>
      </w:rPr>
      <w:t xml:space="preserve"> </w:t>
    </w:r>
    <w:r>
      <w:rPr>
        <w:rFonts w:asciiTheme="majorHAnsi" w:hAnsiTheme="majorHAnsi" w:cstheme="majorHAnsi"/>
        <w:noProof/>
        <w:sz w:val="20"/>
      </w:rPr>
      <w:tab/>
    </w:r>
    <w:r w:rsidRPr="00352EA2">
      <w:rPr>
        <w:rFonts w:cstheme="minorHAnsi"/>
        <w:noProof/>
        <w:sz w:val="18"/>
        <w:szCs w:val="18"/>
      </w:rPr>
      <w:t>Av</w:t>
    </w:r>
    <w:r w:rsidRPr="00A300CF">
      <w:rPr>
        <w:rFonts w:cstheme="minorHAnsi"/>
        <w:noProof/>
        <w:sz w:val="18"/>
        <w:szCs w:val="18"/>
      </w:rPr>
      <w:t>onbank Mineral Sands Projec</w:t>
    </w:r>
    <w:r>
      <w:rPr>
        <w:rFonts w:cstheme="minorHAnsi"/>
        <w:noProof/>
        <w:sz w:val="18"/>
        <w:szCs w:val="18"/>
      </w:rPr>
      <w:t>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6F52" w14:textId="4F679E66" w:rsidR="00E84C79" w:rsidRPr="00754848" w:rsidRDefault="00E84C79" w:rsidP="006E02A5">
    <w:pPr>
      <w:tabs>
        <w:tab w:val="right" w:pos="14175"/>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83847" behindDoc="0" locked="0" layoutInCell="1" allowOverlap="1" wp14:anchorId="3E917EF2" wp14:editId="6EBFE1CD">
          <wp:simplePos x="0" y="0"/>
          <wp:positionH relativeFrom="margin">
            <wp:align>left</wp:align>
          </wp:positionH>
          <wp:positionV relativeFrom="paragraph">
            <wp:posOffset>-50267</wp:posOffset>
          </wp:positionV>
          <wp:extent cx="219075" cy="256561"/>
          <wp:effectExtent l="0" t="0" r="0" b="0"/>
          <wp:wrapNone/>
          <wp:docPr id="115" name="Picture 1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D50E" w14:textId="67ACC738" w:rsidR="00E84C79" w:rsidRDefault="00E84C79" w:rsidP="006E02A5">
    <w:pPr>
      <w:tabs>
        <w:tab w:val="right" w:pos="9356"/>
      </w:tabs>
      <w:spacing w:before="0"/>
    </w:pPr>
    <w:r>
      <w:rPr>
        <w:rFonts w:cstheme="minorHAnsi"/>
        <w:noProof/>
        <w:sz w:val="18"/>
        <w:szCs w:val="18"/>
      </w:rPr>
      <w:drawing>
        <wp:anchor distT="0" distB="0" distL="114300" distR="114300" simplePos="0" relativeHeight="251687943" behindDoc="0" locked="0" layoutInCell="1" allowOverlap="1" wp14:anchorId="6B6652F0" wp14:editId="4F88A870">
          <wp:simplePos x="0" y="0"/>
          <wp:positionH relativeFrom="margin">
            <wp:posOffset>4124960</wp:posOffset>
          </wp:positionH>
          <wp:positionV relativeFrom="paragraph">
            <wp:posOffset>-48895</wp:posOffset>
          </wp:positionV>
          <wp:extent cx="219075" cy="256540"/>
          <wp:effectExtent l="0" t="0" r="0" b="0"/>
          <wp:wrapNone/>
          <wp:docPr id="116" name="Picture 1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4-2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445F" w14:textId="55348CCA" w:rsidR="002500A8" w:rsidRPr="00EB559C" w:rsidRDefault="00F54A64" w:rsidP="00306295">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58247" behindDoc="0" locked="0" layoutInCell="1" allowOverlap="1" wp14:anchorId="4F2AF5B1" wp14:editId="3E207632">
          <wp:simplePos x="0" y="0"/>
          <wp:positionH relativeFrom="margin">
            <wp:align>left</wp:align>
          </wp:positionH>
          <wp:positionV relativeFrom="paragraph">
            <wp:posOffset>-50267</wp:posOffset>
          </wp:positionV>
          <wp:extent cx="219075" cy="256561"/>
          <wp:effectExtent l="0" t="0" r="0" b="0"/>
          <wp:wrapNone/>
          <wp:docPr id="117" name="Picture 1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08A" w14:textId="6C3AA665" w:rsidR="00E84C79" w:rsidRDefault="00CA5038" w:rsidP="006E02A5">
    <w:pPr>
      <w:tabs>
        <w:tab w:val="right" w:pos="9356"/>
      </w:tabs>
      <w:spacing w:before="0"/>
    </w:pPr>
    <w:r>
      <w:rPr>
        <w:noProof/>
      </w:rPr>
      <w:drawing>
        <wp:anchor distT="0" distB="0" distL="114300" distR="114300" simplePos="0" relativeHeight="251706375" behindDoc="0" locked="0" layoutInCell="1" allowOverlap="1" wp14:anchorId="774CB107" wp14:editId="6482C694">
          <wp:simplePos x="0" y="0"/>
          <wp:positionH relativeFrom="margin">
            <wp:posOffset>4155440</wp:posOffset>
          </wp:positionH>
          <wp:positionV relativeFrom="paragraph">
            <wp:posOffset>-48895</wp:posOffset>
          </wp:positionV>
          <wp:extent cx="219075" cy="256540"/>
          <wp:effectExtent l="0" t="0" r="9525"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15239" w14:textId="210E515A" w:rsidR="00E84C79" w:rsidRPr="006E02A5" w:rsidRDefault="00E84C79" w:rsidP="006E02A5">
    <w:pPr>
      <w:tabs>
        <w:tab w:val="right" w:pos="9360"/>
      </w:tabs>
      <w:spacing w:before="0"/>
      <w:ind w:firstLine="425"/>
      <w:rPr>
        <w:rFonts w:cstheme="minorHAnsi"/>
        <w:noProof/>
        <w:color w:val="000000" w:themeColor="text1"/>
        <w:sz w:val="20"/>
      </w:rPr>
    </w:pPr>
    <w:r>
      <w:rPr>
        <w:rFonts w:cstheme="minorHAnsi"/>
        <w:noProof/>
        <w:sz w:val="18"/>
        <w:szCs w:val="18"/>
      </w:rPr>
      <w:drawing>
        <wp:anchor distT="0" distB="0" distL="114300" distR="114300" simplePos="0" relativeHeight="251689991" behindDoc="0" locked="0" layoutInCell="1" allowOverlap="1" wp14:anchorId="7CFC3DAE" wp14:editId="73D7287B">
          <wp:simplePos x="0" y="0"/>
          <wp:positionH relativeFrom="margin">
            <wp:align>left</wp:align>
          </wp:positionH>
          <wp:positionV relativeFrom="paragraph">
            <wp:posOffset>-50267</wp:posOffset>
          </wp:positionV>
          <wp:extent cx="219075" cy="256561"/>
          <wp:effectExtent l="0" t="0" r="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C737" w14:textId="00F6BDA1" w:rsidR="00165F3F" w:rsidRPr="006E02A5" w:rsidRDefault="00E84C79" w:rsidP="006E02A5">
    <w:pPr>
      <w:tabs>
        <w:tab w:val="right" w:pos="9360"/>
      </w:tabs>
      <w:spacing w:before="0"/>
      <w:ind w:firstLine="425"/>
      <w:rPr>
        <w:rFonts w:cstheme="minorHAnsi"/>
        <w:noProof/>
        <w:color w:val="000000" w:themeColor="text1"/>
        <w:sz w:val="20"/>
      </w:rPr>
    </w:pPr>
    <w:r>
      <w:rPr>
        <w:rFonts w:cstheme="minorHAnsi"/>
        <w:noProof/>
        <w:sz w:val="18"/>
        <w:szCs w:val="18"/>
      </w:rPr>
      <w:drawing>
        <wp:anchor distT="0" distB="0" distL="114300" distR="114300" simplePos="0" relativeHeight="251660295" behindDoc="0" locked="0" layoutInCell="1" allowOverlap="1" wp14:anchorId="2A3F2AC8" wp14:editId="545911F2">
          <wp:simplePos x="0" y="0"/>
          <wp:positionH relativeFrom="margin">
            <wp:align>left</wp:align>
          </wp:positionH>
          <wp:positionV relativeFrom="paragraph">
            <wp:posOffset>-50267</wp:posOffset>
          </wp:positionV>
          <wp:extent cx="219075" cy="256561"/>
          <wp:effectExtent l="0" t="0" r="0" b="0"/>
          <wp:wrapNone/>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B6654" w14:textId="77777777" w:rsidR="00E84C79" w:rsidRDefault="00E84C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A92B" w14:textId="6FB72609" w:rsidR="00E84C79" w:rsidRDefault="00A442BD" w:rsidP="006E02A5">
    <w:pPr>
      <w:tabs>
        <w:tab w:val="right" w:pos="9356"/>
      </w:tabs>
      <w:spacing w:before="0"/>
    </w:pPr>
    <w:r>
      <w:rPr>
        <w:noProof/>
      </w:rPr>
      <w:drawing>
        <wp:anchor distT="0" distB="0" distL="114300" distR="114300" simplePos="0" relativeHeight="251696135" behindDoc="0" locked="0" layoutInCell="1" allowOverlap="1" wp14:anchorId="3ED93A9D" wp14:editId="11DA0E9F">
          <wp:simplePos x="0" y="0"/>
          <wp:positionH relativeFrom="margin">
            <wp:posOffset>4155440</wp:posOffset>
          </wp:positionH>
          <wp:positionV relativeFrom="paragraph">
            <wp:posOffset>-48895</wp:posOffset>
          </wp:positionV>
          <wp:extent cx="219075" cy="256540"/>
          <wp:effectExtent l="0" t="0" r="9525"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5D97E" w14:textId="603B279F" w:rsidR="00E84C79" w:rsidRPr="006E02A5" w:rsidRDefault="00E84C79" w:rsidP="006E02A5">
    <w:pPr>
      <w:tabs>
        <w:tab w:val="right" w:pos="9360"/>
      </w:tabs>
      <w:spacing w:before="0"/>
      <w:ind w:firstLine="425"/>
      <w:rPr>
        <w:rFonts w:cstheme="minorHAnsi"/>
        <w:noProof/>
        <w:color w:val="000000" w:themeColor="text1"/>
        <w:sz w:val="20"/>
      </w:rPr>
    </w:pPr>
    <w:r>
      <w:rPr>
        <w:rFonts w:cstheme="minorHAnsi"/>
        <w:noProof/>
        <w:sz w:val="18"/>
        <w:szCs w:val="18"/>
      </w:rPr>
      <w:drawing>
        <wp:anchor distT="0" distB="0" distL="114300" distR="114300" simplePos="0" relativeHeight="251664391" behindDoc="0" locked="0" layoutInCell="1" allowOverlap="1" wp14:anchorId="5EC56800" wp14:editId="5633AECD">
          <wp:simplePos x="0" y="0"/>
          <wp:positionH relativeFrom="margin">
            <wp:align>left</wp:align>
          </wp:positionH>
          <wp:positionV relativeFrom="paragraph">
            <wp:posOffset>-50267</wp:posOffset>
          </wp:positionV>
          <wp:extent cx="219075" cy="256561"/>
          <wp:effectExtent l="0" t="0" r="0" b="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B69C" w14:textId="1615D66A" w:rsidR="00E84C79" w:rsidRDefault="00A442BD" w:rsidP="00306295">
    <w:pPr>
      <w:tabs>
        <w:tab w:val="right" w:pos="14175"/>
      </w:tabs>
    </w:pPr>
    <w:r>
      <w:rPr>
        <w:rFonts w:cstheme="minorHAnsi"/>
        <w:noProof/>
        <w:sz w:val="18"/>
        <w:szCs w:val="18"/>
      </w:rPr>
      <w:drawing>
        <wp:anchor distT="0" distB="0" distL="114300" distR="114300" simplePos="0" relativeHeight="251699207" behindDoc="0" locked="0" layoutInCell="1" allowOverlap="1" wp14:anchorId="352670E1" wp14:editId="1EC52A21">
          <wp:simplePos x="0" y="0"/>
          <wp:positionH relativeFrom="margin">
            <wp:posOffset>7209790</wp:posOffset>
          </wp:positionH>
          <wp:positionV relativeFrom="paragraph">
            <wp:posOffset>3810</wp:posOffset>
          </wp:positionV>
          <wp:extent cx="219600" cy="255600"/>
          <wp:effectExtent l="0" t="0" r="9525"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600" cy="2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18"/>
        <w:szCs w:val="18"/>
      </w:rPr>
      <w:drawing>
        <wp:anchor distT="0" distB="0" distL="114300" distR="114300" simplePos="0" relativeHeight="251698183" behindDoc="0" locked="0" layoutInCell="1" allowOverlap="1" wp14:anchorId="0CEDE4EB" wp14:editId="1D73D64D">
          <wp:simplePos x="0" y="0"/>
          <wp:positionH relativeFrom="margin">
            <wp:posOffset>11574328</wp:posOffset>
          </wp:positionH>
          <wp:positionV relativeFrom="paragraph">
            <wp:posOffset>3810</wp:posOffset>
          </wp:positionV>
          <wp:extent cx="219600" cy="255600"/>
          <wp:effectExtent l="0" t="0" r="9525"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600" cy="2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2-20</w:t>
    </w:r>
    <w:r w:rsidRPr="00A300CF">
      <w:rPr>
        <w:rFonts w:cstheme="minorHAnsi"/>
        <w:noProof/>
        <w:sz w:val="18"/>
        <w:szCs w:val="18"/>
      </w:rPr>
      <w:fldChar w:fldCharType="end"/>
    </w:r>
    <w:r>
      <w:rPr>
        <w:rFonts w:asciiTheme="majorHAnsi" w:hAnsiTheme="majorHAnsi" w:cstheme="majorHAnsi"/>
        <w:noProof/>
        <w:sz w:val="20"/>
      </w:rPr>
      <w:t xml:space="preserve"> </w:t>
    </w:r>
    <w:r>
      <w:rPr>
        <w:rFonts w:asciiTheme="majorHAnsi" w:hAnsiTheme="majorHAnsi" w:cstheme="majorHAnsi"/>
        <w:noProof/>
        <w:sz w:val="20"/>
      </w:rPr>
      <w:tab/>
    </w:r>
    <w:r w:rsidRPr="00352EA2">
      <w:rPr>
        <w:rFonts w:cstheme="minorHAnsi"/>
        <w:noProof/>
        <w:sz w:val="18"/>
        <w:szCs w:val="18"/>
      </w:rPr>
      <w:t>Av</w:t>
    </w:r>
    <w:r w:rsidRPr="00A300CF">
      <w:rPr>
        <w:rFonts w:cstheme="minorHAnsi"/>
        <w:noProof/>
        <w:sz w:val="18"/>
        <w:szCs w:val="18"/>
      </w:rPr>
      <w:t>onbank Mineral Sands Projec</w:t>
    </w:r>
    <w:r>
      <w:rPr>
        <w:rFonts w:cstheme="minorHAnsi"/>
        <w:noProof/>
        <w:sz w:val="18"/>
        <w:szCs w:val="18"/>
      </w:rPr>
      <w:t>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5DAA" w14:textId="6877F181" w:rsidR="00E84C79" w:rsidRPr="00754848" w:rsidRDefault="00E84C79" w:rsidP="006E02A5">
    <w:pPr>
      <w:tabs>
        <w:tab w:val="right" w:pos="14175"/>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70535" behindDoc="0" locked="0" layoutInCell="1" allowOverlap="1" wp14:anchorId="6F7C2536" wp14:editId="08AC7C89">
          <wp:simplePos x="0" y="0"/>
          <wp:positionH relativeFrom="margin">
            <wp:align>left</wp:align>
          </wp:positionH>
          <wp:positionV relativeFrom="paragraph">
            <wp:posOffset>-50267</wp:posOffset>
          </wp:positionV>
          <wp:extent cx="219075" cy="256561"/>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AA3E" w14:textId="0E298F24" w:rsidR="00E84C79" w:rsidRDefault="00A442BD" w:rsidP="006E02A5">
    <w:pPr>
      <w:tabs>
        <w:tab w:val="right" w:pos="9356"/>
      </w:tabs>
      <w:spacing w:before="0"/>
    </w:pPr>
    <w:r>
      <w:rPr>
        <w:noProof/>
      </w:rPr>
      <w:drawing>
        <wp:anchor distT="0" distB="0" distL="114300" distR="114300" simplePos="0" relativeHeight="251701255" behindDoc="0" locked="0" layoutInCell="1" allowOverlap="1" wp14:anchorId="4500B0E8" wp14:editId="4F3FC4EE">
          <wp:simplePos x="0" y="0"/>
          <wp:positionH relativeFrom="margin">
            <wp:posOffset>4155440</wp:posOffset>
          </wp:positionH>
          <wp:positionV relativeFrom="paragraph">
            <wp:posOffset>-48895</wp:posOffset>
          </wp:positionV>
          <wp:extent cx="219075" cy="256540"/>
          <wp:effectExtent l="0" t="0" r="9525"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393E1" w14:textId="6B6500C3" w:rsidR="00E84C79" w:rsidRPr="006E02A5" w:rsidRDefault="00E84C79" w:rsidP="006E02A5">
    <w:pPr>
      <w:tabs>
        <w:tab w:val="right" w:pos="9360"/>
      </w:tabs>
      <w:spacing w:before="0"/>
      <w:ind w:firstLine="425"/>
      <w:rPr>
        <w:rFonts w:cstheme="minorHAnsi"/>
        <w:noProof/>
        <w:color w:val="000000" w:themeColor="text1"/>
        <w:sz w:val="20"/>
      </w:rPr>
    </w:pPr>
    <w:r>
      <w:rPr>
        <w:rFonts w:cstheme="minorHAnsi"/>
        <w:noProof/>
        <w:sz w:val="18"/>
        <w:szCs w:val="18"/>
      </w:rPr>
      <w:drawing>
        <wp:anchor distT="0" distB="0" distL="114300" distR="114300" simplePos="0" relativeHeight="251672583" behindDoc="0" locked="0" layoutInCell="1" allowOverlap="1" wp14:anchorId="311CF3B5" wp14:editId="3EBE3FD8">
          <wp:simplePos x="0" y="0"/>
          <wp:positionH relativeFrom="margin">
            <wp:align>left</wp:align>
          </wp:positionH>
          <wp:positionV relativeFrom="paragraph">
            <wp:posOffset>-50267</wp:posOffset>
          </wp:positionV>
          <wp:extent cx="219075" cy="256561"/>
          <wp:effectExtent l="0" t="0" r="0" b="0"/>
          <wp:wrapNone/>
          <wp:docPr id="125" name="Picture 1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D44B6" w14:textId="77777777" w:rsidR="00506594" w:rsidRDefault="00506594" w:rsidP="00927905">
      <w:r>
        <w:separator/>
      </w:r>
    </w:p>
  </w:footnote>
  <w:footnote w:type="continuationSeparator" w:id="0">
    <w:p w14:paraId="5EB24346" w14:textId="77777777" w:rsidR="00506594" w:rsidRDefault="00506594" w:rsidP="00927905">
      <w:r>
        <w:continuationSeparator/>
      </w:r>
    </w:p>
  </w:footnote>
  <w:footnote w:type="continuationNotice" w:id="1">
    <w:p w14:paraId="60CBC67B" w14:textId="77777777" w:rsidR="00506594" w:rsidRDefault="00506594">
      <w:pPr>
        <w:spacing w:after="0"/>
      </w:pPr>
    </w:p>
  </w:footnote>
  <w:footnote w:id="2">
    <w:p w14:paraId="52D55F3E" w14:textId="287D3741" w:rsidR="00F24CCE" w:rsidRPr="005F1459" w:rsidRDefault="00F24CCE" w:rsidP="006E02A5">
      <w:pPr>
        <w:pStyle w:val="FootnoteText"/>
        <w:spacing w:before="0"/>
        <w:rPr>
          <w:sz w:val="16"/>
          <w:szCs w:val="16"/>
        </w:rPr>
      </w:pPr>
      <w:r w:rsidRPr="005F1459">
        <w:rPr>
          <w:rStyle w:val="FootnoteReference"/>
          <w:sz w:val="16"/>
          <w:szCs w:val="16"/>
        </w:rPr>
        <w:footnoteRef/>
      </w:r>
      <w:r w:rsidRPr="005F1459">
        <w:rPr>
          <w:sz w:val="16"/>
          <w:szCs w:val="16"/>
        </w:rPr>
        <w:t xml:space="preserve"> </w:t>
      </w:r>
      <w:r w:rsidR="008875CC" w:rsidRPr="005F1459">
        <w:rPr>
          <w:sz w:val="16"/>
          <w:szCs w:val="16"/>
        </w:rPr>
        <w:t>L</w:t>
      </w:r>
      <w:r w:rsidR="008875CC" w:rsidRPr="005F1459">
        <w:rPr>
          <w:sz w:val="16"/>
          <w:szCs w:val="16"/>
          <w:vertAlign w:val="subscript"/>
        </w:rPr>
        <w:t>Aeq</w:t>
      </w:r>
      <w:r w:rsidR="008875CC" w:rsidRPr="005F1459">
        <w:rPr>
          <w:sz w:val="16"/>
          <w:szCs w:val="16"/>
        </w:rPr>
        <w:t xml:space="preserve"> – </w:t>
      </w:r>
      <w:r w:rsidR="008D3D3A">
        <w:rPr>
          <w:sz w:val="16"/>
          <w:szCs w:val="16"/>
        </w:rPr>
        <w:t>T</w:t>
      </w:r>
      <w:r w:rsidR="008875CC" w:rsidRPr="005F1459">
        <w:rPr>
          <w:sz w:val="16"/>
          <w:szCs w:val="16"/>
        </w:rPr>
        <w:t>he average noise level. Defined as the equivalent sound level that has the same sound energy as</w:t>
      </w:r>
      <w:r w:rsidR="00045BFF">
        <w:rPr>
          <w:sz w:val="16"/>
          <w:szCs w:val="16"/>
        </w:rPr>
        <w:t xml:space="preserve"> </w:t>
      </w:r>
      <w:r w:rsidR="008875CC" w:rsidRPr="005F1459">
        <w:rPr>
          <w:sz w:val="16"/>
          <w:szCs w:val="16"/>
        </w:rPr>
        <w:t>the actual fluctuating sound measured over a specified period of time.</w:t>
      </w:r>
    </w:p>
  </w:footnote>
  <w:footnote w:id="3">
    <w:p w14:paraId="283C4E02" w14:textId="348A009E" w:rsidR="008875CC" w:rsidRPr="005F1459" w:rsidRDefault="008875CC" w:rsidP="006E02A5">
      <w:pPr>
        <w:pStyle w:val="FootnoteText"/>
        <w:spacing w:before="0"/>
        <w:rPr>
          <w:sz w:val="16"/>
          <w:szCs w:val="16"/>
        </w:rPr>
      </w:pPr>
      <w:r w:rsidRPr="005F1459">
        <w:rPr>
          <w:rStyle w:val="FootnoteReference"/>
          <w:sz w:val="16"/>
          <w:szCs w:val="16"/>
        </w:rPr>
        <w:footnoteRef/>
      </w:r>
      <w:r w:rsidRPr="005F1459">
        <w:rPr>
          <w:sz w:val="16"/>
          <w:szCs w:val="16"/>
        </w:rPr>
        <w:t xml:space="preserve"> </w:t>
      </w:r>
      <w:r w:rsidR="005F1459" w:rsidRPr="005F1459">
        <w:rPr>
          <w:sz w:val="16"/>
          <w:szCs w:val="16"/>
        </w:rPr>
        <w:t>L</w:t>
      </w:r>
      <w:r w:rsidR="005F1459" w:rsidRPr="005F1459">
        <w:rPr>
          <w:sz w:val="16"/>
          <w:szCs w:val="16"/>
          <w:vertAlign w:val="subscript"/>
        </w:rPr>
        <w:t>A90</w:t>
      </w:r>
      <w:r w:rsidR="005F1459" w:rsidRPr="005F1459">
        <w:rPr>
          <w:sz w:val="16"/>
          <w:szCs w:val="16"/>
        </w:rPr>
        <w:t xml:space="preserve"> - The noise level exceeded for 90 per cent of the sample period. This noise level is described as the</w:t>
      </w:r>
      <w:r w:rsidR="00045BFF">
        <w:rPr>
          <w:sz w:val="16"/>
          <w:szCs w:val="16"/>
        </w:rPr>
        <w:t xml:space="preserve"> </w:t>
      </w:r>
      <w:r w:rsidR="005F1459" w:rsidRPr="005F1459">
        <w:rPr>
          <w:sz w:val="16"/>
          <w:szCs w:val="16"/>
        </w:rPr>
        <w:t>average minimum background sound level (in the absence of the source under consideration), or simply the</w:t>
      </w:r>
      <w:r w:rsidR="00045BFF">
        <w:rPr>
          <w:sz w:val="16"/>
          <w:szCs w:val="16"/>
        </w:rPr>
        <w:t xml:space="preserve"> </w:t>
      </w:r>
      <w:r w:rsidR="005F1459" w:rsidRPr="005F1459">
        <w:rPr>
          <w:sz w:val="16"/>
          <w:szCs w:val="16"/>
        </w:rPr>
        <w:t>background level.</w:t>
      </w:r>
    </w:p>
  </w:footnote>
  <w:footnote w:id="4">
    <w:p w14:paraId="27F84486" w14:textId="6C8D734F" w:rsidR="0048475A" w:rsidRPr="000C1A4C" w:rsidRDefault="0048475A" w:rsidP="006E02A5">
      <w:pPr>
        <w:pStyle w:val="FootnoteText"/>
        <w:spacing w:before="0"/>
        <w:rPr>
          <w:sz w:val="16"/>
          <w:szCs w:val="16"/>
        </w:rPr>
      </w:pPr>
      <w:r w:rsidRPr="000C1A4C">
        <w:rPr>
          <w:rStyle w:val="FootnoteReference"/>
          <w:sz w:val="16"/>
          <w:szCs w:val="16"/>
        </w:rPr>
        <w:footnoteRef/>
      </w:r>
      <w:r w:rsidRPr="000C1A4C">
        <w:rPr>
          <w:sz w:val="16"/>
          <w:szCs w:val="16"/>
        </w:rPr>
        <w:t xml:space="preserve"> ‘lower density or sparse populations with settlements that include smaller hamlets, villages and small towns that are generally unsuited for further expansion. Land uses include primary industry and farming’</w:t>
      </w:r>
      <w:r w:rsidR="007B492D" w:rsidRPr="000C1A4C">
        <w:rPr>
          <w:sz w:val="16"/>
          <w:szCs w:val="16"/>
        </w:rPr>
        <w:t>.</w:t>
      </w:r>
    </w:p>
  </w:footnote>
  <w:footnote w:id="5">
    <w:p w14:paraId="6A72A4A8" w14:textId="77777777" w:rsidR="00332A89" w:rsidRDefault="00332A89" w:rsidP="006E02A5">
      <w:pPr>
        <w:pStyle w:val="FootnoteText"/>
        <w:spacing w:before="0"/>
      </w:pPr>
      <w:r w:rsidRPr="006D6305">
        <w:rPr>
          <w:rStyle w:val="FootnoteReference"/>
          <w:sz w:val="18"/>
          <w:szCs w:val="18"/>
        </w:rPr>
        <w:footnoteRef/>
      </w:r>
      <w:r w:rsidRPr="006D6305">
        <w:rPr>
          <w:sz w:val="18"/>
          <w:szCs w:val="18"/>
        </w:rPr>
        <w:t xml:space="preserve"> </w:t>
      </w:r>
      <w:r w:rsidRPr="006E02A5">
        <w:rPr>
          <w:sz w:val="16"/>
          <w:szCs w:val="16"/>
        </w:rPr>
        <w:t>Construction (C); Operations and rehabilitation (O); Decommissioning and closure (D)</w:t>
      </w:r>
    </w:p>
  </w:footnote>
  <w:footnote w:id="6">
    <w:p w14:paraId="21FCD6D7" w14:textId="5F137AEC" w:rsidR="00E305F2" w:rsidRPr="000C1A4C" w:rsidRDefault="00E305F2" w:rsidP="00306295">
      <w:pPr>
        <w:pStyle w:val="FootnoteText"/>
        <w:spacing w:before="0"/>
        <w:rPr>
          <w:sz w:val="16"/>
          <w:szCs w:val="16"/>
        </w:rPr>
      </w:pPr>
      <w:r w:rsidRPr="000C1A4C">
        <w:rPr>
          <w:rStyle w:val="FootnoteReference"/>
          <w:sz w:val="16"/>
          <w:szCs w:val="16"/>
        </w:rPr>
        <w:footnoteRef/>
      </w:r>
      <w:r w:rsidRPr="000C1A4C">
        <w:rPr>
          <w:sz w:val="16"/>
          <w:szCs w:val="16"/>
        </w:rPr>
        <w:t xml:space="preserve"> CON02 is an </w:t>
      </w:r>
      <w:r w:rsidR="002A4F76" w:rsidRPr="000C1A4C">
        <w:rPr>
          <w:sz w:val="16"/>
          <w:szCs w:val="16"/>
        </w:rPr>
        <w:t>operation</w:t>
      </w:r>
      <w:r w:rsidRPr="000C1A4C">
        <w:rPr>
          <w:sz w:val="16"/>
          <w:szCs w:val="16"/>
        </w:rPr>
        <w:t xml:space="preserve"> scenario that will occur concurrently with CON</w:t>
      </w:r>
      <w:r w:rsidR="002A4F76" w:rsidRPr="000C1A4C">
        <w:rPr>
          <w:sz w:val="16"/>
          <w:szCs w:val="16"/>
        </w:rPr>
        <w:t>0</w:t>
      </w:r>
      <w:r w:rsidRPr="000C1A4C">
        <w:rPr>
          <w:sz w:val="16"/>
          <w:szCs w:val="16"/>
        </w:rPr>
        <w:t>3</w:t>
      </w:r>
      <w:r w:rsidR="002A4F76" w:rsidRPr="000C1A4C">
        <w:rPr>
          <w:sz w:val="16"/>
          <w:szCs w:val="16"/>
        </w:rPr>
        <w:t>. Activities associated with CON02 will need to comply with the Noise Protocol (EPA 2022a)</w:t>
      </w:r>
    </w:p>
  </w:footnote>
  <w:footnote w:id="7">
    <w:p w14:paraId="38661C5A" w14:textId="1E1B2A2D" w:rsidR="00CF59DA" w:rsidRPr="006E02A5" w:rsidRDefault="00CF59DA" w:rsidP="006E02A5">
      <w:pPr>
        <w:pStyle w:val="FootnoteText"/>
        <w:spacing w:before="0"/>
        <w:rPr>
          <w:sz w:val="16"/>
          <w:szCs w:val="16"/>
          <w:lang w:val="en-AU"/>
        </w:rPr>
      </w:pPr>
      <w:r w:rsidRPr="006E02A5">
        <w:rPr>
          <w:rStyle w:val="FootnoteReference"/>
          <w:sz w:val="16"/>
          <w:szCs w:val="16"/>
        </w:rPr>
        <w:footnoteRef/>
      </w:r>
      <w:r w:rsidRPr="006E02A5">
        <w:rPr>
          <w:sz w:val="16"/>
          <w:szCs w:val="16"/>
        </w:rPr>
        <w:t xml:space="preserve"> Day: 07</w:t>
      </w:r>
      <w:r w:rsidR="00B44F96">
        <w:rPr>
          <w:sz w:val="16"/>
          <w:szCs w:val="16"/>
        </w:rPr>
        <w:t>:</w:t>
      </w:r>
      <w:r w:rsidRPr="006E02A5">
        <w:rPr>
          <w:sz w:val="16"/>
          <w:szCs w:val="16"/>
        </w:rPr>
        <w:t>00 – 18</w:t>
      </w:r>
      <w:r w:rsidR="00B44F96">
        <w:rPr>
          <w:sz w:val="16"/>
          <w:szCs w:val="16"/>
        </w:rPr>
        <w:t>:</w:t>
      </w:r>
      <w:r w:rsidRPr="006E02A5">
        <w:rPr>
          <w:sz w:val="16"/>
          <w:szCs w:val="16"/>
        </w:rPr>
        <w:t>00 Monday – Friday, 07</w:t>
      </w:r>
      <w:r w:rsidR="00B44F96">
        <w:rPr>
          <w:sz w:val="16"/>
          <w:szCs w:val="16"/>
        </w:rPr>
        <w:t>:</w:t>
      </w:r>
      <w:r w:rsidRPr="006E02A5">
        <w:rPr>
          <w:sz w:val="16"/>
          <w:szCs w:val="16"/>
        </w:rPr>
        <w:t>00 – 13</w:t>
      </w:r>
      <w:r w:rsidR="00B44F96">
        <w:rPr>
          <w:sz w:val="16"/>
          <w:szCs w:val="16"/>
        </w:rPr>
        <w:t>:</w:t>
      </w:r>
      <w:r w:rsidRPr="006E02A5">
        <w:rPr>
          <w:sz w:val="16"/>
          <w:szCs w:val="16"/>
        </w:rPr>
        <w:t>00 Saturdays</w:t>
      </w:r>
    </w:p>
  </w:footnote>
  <w:footnote w:id="8">
    <w:p w14:paraId="7CA4AF79" w14:textId="56EB31B0" w:rsidR="00CF59DA" w:rsidRPr="006E02A5" w:rsidRDefault="00CF59DA" w:rsidP="006E02A5">
      <w:pPr>
        <w:pStyle w:val="FootnoteText"/>
        <w:spacing w:before="0"/>
        <w:rPr>
          <w:sz w:val="16"/>
          <w:szCs w:val="16"/>
          <w:lang w:val="en-AU"/>
        </w:rPr>
      </w:pPr>
      <w:r w:rsidRPr="006E02A5">
        <w:rPr>
          <w:rStyle w:val="FootnoteReference"/>
          <w:sz w:val="16"/>
          <w:szCs w:val="16"/>
        </w:rPr>
        <w:footnoteRef/>
      </w:r>
      <w:r w:rsidRPr="006E02A5">
        <w:rPr>
          <w:sz w:val="16"/>
          <w:szCs w:val="16"/>
        </w:rPr>
        <w:t xml:space="preserve"> Evening: 18</w:t>
      </w:r>
      <w:r w:rsidR="00B44F96">
        <w:rPr>
          <w:sz w:val="16"/>
          <w:szCs w:val="16"/>
        </w:rPr>
        <w:t>:</w:t>
      </w:r>
      <w:r w:rsidRPr="006E02A5">
        <w:rPr>
          <w:sz w:val="16"/>
          <w:szCs w:val="16"/>
        </w:rPr>
        <w:t>00 – 22</w:t>
      </w:r>
      <w:r w:rsidR="00B44F96">
        <w:rPr>
          <w:sz w:val="16"/>
          <w:szCs w:val="16"/>
        </w:rPr>
        <w:t>:</w:t>
      </w:r>
      <w:r w:rsidRPr="006E02A5">
        <w:rPr>
          <w:sz w:val="16"/>
          <w:szCs w:val="16"/>
        </w:rPr>
        <w:t>00 all days 13</w:t>
      </w:r>
      <w:r w:rsidR="00B44F96">
        <w:rPr>
          <w:sz w:val="16"/>
          <w:szCs w:val="16"/>
        </w:rPr>
        <w:t>:</w:t>
      </w:r>
      <w:r w:rsidRPr="006E02A5">
        <w:rPr>
          <w:sz w:val="16"/>
          <w:szCs w:val="16"/>
        </w:rPr>
        <w:t>00 – 18</w:t>
      </w:r>
      <w:r w:rsidR="00B44F96">
        <w:rPr>
          <w:sz w:val="16"/>
          <w:szCs w:val="16"/>
        </w:rPr>
        <w:t>:</w:t>
      </w:r>
      <w:r w:rsidRPr="006E02A5">
        <w:rPr>
          <w:sz w:val="16"/>
          <w:szCs w:val="16"/>
        </w:rPr>
        <w:t>00 Saturdays 07</w:t>
      </w:r>
      <w:r w:rsidR="00B44F96">
        <w:rPr>
          <w:sz w:val="16"/>
          <w:szCs w:val="16"/>
        </w:rPr>
        <w:t>:</w:t>
      </w:r>
      <w:r w:rsidRPr="006E02A5">
        <w:rPr>
          <w:sz w:val="16"/>
          <w:szCs w:val="16"/>
        </w:rPr>
        <w:t>00 – 18</w:t>
      </w:r>
      <w:r w:rsidR="00B44F96">
        <w:rPr>
          <w:sz w:val="16"/>
          <w:szCs w:val="16"/>
        </w:rPr>
        <w:t>:</w:t>
      </w:r>
      <w:r w:rsidRPr="006E02A5">
        <w:rPr>
          <w:sz w:val="16"/>
          <w:szCs w:val="16"/>
        </w:rPr>
        <w:t>00 Sundays and public holidays</w:t>
      </w:r>
    </w:p>
  </w:footnote>
  <w:footnote w:id="9">
    <w:p w14:paraId="108FDF25" w14:textId="24BEDED4" w:rsidR="00CF59DA" w:rsidRPr="006E02A5" w:rsidRDefault="00CF59DA" w:rsidP="006E02A5">
      <w:pPr>
        <w:pStyle w:val="FootnoteText"/>
        <w:spacing w:before="0"/>
        <w:rPr>
          <w:lang w:val="en-AU"/>
        </w:rPr>
      </w:pPr>
      <w:r w:rsidRPr="006E02A5">
        <w:rPr>
          <w:rStyle w:val="FootnoteReference"/>
          <w:sz w:val="16"/>
          <w:szCs w:val="16"/>
        </w:rPr>
        <w:footnoteRef/>
      </w:r>
      <w:r w:rsidRPr="006E02A5">
        <w:rPr>
          <w:sz w:val="16"/>
          <w:szCs w:val="16"/>
        </w:rPr>
        <w:t xml:space="preserve"> Night: 22</w:t>
      </w:r>
      <w:r w:rsidR="00B44F96">
        <w:rPr>
          <w:sz w:val="16"/>
          <w:szCs w:val="16"/>
        </w:rPr>
        <w:t>:</w:t>
      </w:r>
      <w:r w:rsidRPr="006E02A5">
        <w:rPr>
          <w:sz w:val="16"/>
          <w:szCs w:val="16"/>
        </w:rPr>
        <w:t>00 – 07</w:t>
      </w:r>
      <w:r w:rsidR="00B44F96">
        <w:rPr>
          <w:sz w:val="16"/>
          <w:szCs w:val="16"/>
        </w:rPr>
        <w:t>:</w:t>
      </w:r>
      <w:r w:rsidRPr="006E02A5">
        <w:rPr>
          <w:sz w:val="16"/>
          <w:szCs w:val="16"/>
        </w:rPr>
        <w:t>00</w:t>
      </w:r>
    </w:p>
  </w:footnote>
  <w:footnote w:id="10">
    <w:p w14:paraId="453B965E" w14:textId="0C0B5C2C" w:rsidR="00A463E1" w:rsidRPr="006E02A5" w:rsidRDefault="00A463E1" w:rsidP="00306295">
      <w:pPr>
        <w:pStyle w:val="FootnoteText"/>
        <w:spacing w:before="0"/>
        <w:rPr>
          <w:sz w:val="16"/>
          <w:szCs w:val="16"/>
          <w:lang w:val="en-AU"/>
        </w:rPr>
      </w:pPr>
      <w:r w:rsidRPr="006E02A5">
        <w:rPr>
          <w:rStyle w:val="FootnoteReference"/>
          <w:sz w:val="16"/>
          <w:szCs w:val="16"/>
        </w:rPr>
        <w:footnoteRef/>
      </w:r>
      <w:r w:rsidRPr="006E02A5">
        <w:rPr>
          <w:sz w:val="16"/>
          <w:szCs w:val="16"/>
        </w:rPr>
        <w:t xml:space="preserve"> </w:t>
      </w:r>
      <w:r w:rsidRPr="006E02A5">
        <w:rPr>
          <w:sz w:val="16"/>
          <w:szCs w:val="16"/>
          <w:lang w:val="en-AU"/>
        </w:rPr>
        <w:t xml:space="preserve">54 daily movements were conservatively assumed however the maximum number of </w:t>
      </w:r>
      <w:r w:rsidR="005F2DF0" w:rsidRPr="005F2DF0">
        <w:rPr>
          <w:sz w:val="16"/>
          <w:szCs w:val="16"/>
          <w:lang w:val="en-AU"/>
        </w:rPr>
        <w:t>movements</w:t>
      </w:r>
      <w:r w:rsidRPr="006E02A5">
        <w:rPr>
          <w:sz w:val="16"/>
          <w:szCs w:val="16"/>
          <w:lang w:val="en-AU"/>
        </w:rPr>
        <w:t xml:space="preserve"> is 52 as described in Chapter 2</w:t>
      </w:r>
    </w:p>
  </w:footnote>
  <w:footnote w:id="11">
    <w:p w14:paraId="1BA718C6" w14:textId="450A6A57" w:rsidR="00CF59DA" w:rsidRPr="006E02A5" w:rsidRDefault="00CF59DA" w:rsidP="00F950FA">
      <w:pPr>
        <w:snapToGrid w:val="0"/>
        <w:spacing w:before="0" w:after="0"/>
        <w:contextualSpacing/>
        <w:rPr>
          <w:sz w:val="16"/>
          <w:szCs w:val="16"/>
        </w:rPr>
      </w:pPr>
      <w:r w:rsidRPr="006E02A5">
        <w:rPr>
          <w:rStyle w:val="FootnoteReference"/>
          <w:sz w:val="16"/>
          <w:szCs w:val="16"/>
        </w:rPr>
        <w:footnoteRef/>
      </w:r>
      <w:r w:rsidRPr="006E02A5">
        <w:rPr>
          <w:sz w:val="16"/>
          <w:szCs w:val="16"/>
        </w:rPr>
        <w:t xml:space="preserve"> Day: 0700 – 2200 </w:t>
      </w:r>
    </w:p>
  </w:footnote>
  <w:footnote w:id="12">
    <w:p w14:paraId="10D4B2DE" w14:textId="7679EB7D" w:rsidR="00CF59DA" w:rsidRPr="006E02A5" w:rsidRDefault="00CF59DA" w:rsidP="00F950FA">
      <w:pPr>
        <w:snapToGrid w:val="0"/>
        <w:spacing w:before="0" w:after="0"/>
        <w:contextualSpacing/>
        <w:rPr>
          <w:sz w:val="16"/>
          <w:szCs w:val="16"/>
        </w:rPr>
      </w:pPr>
      <w:r w:rsidRPr="006E02A5">
        <w:rPr>
          <w:rStyle w:val="FootnoteReference"/>
          <w:sz w:val="16"/>
          <w:szCs w:val="16"/>
        </w:rPr>
        <w:footnoteRef/>
      </w:r>
      <w:r w:rsidRPr="006E02A5">
        <w:rPr>
          <w:sz w:val="16"/>
          <w:szCs w:val="16"/>
        </w:rPr>
        <w:t xml:space="preserve"> Evening: 2200 – 0700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165F3F" w:rsidRDefault="00165F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23A6" w14:textId="77777777" w:rsidR="00E84C79" w:rsidRPr="00F6579D" w:rsidRDefault="00E84C79" w:rsidP="006B1AAC">
    <w:pPr>
      <w:pStyle w:val="Header"/>
      <w:spacing w:line="220" w:lineRule="atLeas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B4B3" w14:textId="77777777" w:rsidR="00E84C79" w:rsidRDefault="00E84C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80BE" w14:textId="77777777" w:rsidR="00E84C79" w:rsidRPr="00F6579D" w:rsidRDefault="00E84C79" w:rsidP="006B1AAC">
    <w:pPr>
      <w:pStyle w:val="Header"/>
      <w:spacing w:line="220" w:lineRule="atLea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2604" w14:textId="77777777" w:rsidR="00E84C79" w:rsidRDefault="00E84C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3F62" w14:textId="7819979C" w:rsidR="00165F3F" w:rsidRDefault="00165F3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D62B" w14:textId="77777777" w:rsidR="00165F3F" w:rsidRPr="00B9313C" w:rsidRDefault="00165F3F" w:rsidP="00545EDC">
    <w:pPr>
      <w:pStyle w:val="Header"/>
      <w:tabs>
        <w:tab w:val="right" w:pos="9356"/>
      </w:tabs>
      <w:ind w:right="56"/>
      <w:rPr>
        <w:rFonts w:cs="Arial"/>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C50D" w14:textId="73A0BA57" w:rsidR="00165F3F" w:rsidRDefault="00165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165F3F" w:rsidRPr="00B9313C" w:rsidRDefault="00165F3F" w:rsidP="00927905">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165F3F" w:rsidRDefault="00165F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B469" w14:textId="77777777" w:rsidR="00C678C9" w:rsidRDefault="00C678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2EDB" w14:textId="77777777" w:rsidR="00C678C9" w:rsidRPr="00F6579D" w:rsidRDefault="00C678C9" w:rsidP="006B1AAC">
    <w:pPr>
      <w:pStyle w:val="Header"/>
      <w:spacing w:line="220" w:lineRule="atLea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9A34" w14:textId="77777777" w:rsidR="00C678C9" w:rsidRDefault="00C678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8A26" w14:textId="77777777" w:rsidR="00E84C79" w:rsidRDefault="00E84C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D4DD" w14:textId="77777777" w:rsidR="00E84C79" w:rsidRPr="00F6579D" w:rsidRDefault="00E84C79" w:rsidP="006B1AAC">
    <w:pPr>
      <w:pStyle w:val="Header"/>
      <w:spacing w:line="220" w:lineRule="atLea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06F4" w14:textId="77777777" w:rsidR="00E84C79" w:rsidRDefault="00E84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D0CDB"/>
    <w:multiLevelType w:val="hybridMultilevel"/>
    <w:tmpl w:val="B2A6F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9" w15:restartNumberingAfterBreak="0">
    <w:nsid w:val="0D216C16"/>
    <w:multiLevelType w:val="multilevel"/>
    <w:tmpl w:val="FA066A86"/>
    <w:numStyleLink w:val="ListTableBullet"/>
  </w:abstractNum>
  <w:abstractNum w:abstractNumId="10" w15:restartNumberingAfterBreak="0">
    <w:nsid w:val="113F448D"/>
    <w:multiLevelType w:val="hybridMultilevel"/>
    <w:tmpl w:val="4BD0E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C8074F"/>
    <w:multiLevelType w:val="hybridMultilevel"/>
    <w:tmpl w:val="0D5860B4"/>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9D6EAD"/>
    <w:multiLevelType w:val="multilevel"/>
    <w:tmpl w:val="D2DCD956"/>
    <w:lvl w:ilvl="0">
      <w:start w:val="12"/>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4"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6" w15:restartNumberingAfterBreak="0">
    <w:nsid w:val="17CF07CA"/>
    <w:multiLevelType w:val="hybridMultilevel"/>
    <w:tmpl w:val="24706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216D6E"/>
    <w:multiLevelType w:val="hybridMultilevel"/>
    <w:tmpl w:val="E1644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B21D42"/>
    <w:multiLevelType w:val="hybridMultilevel"/>
    <w:tmpl w:val="4F12C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0E5301"/>
    <w:multiLevelType w:val="hybridMultilevel"/>
    <w:tmpl w:val="D7C65620"/>
    <w:lvl w:ilvl="0" w:tplc="5E22BBAE">
      <w:start w:val="1"/>
      <w:numFmt w:val="decimal"/>
      <w:pStyle w:val="EESListNum"/>
      <w:lvlText w:val="%1."/>
      <w:lvlJc w:val="left"/>
      <w:pPr>
        <w:ind w:left="425"/>
      </w:pPr>
      <w:rPr>
        <w:b w:val="0"/>
        <w:i w:val="0"/>
        <w:strike w:val="0"/>
        <w:dstrike w:val="0"/>
        <w:color w:val="000000"/>
        <w:sz w:val="16"/>
        <w:szCs w:val="16"/>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226F3E63"/>
    <w:multiLevelType w:val="hybridMultilevel"/>
    <w:tmpl w:val="32569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3" w15:restartNumberingAfterBreak="0">
    <w:nsid w:val="29FC61CC"/>
    <w:multiLevelType w:val="hybridMultilevel"/>
    <w:tmpl w:val="1DF6C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5"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35CB7DC5"/>
    <w:multiLevelType w:val="hybridMultilevel"/>
    <w:tmpl w:val="8592B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B20024C"/>
    <w:multiLevelType w:val="hybridMultilevel"/>
    <w:tmpl w:val="9A567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B702D1"/>
    <w:multiLevelType w:val="hybridMultilevel"/>
    <w:tmpl w:val="56CC47F2"/>
    <w:lvl w:ilvl="0" w:tplc="73AC2FB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A656C8"/>
    <w:multiLevelType w:val="hybridMultilevel"/>
    <w:tmpl w:val="D9C4BB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5E066E0"/>
    <w:multiLevelType w:val="hybridMultilevel"/>
    <w:tmpl w:val="CBA62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E75CD5"/>
    <w:multiLevelType w:val="hybridMultilevel"/>
    <w:tmpl w:val="48C6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6"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6872FCF"/>
    <w:multiLevelType w:val="multilevel"/>
    <w:tmpl w:val="2D322AB4"/>
    <w:numStyleLink w:val="Lists"/>
  </w:abstractNum>
  <w:abstractNum w:abstractNumId="38" w15:restartNumberingAfterBreak="0">
    <w:nsid w:val="569967D5"/>
    <w:multiLevelType w:val="hybridMultilevel"/>
    <w:tmpl w:val="2A50874C"/>
    <w:lvl w:ilvl="0" w:tplc="0C09000F">
      <w:start w:val="1"/>
      <w:numFmt w:val="decimal"/>
      <w:lvlText w:val="%1."/>
      <w:lvlJc w:val="left"/>
      <w:pPr>
        <w:ind w:left="720" w:hanging="360"/>
      </w:pPr>
    </w:lvl>
    <w:lvl w:ilvl="1" w:tplc="E51C234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1"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4"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5"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6" w15:restartNumberingAfterBreak="0">
    <w:nsid w:val="76B43AC1"/>
    <w:multiLevelType w:val="multilevel"/>
    <w:tmpl w:val="B6708528"/>
    <w:lvl w:ilvl="0">
      <w:start w:val="1"/>
      <w:numFmt w:val="bullet"/>
      <w:lvlText w:val=""/>
      <w:lvlJc w:val="left"/>
      <w:pPr>
        <w:tabs>
          <w:tab w:val="num" w:pos="397"/>
        </w:tabs>
        <w:ind w:left="397" w:hanging="397"/>
      </w:pPr>
      <w:rPr>
        <w:rFonts w:ascii="Wingdings" w:hAnsi="Wingdings" w:hint="default"/>
        <w:b w:val="0"/>
        <w:i w:val="0"/>
        <w:color w:val="4472C4" w:themeColor="accent1"/>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7"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8"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FDE3C8A"/>
    <w:multiLevelType w:val="multilevel"/>
    <w:tmpl w:val="5BB828AE"/>
    <w:numStyleLink w:val="ListAlpha"/>
  </w:abstractNum>
  <w:num w:numId="1" w16cid:durableId="846096250">
    <w:abstractNumId w:val="43"/>
  </w:num>
  <w:num w:numId="2" w16cid:durableId="422915830">
    <w:abstractNumId w:val="47"/>
  </w:num>
  <w:num w:numId="3" w16cid:durableId="867138051">
    <w:abstractNumId w:val="45"/>
  </w:num>
  <w:num w:numId="4" w16cid:durableId="676925138">
    <w:abstractNumId w:val="44"/>
  </w:num>
  <w:num w:numId="5" w16cid:durableId="1381788842">
    <w:abstractNumId w:val="3"/>
  </w:num>
  <w:num w:numId="6" w16cid:durableId="127474031">
    <w:abstractNumId w:val="27"/>
  </w:num>
  <w:num w:numId="7" w16cid:durableId="1203715493">
    <w:abstractNumId w:val="13"/>
  </w:num>
  <w:num w:numId="8" w16cid:durableId="773129913">
    <w:abstractNumId w:val="46"/>
  </w:num>
  <w:num w:numId="9" w16cid:durableId="1401094205">
    <w:abstractNumId w:val="4"/>
  </w:num>
  <w:num w:numId="10" w16cid:durableId="947353798">
    <w:abstractNumId w:val="49"/>
  </w:num>
  <w:num w:numId="11" w16cid:durableId="1678119836">
    <w:abstractNumId w:val="8"/>
  </w:num>
  <w:num w:numId="12" w16cid:durableId="2065058570">
    <w:abstractNumId w:val="9"/>
  </w:num>
  <w:num w:numId="13" w16cid:durableId="1905681597">
    <w:abstractNumId w:val="35"/>
  </w:num>
  <w:num w:numId="14" w16cid:durableId="966281533">
    <w:abstractNumId w:val="36"/>
  </w:num>
  <w:num w:numId="15" w16cid:durableId="471557037">
    <w:abstractNumId w:val="25"/>
  </w:num>
  <w:num w:numId="16" w16cid:durableId="1281766075">
    <w:abstractNumId w:val="37"/>
  </w:num>
  <w:num w:numId="17" w16cid:durableId="1144391007">
    <w:abstractNumId w:val="1"/>
  </w:num>
  <w:num w:numId="18" w16cid:durableId="600643451">
    <w:abstractNumId w:val="33"/>
  </w:num>
  <w:num w:numId="19" w16cid:durableId="1954900177">
    <w:abstractNumId w:val="10"/>
  </w:num>
  <w:num w:numId="20" w16cid:durableId="541946062">
    <w:abstractNumId w:val="30"/>
  </w:num>
  <w:num w:numId="21" w16cid:durableId="754010396">
    <w:abstractNumId w:val="23"/>
  </w:num>
  <w:num w:numId="22" w16cid:durableId="473914623">
    <w:abstractNumId w:val="12"/>
  </w:num>
  <w:num w:numId="23" w16cid:durableId="1331445443">
    <w:abstractNumId w:val="39"/>
  </w:num>
  <w:num w:numId="24" w16cid:durableId="734934307">
    <w:abstractNumId w:val="15"/>
  </w:num>
  <w:num w:numId="25" w16cid:durableId="745688915">
    <w:abstractNumId w:val="0"/>
  </w:num>
  <w:num w:numId="26" w16cid:durableId="1017000054">
    <w:abstractNumId w:val="38"/>
  </w:num>
  <w:num w:numId="27" w16cid:durableId="1972901890">
    <w:abstractNumId w:val="32"/>
  </w:num>
  <w:num w:numId="28" w16cid:durableId="1077282807">
    <w:abstractNumId w:val="16"/>
  </w:num>
  <w:num w:numId="29" w16cid:durableId="630599401">
    <w:abstractNumId w:val="26"/>
  </w:num>
  <w:num w:numId="30" w16cid:durableId="1399015548">
    <w:abstractNumId w:val="18"/>
  </w:num>
  <w:num w:numId="31" w16cid:durableId="1252003474">
    <w:abstractNumId w:val="21"/>
  </w:num>
  <w:num w:numId="32" w16cid:durableId="1791821413">
    <w:abstractNumId w:val="17"/>
  </w:num>
  <w:num w:numId="33" w16cid:durableId="671955351">
    <w:abstractNumId w:val="28"/>
  </w:num>
  <w:num w:numId="34" w16cid:durableId="1942836719">
    <w:abstractNumId w:val="6"/>
  </w:num>
  <w:num w:numId="35" w16cid:durableId="389041038">
    <w:abstractNumId w:val="29"/>
  </w:num>
  <w:num w:numId="36" w16cid:durableId="1048919991">
    <w:abstractNumId w:val="48"/>
  </w:num>
  <w:num w:numId="37" w16cid:durableId="1479767828">
    <w:abstractNumId w:val="22"/>
  </w:num>
  <w:num w:numId="38" w16cid:durableId="2112356897">
    <w:abstractNumId w:val="40"/>
  </w:num>
  <w:num w:numId="39" w16cid:durableId="1398242034">
    <w:abstractNumId w:val="19"/>
  </w:num>
  <w:num w:numId="40" w16cid:durableId="1996495418">
    <w:abstractNumId w:val="31"/>
  </w:num>
  <w:num w:numId="41" w16cid:durableId="1718235666">
    <w:abstractNumId w:val="2"/>
  </w:num>
  <w:num w:numId="42" w16cid:durableId="334116005">
    <w:abstractNumId w:val="11"/>
  </w:num>
  <w:num w:numId="43" w16cid:durableId="1702437606">
    <w:abstractNumId w:val="34"/>
  </w:num>
  <w:num w:numId="44" w16cid:durableId="2030912519">
    <w:abstractNumId w:val="14"/>
  </w:num>
  <w:num w:numId="45" w16cid:durableId="293950830">
    <w:abstractNumId w:val="42"/>
  </w:num>
  <w:num w:numId="46" w16cid:durableId="734671117">
    <w:abstractNumId w:val="5"/>
  </w:num>
  <w:num w:numId="47" w16cid:durableId="1884973876">
    <w:abstractNumId w:val="24"/>
  </w:num>
  <w:num w:numId="48" w16cid:durableId="51316713">
    <w:abstractNumId w:val="41"/>
  </w:num>
  <w:num w:numId="49" w16cid:durableId="1070468492">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wAo9ct6/y8grhzfKaXqJ5xrSm++nLi55o0qhjz+ZQzb86lKzHInkJsKuXxpi1Yt2kzIxOK9sKtp2y2s0mhlFgA==" w:salt="iLt5TsIp2n9URoZeSHxwhw=="/>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488"/>
    <w:rsid w:val="00000009"/>
    <w:rsid w:val="00000067"/>
    <w:rsid w:val="0000037C"/>
    <w:rsid w:val="00001047"/>
    <w:rsid w:val="00001639"/>
    <w:rsid w:val="0000196C"/>
    <w:rsid w:val="0000253D"/>
    <w:rsid w:val="00002612"/>
    <w:rsid w:val="00002632"/>
    <w:rsid w:val="0000265E"/>
    <w:rsid w:val="00002789"/>
    <w:rsid w:val="00002B94"/>
    <w:rsid w:val="00002C64"/>
    <w:rsid w:val="00002DCD"/>
    <w:rsid w:val="00003494"/>
    <w:rsid w:val="000035B7"/>
    <w:rsid w:val="00003771"/>
    <w:rsid w:val="00003A02"/>
    <w:rsid w:val="00003CFA"/>
    <w:rsid w:val="00003FA5"/>
    <w:rsid w:val="000040B1"/>
    <w:rsid w:val="0000431E"/>
    <w:rsid w:val="00004626"/>
    <w:rsid w:val="00004C8D"/>
    <w:rsid w:val="0000500E"/>
    <w:rsid w:val="00005128"/>
    <w:rsid w:val="00005257"/>
    <w:rsid w:val="00005AA5"/>
    <w:rsid w:val="00005F95"/>
    <w:rsid w:val="00005FEE"/>
    <w:rsid w:val="00006036"/>
    <w:rsid w:val="00006341"/>
    <w:rsid w:val="00006675"/>
    <w:rsid w:val="00006763"/>
    <w:rsid w:val="00006C9C"/>
    <w:rsid w:val="0000708D"/>
    <w:rsid w:val="00007103"/>
    <w:rsid w:val="00007262"/>
    <w:rsid w:val="0000744C"/>
    <w:rsid w:val="000079AE"/>
    <w:rsid w:val="0001006D"/>
    <w:rsid w:val="000102EA"/>
    <w:rsid w:val="00010377"/>
    <w:rsid w:val="000104C8"/>
    <w:rsid w:val="0001076D"/>
    <w:rsid w:val="0001079D"/>
    <w:rsid w:val="00010BED"/>
    <w:rsid w:val="000110AE"/>
    <w:rsid w:val="0001149D"/>
    <w:rsid w:val="000114A4"/>
    <w:rsid w:val="00011793"/>
    <w:rsid w:val="00011955"/>
    <w:rsid w:val="00011F46"/>
    <w:rsid w:val="0001216A"/>
    <w:rsid w:val="0001239E"/>
    <w:rsid w:val="000123B5"/>
    <w:rsid w:val="000125BC"/>
    <w:rsid w:val="0001285C"/>
    <w:rsid w:val="00012BA2"/>
    <w:rsid w:val="00012C41"/>
    <w:rsid w:val="00012E46"/>
    <w:rsid w:val="00013DC7"/>
    <w:rsid w:val="0001414B"/>
    <w:rsid w:val="00014238"/>
    <w:rsid w:val="000142EB"/>
    <w:rsid w:val="00014435"/>
    <w:rsid w:val="0001469F"/>
    <w:rsid w:val="00014A14"/>
    <w:rsid w:val="00014AAD"/>
    <w:rsid w:val="00014D70"/>
    <w:rsid w:val="00014FF4"/>
    <w:rsid w:val="0001502A"/>
    <w:rsid w:val="0001519D"/>
    <w:rsid w:val="00015469"/>
    <w:rsid w:val="0001554F"/>
    <w:rsid w:val="000158F8"/>
    <w:rsid w:val="00015A49"/>
    <w:rsid w:val="00015AFF"/>
    <w:rsid w:val="00015EAB"/>
    <w:rsid w:val="00015FF9"/>
    <w:rsid w:val="000162FE"/>
    <w:rsid w:val="00016591"/>
    <w:rsid w:val="000165FD"/>
    <w:rsid w:val="00016660"/>
    <w:rsid w:val="00016B35"/>
    <w:rsid w:val="00016E8E"/>
    <w:rsid w:val="00017B36"/>
    <w:rsid w:val="00017E2E"/>
    <w:rsid w:val="00017F58"/>
    <w:rsid w:val="000201C8"/>
    <w:rsid w:val="00020302"/>
    <w:rsid w:val="00020493"/>
    <w:rsid w:val="000207E6"/>
    <w:rsid w:val="00020D6A"/>
    <w:rsid w:val="000214F6"/>
    <w:rsid w:val="000215E9"/>
    <w:rsid w:val="00021BA5"/>
    <w:rsid w:val="00022091"/>
    <w:rsid w:val="000220A5"/>
    <w:rsid w:val="000220A7"/>
    <w:rsid w:val="0002261B"/>
    <w:rsid w:val="000227F9"/>
    <w:rsid w:val="000228CE"/>
    <w:rsid w:val="00022BC0"/>
    <w:rsid w:val="00022EA6"/>
    <w:rsid w:val="00023211"/>
    <w:rsid w:val="00023479"/>
    <w:rsid w:val="00023B31"/>
    <w:rsid w:val="00023BC2"/>
    <w:rsid w:val="00023BF6"/>
    <w:rsid w:val="000240E0"/>
    <w:rsid w:val="000244B4"/>
    <w:rsid w:val="000245F1"/>
    <w:rsid w:val="00024E37"/>
    <w:rsid w:val="00024EB4"/>
    <w:rsid w:val="00024FD8"/>
    <w:rsid w:val="00025324"/>
    <w:rsid w:val="00025388"/>
    <w:rsid w:val="00025420"/>
    <w:rsid w:val="0002560B"/>
    <w:rsid w:val="000259E7"/>
    <w:rsid w:val="00026534"/>
    <w:rsid w:val="00026849"/>
    <w:rsid w:val="00026874"/>
    <w:rsid w:val="0002698E"/>
    <w:rsid w:val="00026CFF"/>
    <w:rsid w:val="00026DFA"/>
    <w:rsid w:val="00026EAC"/>
    <w:rsid w:val="00026F5C"/>
    <w:rsid w:val="0002714D"/>
    <w:rsid w:val="000277B2"/>
    <w:rsid w:val="00027C83"/>
    <w:rsid w:val="00030293"/>
    <w:rsid w:val="000305B6"/>
    <w:rsid w:val="000306BE"/>
    <w:rsid w:val="0003083F"/>
    <w:rsid w:val="00030A7D"/>
    <w:rsid w:val="00030B8A"/>
    <w:rsid w:val="00030C05"/>
    <w:rsid w:val="00030DF2"/>
    <w:rsid w:val="00030FD8"/>
    <w:rsid w:val="0003102B"/>
    <w:rsid w:val="0003136B"/>
    <w:rsid w:val="00031487"/>
    <w:rsid w:val="000319FF"/>
    <w:rsid w:val="00031CEE"/>
    <w:rsid w:val="00031D90"/>
    <w:rsid w:val="00031E44"/>
    <w:rsid w:val="00031EE7"/>
    <w:rsid w:val="000321C8"/>
    <w:rsid w:val="000326C5"/>
    <w:rsid w:val="0003318E"/>
    <w:rsid w:val="000333BD"/>
    <w:rsid w:val="000333D9"/>
    <w:rsid w:val="000333E2"/>
    <w:rsid w:val="00033584"/>
    <w:rsid w:val="0003392B"/>
    <w:rsid w:val="00033A8F"/>
    <w:rsid w:val="00033B2C"/>
    <w:rsid w:val="00033B39"/>
    <w:rsid w:val="00033E90"/>
    <w:rsid w:val="00033EF3"/>
    <w:rsid w:val="000344B8"/>
    <w:rsid w:val="00034960"/>
    <w:rsid w:val="00034A5C"/>
    <w:rsid w:val="00034E08"/>
    <w:rsid w:val="00034E44"/>
    <w:rsid w:val="000357AF"/>
    <w:rsid w:val="000358B8"/>
    <w:rsid w:val="00036051"/>
    <w:rsid w:val="000360AC"/>
    <w:rsid w:val="00036140"/>
    <w:rsid w:val="0003643C"/>
    <w:rsid w:val="00036820"/>
    <w:rsid w:val="00036BA7"/>
    <w:rsid w:val="00036D2A"/>
    <w:rsid w:val="00036E3B"/>
    <w:rsid w:val="00036F28"/>
    <w:rsid w:val="0003701A"/>
    <w:rsid w:val="00037098"/>
    <w:rsid w:val="000371BD"/>
    <w:rsid w:val="0003738F"/>
    <w:rsid w:val="00037C1F"/>
    <w:rsid w:val="00040219"/>
    <w:rsid w:val="000408E7"/>
    <w:rsid w:val="000409A3"/>
    <w:rsid w:val="00040E9A"/>
    <w:rsid w:val="000413C6"/>
    <w:rsid w:val="000414E6"/>
    <w:rsid w:val="0004152D"/>
    <w:rsid w:val="000419B1"/>
    <w:rsid w:val="00041A88"/>
    <w:rsid w:val="00041ECE"/>
    <w:rsid w:val="000422B0"/>
    <w:rsid w:val="000426EE"/>
    <w:rsid w:val="00042A73"/>
    <w:rsid w:val="0004301D"/>
    <w:rsid w:val="000431A4"/>
    <w:rsid w:val="00043299"/>
    <w:rsid w:val="00043A62"/>
    <w:rsid w:val="00043AF5"/>
    <w:rsid w:val="00043B84"/>
    <w:rsid w:val="00043C47"/>
    <w:rsid w:val="00043D37"/>
    <w:rsid w:val="00043F26"/>
    <w:rsid w:val="000449F7"/>
    <w:rsid w:val="00044D3D"/>
    <w:rsid w:val="00044F1F"/>
    <w:rsid w:val="000454A7"/>
    <w:rsid w:val="00045628"/>
    <w:rsid w:val="0004579D"/>
    <w:rsid w:val="00045BFF"/>
    <w:rsid w:val="00045E76"/>
    <w:rsid w:val="00045E98"/>
    <w:rsid w:val="00046233"/>
    <w:rsid w:val="000466A7"/>
    <w:rsid w:val="00046F6E"/>
    <w:rsid w:val="0004717E"/>
    <w:rsid w:val="000474BA"/>
    <w:rsid w:val="0004775E"/>
    <w:rsid w:val="00047936"/>
    <w:rsid w:val="00047BA0"/>
    <w:rsid w:val="00047D7B"/>
    <w:rsid w:val="00050161"/>
    <w:rsid w:val="0005030B"/>
    <w:rsid w:val="00050475"/>
    <w:rsid w:val="00050AE0"/>
    <w:rsid w:val="00050E63"/>
    <w:rsid w:val="000510F8"/>
    <w:rsid w:val="00051108"/>
    <w:rsid w:val="00051611"/>
    <w:rsid w:val="0005161E"/>
    <w:rsid w:val="000519DD"/>
    <w:rsid w:val="00051B86"/>
    <w:rsid w:val="00051D90"/>
    <w:rsid w:val="0005246F"/>
    <w:rsid w:val="000524EC"/>
    <w:rsid w:val="00052670"/>
    <w:rsid w:val="000534C4"/>
    <w:rsid w:val="000538ED"/>
    <w:rsid w:val="00053923"/>
    <w:rsid w:val="00053C4A"/>
    <w:rsid w:val="00053F98"/>
    <w:rsid w:val="00054E2B"/>
    <w:rsid w:val="000552C5"/>
    <w:rsid w:val="000552F8"/>
    <w:rsid w:val="00055404"/>
    <w:rsid w:val="000555AF"/>
    <w:rsid w:val="000557A5"/>
    <w:rsid w:val="00055F82"/>
    <w:rsid w:val="0005625F"/>
    <w:rsid w:val="00056409"/>
    <w:rsid w:val="00056670"/>
    <w:rsid w:val="00056688"/>
    <w:rsid w:val="000566B1"/>
    <w:rsid w:val="0005692F"/>
    <w:rsid w:val="00056B4F"/>
    <w:rsid w:val="0005747D"/>
    <w:rsid w:val="00057615"/>
    <w:rsid w:val="00057834"/>
    <w:rsid w:val="000579BE"/>
    <w:rsid w:val="00057EC8"/>
    <w:rsid w:val="00057FBF"/>
    <w:rsid w:val="00060285"/>
    <w:rsid w:val="000602B2"/>
    <w:rsid w:val="00061BEE"/>
    <w:rsid w:val="00061E07"/>
    <w:rsid w:val="0006232C"/>
    <w:rsid w:val="0006250D"/>
    <w:rsid w:val="00062679"/>
    <w:rsid w:val="00062924"/>
    <w:rsid w:val="00062B00"/>
    <w:rsid w:val="00062CE0"/>
    <w:rsid w:val="00062F7F"/>
    <w:rsid w:val="00063423"/>
    <w:rsid w:val="0006345B"/>
    <w:rsid w:val="00063469"/>
    <w:rsid w:val="000634A5"/>
    <w:rsid w:val="00063670"/>
    <w:rsid w:val="00063922"/>
    <w:rsid w:val="000639C8"/>
    <w:rsid w:val="00063FAD"/>
    <w:rsid w:val="000642E9"/>
    <w:rsid w:val="00064417"/>
    <w:rsid w:val="000644B2"/>
    <w:rsid w:val="00064ACA"/>
    <w:rsid w:val="00064B97"/>
    <w:rsid w:val="000656AA"/>
    <w:rsid w:val="00065BE4"/>
    <w:rsid w:val="0006603B"/>
    <w:rsid w:val="00066449"/>
    <w:rsid w:val="00066867"/>
    <w:rsid w:val="0006690C"/>
    <w:rsid w:val="00066B30"/>
    <w:rsid w:val="00066C4D"/>
    <w:rsid w:val="00067017"/>
    <w:rsid w:val="00067114"/>
    <w:rsid w:val="00067211"/>
    <w:rsid w:val="0006730A"/>
    <w:rsid w:val="0006769F"/>
    <w:rsid w:val="000678E2"/>
    <w:rsid w:val="00067B8D"/>
    <w:rsid w:val="00070298"/>
    <w:rsid w:val="00070954"/>
    <w:rsid w:val="000709C5"/>
    <w:rsid w:val="000709CA"/>
    <w:rsid w:val="00071787"/>
    <w:rsid w:val="00071986"/>
    <w:rsid w:val="00071D50"/>
    <w:rsid w:val="00072023"/>
    <w:rsid w:val="0007223F"/>
    <w:rsid w:val="000723E3"/>
    <w:rsid w:val="00072422"/>
    <w:rsid w:val="00072686"/>
    <w:rsid w:val="00072AF3"/>
    <w:rsid w:val="00072AFE"/>
    <w:rsid w:val="00072B2B"/>
    <w:rsid w:val="00072C40"/>
    <w:rsid w:val="000730AE"/>
    <w:rsid w:val="00073167"/>
    <w:rsid w:val="0007375C"/>
    <w:rsid w:val="000739E0"/>
    <w:rsid w:val="00073BBB"/>
    <w:rsid w:val="00073E5B"/>
    <w:rsid w:val="00073F2D"/>
    <w:rsid w:val="00073F8D"/>
    <w:rsid w:val="0007409E"/>
    <w:rsid w:val="00074207"/>
    <w:rsid w:val="000745A9"/>
    <w:rsid w:val="0007461D"/>
    <w:rsid w:val="00074C17"/>
    <w:rsid w:val="00074DB3"/>
    <w:rsid w:val="00075184"/>
    <w:rsid w:val="0007557C"/>
    <w:rsid w:val="0007577E"/>
    <w:rsid w:val="000759A7"/>
    <w:rsid w:val="00075AC2"/>
    <w:rsid w:val="00075E41"/>
    <w:rsid w:val="0007618D"/>
    <w:rsid w:val="00076313"/>
    <w:rsid w:val="000763A3"/>
    <w:rsid w:val="000763EB"/>
    <w:rsid w:val="00076C55"/>
    <w:rsid w:val="00076EC3"/>
    <w:rsid w:val="000770FD"/>
    <w:rsid w:val="000771BA"/>
    <w:rsid w:val="0007733F"/>
    <w:rsid w:val="00077373"/>
    <w:rsid w:val="000777B6"/>
    <w:rsid w:val="000801BB"/>
    <w:rsid w:val="000806D9"/>
    <w:rsid w:val="00080DD7"/>
    <w:rsid w:val="00080E1A"/>
    <w:rsid w:val="00080E6F"/>
    <w:rsid w:val="000812EC"/>
    <w:rsid w:val="00081A1F"/>
    <w:rsid w:val="00081B34"/>
    <w:rsid w:val="000824FC"/>
    <w:rsid w:val="00082798"/>
    <w:rsid w:val="00082A98"/>
    <w:rsid w:val="00082B1A"/>
    <w:rsid w:val="00082C48"/>
    <w:rsid w:val="00082FF5"/>
    <w:rsid w:val="00083615"/>
    <w:rsid w:val="00083C4A"/>
    <w:rsid w:val="00083C65"/>
    <w:rsid w:val="00083FBB"/>
    <w:rsid w:val="00083FC0"/>
    <w:rsid w:val="000840BD"/>
    <w:rsid w:val="000840C5"/>
    <w:rsid w:val="00084404"/>
    <w:rsid w:val="000847B0"/>
    <w:rsid w:val="00084D6A"/>
    <w:rsid w:val="0008514E"/>
    <w:rsid w:val="00085551"/>
    <w:rsid w:val="000855E8"/>
    <w:rsid w:val="0008584E"/>
    <w:rsid w:val="00085C1C"/>
    <w:rsid w:val="00085C9A"/>
    <w:rsid w:val="000861AD"/>
    <w:rsid w:val="00086336"/>
    <w:rsid w:val="0008741A"/>
    <w:rsid w:val="000879B8"/>
    <w:rsid w:val="000879DC"/>
    <w:rsid w:val="00087B1B"/>
    <w:rsid w:val="00087BB8"/>
    <w:rsid w:val="00087F3F"/>
    <w:rsid w:val="00090114"/>
    <w:rsid w:val="0009030F"/>
    <w:rsid w:val="00090312"/>
    <w:rsid w:val="000903B1"/>
    <w:rsid w:val="00090739"/>
    <w:rsid w:val="00090BB9"/>
    <w:rsid w:val="00090D63"/>
    <w:rsid w:val="00090FF6"/>
    <w:rsid w:val="000910F0"/>
    <w:rsid w:val="00091312"/>
    <w:rsid w:val="00091362"/>
    <w:rsid w:val="0009149F"/>
    <w:rsid w:val="000914FB"/>
    <w:rsid w:val="00091564"/>
    <w:rsid w:val="00091D1D"/>
    <w:rsid w:val="0009220F"/>
    <w:rsid w:val="000923A0"/>
    <w:rsid w:val="000924B5"/>
    <w:rsid w:val="000926FD"/>
    <w:rsid w:val="000929B3"/>
    <w:rsid w:val="00092C38"/>
    <w:rsid w:val="0009303A"/>
    <w:rsid w:val="000931D2"/>
    <w:rsid w:val="000937F0"/>
    <w:rsid w:val="0009392F"/>
    <w:rsid w:val="00093B11"/>
    <w:rsid w:val="00093C1E"/>
    <w:rsid w:val="00093ED4"/>
    <w:rsid w:val="00093F56"/>
    <w:rsid w:val="00093FD2"/>
    <w:rsid w:val="00094258"/>
    <w:rsid w:val="000944C5"/>
    <w:rsid w:val="0009459E"/>
    <w:rsid w:val="00094605"/>
    <w:rsid w:val="00094F4B"/>
    <w:rsid w:val="00095418"/>
    <w:rsid w:val="000956F4"/>
    <w:rsid w:val="0009583E"/>
    <w:rsid w:val="000958BD"/>
    <w:rsid w:val="00095B59"/>
    <w:rsid w:val="00095CF6"/>
    <w:rsid w:val="0009609A"/>
    <w:rsid w:val="000968A1"/>
    <w:rsid w:val="00096E48"/>
    <w:rsid w:val="0009704A"/>
    <w:rsid w:val="000975C2"/>
    <w:rsid w:val="000979C3"/>
    <w:rsid w:val="000979FA"/>
    <w:rsid w:val="00097A88"/>
    <w:rsid w:val="00097D4D"/>
    <w:rsid w:val="00097DA3"/>
    <w:rsid w:val="00097E34"/>
    <w:rsid w:val="000A017A"/>
    <w:rsid w:val="000A01EB"/>
    <w:rsid w:val="000A04F2"/>
    <w:rsid w:val="000A0CB5"/>
    <w:rsid w:val="000A14A8"/>
    <w:rsid w:val="000A2133"/>
    <w:rsid w:val="000A2337"/>
    <w:rsid w:val="000A2413"/>
    <w:rsid w:val="000A2436"/>
    <w:rsid w:val="000A24B8"/>
    <w:rsid w:val="000A266A"/>
    <w:rsid w:val="000A26DF"/>
    <w:rsid w:val="000A26F5"/>
    <w:rsid w:val="000A2875"/>
    <w:rsid w:val="000A2C98"/>
    <w:rsid w:val="000A2E5F"/>
    <w:rsid w:val="000A2FCF"/>
    <w:rsid w:val="000A347F"/>
    <w:rsid w:val="000A34F1"/>
    <w:rsid w:val="000A3981"/>
    <w:rsid w:val="000A3A2F"/>
    <w:rsid w:val="000A4067"/>
    <w:rsid w:val="000A4276"/>
    <w:rsid w:val="000A42BB"/>
    <w:rsid w:val="000A444C"/>
    <w:rsid w:val="000A476E"/>
    <w:rsid w:val="000A4A95"/>
    <w:rsid w:val="000A4CB0"/>
    <w:rsid w:val="000A52E2"/>
    <w:rsid w:val="000A5645"/>
    <w:rsid w:val="000A5A92"/>
    <w:rsid w:val="000A5BC0"/>
    <w:rsid w:val="000A5CD7"/>
    <w:rsid w:val="000A5EC4"/>
    <w:rsid w:val="000A5FC9"/>
    <w:rsid w:val="000A6272"/>
    <w:rsid w:val="000A655F"/>
    <w:rsid w:val="000A6774"/>
    <w:rsid w:val="000A681E"/>
    <w:rsid w:val="000A6C67"/>
    <w:rsid w:val="000A6DBA"/>
    <w:rsid w:val="000A7012"/>
    <w:rsid w:val="000A73CA"/>
    <w:rsid w:val="000A752D"/>
    <w:rsid w:val="000A766E"/>
    <w:rsid w:val="000A7CDC"/>
    <w:rsid w:val="000A7E49"/>
    <w:rsid w:val="000A7F8F"/>
    <w:rsid w:val="000B0130"/>
    <w:rsid w:val="000B018D"/>
    <w:rsid w:val="000B041E"/>
    <w:rsid w:val="000B044D"/>
    <w:rsid w:val="000B0478"/>
    <w:rsid w:val="000B04AF"/>
    <w:rsid w:val="000B0852"/>
    <w:rsid w:val="000B0949"/>
    <w:rsid w:val="000B0A57"/>
    <w:rsid w:val="000B0AC2"/>
    <w:rsid w:val="000B1208"/>
    <w:rsid w:val="000B15C8"/>
    <w:rsid w:val="000B1C8D"/>
    <w:rsid w:val="000B2546"/>
    <w:rsid w:val="000B283F"/>
    <w:rsid w:val="000B2A2F"/>
    <w:rsid w:val="000B2B6C"/>
    <w:rsid w:val="000B2CE7"/>
    <w:rsid w:val="000B331D"/>
    <w:rsid w:val="000B3490"/>
    <w:rsid w:val="000B3764"/>
    <w:rsid w:val="000B3980"/>
    <w:rsid w:val="000B3AA4"/>
    <w:rsid w:val="000B3DA4"/>
    <w:rsid w:val="000B4091"/>
    <w:rsid w:val="000B4613"/>
    <w:rsid w:val="000B49BB"/>
    <w:rsid w:val="000B4E08"/>
    <w:rsid w:val="000B525C"/>
    <w:rsid w:val="000B56D9"/>
    <w:rsid w:val="000B56F1"/>
    <w:rsid w:val="000B57B4"/>
    <w:rsid w:val="000B59F2"/>
    <w:rsid w:val="000B6088"/>
    <w:rsid w:val="000B66F8"/>
    <w:rsid w:val="000B6702"/>
    <w:rsid w:val="000B6E26"/>
    <w:rsid w:val="000B6F8B"/>
    <w:rsid w:val="000B700A"/>
    <w:rsid w:val="000B7172"/>
    <w:rsid w:val="000B7269"/>
    <w:rsid w:val="000B7275"/>
    <w:rsid w:val="000B7490"/>
    <w:rsid w:val="000B75C5"/>
    <w:rsid w:val="000B78AB"/>
    <w:rsid w:val="000B78C4"/>
    <w:rsid w:val="000B7AF4"/>
    <w:rsid w:val="000B7B39"/>
    <w:rsid w:val="000B7C6C"/>
    <w:rsid w:val="000B7DEA"/>
    <w:rsid w:val="000B7F1C"/>
    <w:rsid w:val="000C01F3"/>
    <w:rsid w:val="000C089B"/>
    <w:rsid w:val="000C0F72"/>
    <w:rsid w:val="000C100C"/>
    <w:rsid w:val="000C150F"/>
    <w:rsid w:val="000C1740"/>
    <w:rsid w:val="000C1A4C"/>
    <w:rsid w:val="000C1D84"/>
    <w:rsid w:val="000C2666"/>
    <w:rsid w:val="000C26AD"/>
    <w:rsid w:val="000C273C"/>
    <w:rsid w:val="000C299E"/>
    <w:rsid w:val="000C29BA"/>
    <w:rsid w:val="000C2C04"/>
    <w:rsid w:val="000C2EC1"/>
    <w:rsid w:val="000C30C1"/>
    <w:rsid w:val="000C3569"/>
    <w:rsid w:val="000C417D"/>
    <w:rsid w:val="000C49AC"/>
    <w:rsid w:val="000C4D72"/>
    <w:rsid w:val="000C4DC5"/>
    <w:rsid w:val="000C4E18"/>
    <w:rsid w:val="000C50BA"/>
    <w:rsid w:val="000C512E"/>
    <w:rsid w:val="000C5148"/>
    <w:rsid w:val="000C56F1"/>
    <w:rsid w:val="000C58E0"/>
    <w:rsid w:val="000C5954"/>
    <w:rsid w:val="000C5DD6"/>
    <w:rsid w:val="000C619E"/>
    <w:rsid w:val="000C6339"/>
    <w:rsid w:val="000C6A8A"/>
    <w:rsid w:val="000C6ABD"/>
    <w:rsid w:val="000C6BCC"/>
    <w:rsid w:val="000C6FF5"/>
    <w:rsid w:val="000C72EE"/>
    <w:rsid w:val="000C732A"/>
    <w:rsid w:val="000C759D"/>
    <w:rsid w:val="000D03A9"/>
    <w:rsid w:val="000D0C93"/>
    <w:rsid w:val="000D1249"/>
    <w:rsid w:val="000D126C"/>
    <w:rsid w:val="000D159B"/>
    <w:rsid w:val="000D166D"/>
    <w:rsid w:val="000D172D"/>
    <w:rsid w:val="000D203F"/>
    <w:rsid w:val="000D22E7"/>
    <w:rsid w:val="000D2692"/>
    <w:rsid w:val="000D2B63"/>
    <w:rsid w:val="000D2CE7"/>
    <w:rsid w:val="000D2D2F"/>
    <w:rsid w:val="000D2FCD"/>
    <w:rsid w:val="000D3112"/>
    <w:rsid w:val="000D33A8"/>
    <w:rsid w:val="000D3443"/>
    <w:rsid w:val="000D351E"/>
    <w:rsid w:val="000D3B81"/>
    <w:rsid w:val="000D4028"/>
    <w:rsid w:val="000D4279"/>
    <w:rsid w:val="000D468A"/>
    <w:rsid w:val="000D4A52"/>
    <w:rsid w:val="000D4AB1"/>
    <w:rsid w:val="000D4BA3"/>
    <w:rsid w:val="000D4BF9"/>
    <w:rsid w:val="000D4C34"/>
    <w:rsid w:val="000D4CF8"/>
    <w:rsid w:val="000D4FD3"/>
    <w:rsid w:val="000D514E"/>
    <w:rsid w:val="000D51F3"/>
    <w:rsid w:val="000D5404"/>
    <w:rsid w:val="000D5540"/>
    <w:rsid w:val="000D5814"/>
    <w:rsid w:val="000D5B68"/>
    <w:rsid w:val="000D5B9F"/>
    <w:rsid w:val="000D5FF2"/>
    <w:rsid w:val="000D62E7"/>
    <w:rsid w:val="000D6474"/>
    <w:rsid w:val="000D6E68"/>
    <w:rsid w:val="000D762D"/>
    <w:rsid w:val="000D78AD"/>
    <w:rsid w:val="000D78C5"/>
    <w:rsid w:val="000D7EE9"/>
    <w:rsid w:val="000D7F13"/>
    <w:rsid w:val="000E0229"/>
    <w:rsid w:val="000E07B4"/>
    <w:rsid w:val="000E0A2D"/>
    <w:rsid w:val="000E0C02"/>
    <w:rsid w:val="000E11D0"/>
    <w:rsid w:val="000E11DE"/>
    <w:rsid w:val="000E133A"/>
    <w:rsid w:val="000E144F"/>
    <w:rsid w:val="000E278F"/>
    <w:rsid w:val="000E2A29"/>
    <w:rsid w:val="000E2B35"/>
    <w:rsid w:val="000E36B4"/>
    <w:rsid w:val="000E36DA"/>
    <w:rsid w:val="000E399F"/>
    <w:rsid w:val="000E3E54"/>
    <w:rsid w:val="000E4411"/>
    <w:rsid w:val="000E454B"/>
    <w:rsid w:val="000E46A5"/>
    <w:rsid w:val="000E4B01"/>
    <w:rsid w:val="000E4C28"/>
    <w:rsid w:val="000E4D84"/>
    <w:rsid w:val="000E4DC0"/>
    <w:rsid w:val="000E57FB"/>
    <w:rsid w:val="000E5D40"/>
    <w:rsid w:val="000E646B"/>
    <w:rsid w:val="000E64E5"/>
    <w:rsid w:val="000E69D2"/>
    <w:rsid w:val="000E6B5B"/>
    <w:rsid w:val="000E6FFE"/>
    <w:rsid w:val="000E71ED"/>
    <w:rsid w:val="000E72D7"/>
    <w:rsid w:val="000E73E0"/>
    <w:rsid w:val="000E76FA"/>
    <w:rsid w:val="000E7B47"/>
    <w:rsid w:val="000F0151"/>
    <w:rsid w:val="000F03F7"/>
    <w:rsid w:val="000F0592"/>
    <w:rsid w:val="000F08E8"/>
    <w:rsid w:val="000F094B"/>
    <w:rsid w:val="000F0BB1"/>
    <w:rsid w:val="000F0C8D"/>
    <w:rsid w:val="000F0DE0"/>
    <w:rsid w:val="000F136A"/>
    <w:rsid w:val="000F142A"/>
    <w:rsid w:val="000F18B0"/>
    <w:rsid w:val="000F1B67"/>
    <w:rsid w:val="000F1DAE"/>
    <w:rsid w:val="000F273B"/>
    <w:rsid w:val="000F289F"/>
    <w:rsid w:val="000F2B51"/>
    <w:rsid w:val="000F2CC7"/>
    <w:rsid w:val="000F2E48"/>
    <w:rsid w:val="000F2EFD"/>
    <w:rsid w:val="000F305B"/>
    <w:rsid w:val="000F33A2"/>
    <w:rsid w:val="000F3838"/>
    <w:rsid w:val="000F3BC3"/>
    <w:rsid w:val="000F3CE1"/>
    <w:rsid w:val="000F4256"/>
    <w:rsid w:val="000F444D"/>
    <w:rsid w:val="000F4953"/>
    <w:rsid w:val="000F4A00"/>
    <w:rsid w:val="000F4D57"/>
    <w:rsid w:val="000F54D4"/>
    <w:rsid w:val="000F5D01"/>
    <w:rsid w:val="000F61EC"/>
    <w:rsid w:val="000F648A"/>
    <w:rsid w:val="000F6895"/>
    <w:rsid w:val="000F6B21"/>
    <w:rsid w:val="000F6C75"/>
    <w:rsid w:val="000F71C1"/>
    <w:rsid w:val="000F7201"/>
    <w:rsid w:val="000F7315"/>
    <w:rsid w:val="000F797F"/>
    <w:rsid w:val="000F79C1"/>
    <w:rsid w:val="000F7C10"/>
    <w:rsid w:val="000F7D2B"/>
    <w:rsid w:val="000F7FDA"/>
    <w:rsid w:val="0010001E"/>
    <w:rsid w:val="0010007D"/>
    <w:rsid w:val="00100096"/>
    <w:rsid w:val="001000AE"/>
    <w:rsid w:val="0010023E"/>
    <w:rsid w:val="00100354"/>
    <w:rsid w:val="001003EA"/>
    <w:rsid w:val="0010048A"/>
    <w:rsid w:val="001011EF"/>
    <w:rsid w:val="001012E2"/>
    <w:rsid w:val="0010161E"/>
    <w:rsid w:val="00101913"/>
    <w:rsid w:val="00102153"/>
    <w:rsid w:val="0010229E"/>
    <w:rsid w:val="001024A0"/>
    <w:rsid w:val="00102646"/>
    <w:rsid w:val="001027EB"/>
    <w:rsid w:val="00102CAF"/>
    <w:rsid w:val="00102E58"/>
    <w:rsid w:val="00103180"/>
    <w:rsid w:val="001032C8"/>
    <w:rsid w:val="001033FC"/>
    <w:rsid w:val="00103667"/>
    <w:rsid w:val="001036E1"/>
    <w:rsid w:val="001037B2"/>
    <w:rsid w:val="00103B2F"/>
    <w:rsid w:val="00103C5F"/>
    <w:rsid w:val="00103D23"/>
    <w:rsid w:val="00103FCF"/>
    <w:rsid w:val="001042CA"/>
    <w:rsid w:val="001043EB"/>
    <w:rsid w:val="00104818"/>
    <w:rsid w:val="00104823"/>
    <w:rsid w:val="00104932"/>
    <w:rsid w:val="00105261"/>
    <w:rsid w:val="00105A67"/>
    <w:rsid w:val="00105B27"/>
    <w:rsid w:val="001060DB"/>
    <w:rsid w:val="00106832"/>
    <w:rsid w:val="0010684D"/>
    <w:rsid w:val="00107045"/>
    <w:rsid w:val="00107994"/>
    <w:rsid w:val="00107D20"/>
    <w:rsid w:val="00107D65"/>
    <w:rsid w:val="001104E1"/>
    <w:rsid w:val="001107B0"/>
    <w:rsid w:val="001109F0"/>
    <w:rsid w:val="00110D44"/>
    <w:rsid w:val="00110E26"/>
    <w:rsid w:val="00110F13"/>
    <w:rsid w:val="0011101D"/>
    <w:rsid w:val="0011130B"/>
    <w:rsid w:val="0011178A"/>
    <w:rsid w:val="0011187F"/>
    <w:rsid w:val="001119B9"/>
    <w:rsid w:val="00112098"/>
    <w:rsid w:val="00112176"/>
    <w:rsid w:val="0011265B"/>
    <w:rsid w:val="0011345A"/>
    <w:rsid w:val="001135EB"/>
    <w:rsid w:val="00113668"/>
    <w:rsid w:val="0011383F"/>
    <w:rsid w:val="001139C3"/>
    <w:rsid w:val="00113E32"/>
    <w:rsid w:val="00114135"/>
    <w:rsid w:val="0011417C"/>
    <w:rsid w:val="00114536"/>
    <w:rsid w:val="001147A3"/>
    <w:rsid w:val="0011489F"/>
    <w:rsid w:val="001149F6"/>
    <w:rsid w:val="00114C28"/>
    <w:rsid w:val="00115318"/>
    <w:rsid w:val="00115AEE"/>
    <w:rsid w:val="00115D89"/>
    <w:rsid w:val="00115F24"/>
    <w:rsid w:val="00116864"/>
    <w:rsid w:val="00116B27"/>
    <w:rsid w:val="001171CA"/>
    <w:rsid w:val="0011770C"/>
    <w:rsid w:val="00117937"/>
    <w:rsid w:val="00117A7C"/>
    <w:rsid w:val="00117B47"/>
    <w:rsid w:val="00117DE2"/>
    <w:rsid w:val="0012021D"/>
    <w:rsid w:val="00120537"/>
    <w:rsid w:val="001206BC"/>
    <w:rsid w:val="00120707"/>
    <w:rsid w:val="001208A6"/>
    <w:rsid w:val="00120C86"/>
    <w:rsid w:val="00120E76"/>
    <w:rsid w:val="00120EEA"/>
    <w:rsid w:val="00121426"/>
    <w:rsid w:val="001214C5"/>
    <w:rsid w:val="001217F2"/>
    <w:rsid w:val="00121A5A"/>
    <w:rsid w:val="00121CF8"/>
    <w:rsid w:val="00121EA6"/>
    <w:rsid w:val="00122190"/>
    <w:rsid w:val="00122279"/>
    <w:rsid w:val="001223A2"/>
    <w:rsid w:val="0012259C"/>
    <w:rsid w:val="00122611"/>
    <w:rsid w:val="00122AA0"/>
    <w:rsid w:val="00122E5B"/>
    <w:rsid w:val="00123028"/>
    <w:rsid w:val="00123468"/>
    <w:rsid w:val="0012396C"/>
    <w:rsid w:val="00123BFC"/>
    <w:rsid w:val="00123EEF"/>
    <w:rsid w:val="0012458E"/>
    <w:rsid w:val="0012499B"/>
    <w:rsid w:val="00124CBF"/>
    <w:rsid w:val="00124D70"/>
    <w:rsid w:val="001250CC"/>
    <w:rsid w:val="00125C5E"/>
    <w:rsid w:val="0012659E"/>
    <w:rsid w:val="001266B8"/>
    <w:rsid w:val="00126759"/>
    <w:rsid w:val="0012678C"/>
    <w:rsid w:val="001269A7"/>
    <w:rsid w:val="00126A5C"/>
    <w:rsid w:val="00126D57"/>
    <w:rsid w:val="00127333"/>
    <w:rsid w:val="0012767D"/>
    <w:rsid w:val="001278E3"/>
    <w:rsid w:val="00127B9E"/>
    <w:rsid w:val="00127C17"/>
    <w:rsid w:val="00127EA0"/>
    <w:rsid w:val="00127EB4"/>
    <w:rsid w:val="00127F1A"/>
    <w:rsid w:val="00127F51"/>
    <w:rsid w:val="001302EF"/>
    <w:rsid w:val="00130561"/>
    <w:rsid w:val="0013060E"/>
    <w:rsid w:val="00130737"/>
    <w:rsid w:val="001307A4"/>
    <w:rsid w:val="0013097D"/>
    <w:rsid w:val="00130C50"/>
    <w:rsid w:val="001313EB"/>
    <w:rsid w:val="001314BD"/>
    <w:rsid w:val="00131519"/>
    <w:rsid w:val="001315F6"/>
    <w:rsid w:val="001324E2"/>
    <w:rsid w:val="0013253F"/>
    <w:rsid w:val="001325D9"/>
    <w:rsid w:val="0013385F"/>
    <w:rsid w:val="001345F5"/>
    <w:rsid w:val="001347B9"/>
    <w:rsid w:val="001347F4"/>
    <w:rsid w:val="00134A03"/>
    <w:rsid w:val="00134C93"/>
    <w:rsid w:val="0013532C"/>
    <w:rsid w:val="00135CBB"/>
    <w:rsid w:val="00135E20"/>
    <w:rsid w:val="00135E59"/>
    <w:rsid w:val="0013628A"/>
    <w:rsid w:val="00136365"/>
    <w:rsid w:val="0013666F"/>
    <w:rsid w:val="00136CB6"/>
    <w:rsid w:val="001370E1"/>
    <w:rsid w:val="00137415"/>
    <w:rsid w:val="001375BA"/>
    <w:rsid w:val="00137B9C"/>
    <w:rsid w:val="00137C3D"/>
    <w:rsid w:val="0014008B"/>
    <w:rsid w:val="001401A6"/>
    <w:rsid w:val="001401DF"/>
    <w:rsid w:val="00140272"/>
    <w:rsid w:val="001402E0"/>
    <w:rsid w:val="0014071F"/>
    <w:rsid w:val="001407EA"/>
    <w:rsid w:val="001409B3"/>
    <w:rsid w:val="00140AAD"/>
    <w:rsid w:val="00140AD4"/>
    <w:rsid w:val="00141015"/>
    <w:rsid w:val="0014115B"/>
    <w:rsid w:val="001412D7"/>
    <w:rsid w:val="00141646"/>
    <w:rsid w:val="00141877"/>
    <w:rsid w:val="00141A78"/>
    <w:rsid w:val="00141D64"/>
    <w:rsid w:val="00141E4A"/>
    <w:rsid w:val="00141EDD"/>
    <w:rsid w:val="001423D2"/>
    <w:rsid w:val="001429CC"/>
    <w:rsid w:val="00142A29"/>
    <w:rsid w:val="00142D3E"/>
    <w:rsid w:val="001430DF"/>
    <w:rsid w:val="00143198"/>
    <w:rsid w:val="001431AB"/>
    <w:rsid w:val="001432A3"/>
    <w:rsid w:val="001433DA"/>
    <w:rsid w:val="00143ABC"/>
    <w:rsid w:val="00143BC9"/>
    <w:rsid w:val="00143E78"/>
    <w:rsid w:val="001440D8"/>
    <w:rsid w:val="00144448"/>
    <w:rsid w:val="00144870"/>
    <w:rsid w:val="00144BFD"/>
    <w:rsid w:val="00144C7B"/>
    <w:rsid w:val="00145473"/>
    <w:rsid w:val="00145623"/>
    <w:rsid w:val="001459AC"/>
    <w:rsid w:val="00145DD1"/>
    <w:rsid w:val="00145E37"/>
    <w:rsid w:val="00145FE5"/>
    <w:rsid w:val="00146375"/>
    <w:rsid w:val="00146CA7"/>
    <w:rsid w:val="00146DDB"/>
    <w:rsid w:val="001473BA"/>
    <w:rsid w:val="0014748F"/>
    <w:rsid w:val="0014753C"/>
    <w:rsid w:val="001475AD"/>
    <w:rsid w:val="001479FC"/>
    <w:rsid w:val="00147CD4"/>
    <w:rsid w:val="00147DD7"/>
    <w:rsid w:val="00147DDB"/>
    <w:rsid w:val="00147DFD"/>
    <w:rsid w:val="00147EEC"/>
    <w:rsid w:val="0015000F"/>
    <w:rsid w:val="00150469"/>
    <w:rsid w:val="0015056E"/>
    <w:rsid w:val="00150583"/>
    <w:rsid w:val="001509C4"/>
    <w:rsid w:val="00150E44"/>
    <w:rsid w:val="00150F80"/>
    <w:rsid w:val="001510A6"/>
    <w:rsid w:val="00151307"/>
    <w:rsid w:val="001513B8"/>
    <w:rsid w:val="0015141E"/>
    <w:rsid w:val="00151545"/>
    <w:rsid w:val="0015191F"/>
    <w:rsid w:val="00151C1F"/>
    <w:rsid w:val="00151DAB"/>
    <w:rsid w:val="00151F7D"/>
    <w:rsid w:val="001528FF"/>
    <w:rsid w:val="00152957"/>
    <w:rsid w:val="00152963"/>
    <w:rsid w:val="00152A88"/>
    <w:rsid w:val="00152CC6"/>
    <w:rsid w:val="00152DD8"/>
    <w:rsid w:val="00153349"/>
    <w:rsid w:val="00153565"/>
    <w:rsid w:val="001536B8"/>
    <w:rsid w:val="0015370D"/>
    <w:rsid w:val="00153801"/>
    <w:rsid w:val="001538FF"/>
    <w:rsid w:val="001539BA"/>
    <w:rsid w:val="00153B56"/>
    <w:rsid w:val="00153C49"/>
    <w:rsid w:val="00153D0F"/>
    <w:rsid w:val="001540A9"/>
    <w:rsid w:val="001540BA"/>
    <w:rsid w:val="00154171"/>
    <w:rsid w:val="00154342"/>
    <w:rsid w:val="001543F7"/>
    <w:rsid w:val="00154440"/>
    <w:rsid w:val="00154852"/>
    <w:rsid w:val="00154D4B"/>
    <w:rsid w:val="00155136"/>
    <w:rsid w:val="0015530E"/>
    <w:rsid w:val="0015539A"/>
    <w:rsid w:val="001553E5"/>
    <w:rsid w:val="001555C5"/>
    <w:rsid w:val="001557DB"/>
    <w:rsid w:val="00155807"/>
    <w:rsid w:val="0015596A"/>
    <w:rsid w:val="00155B03"/>
    <w:rsid w:val="00155B0A"/>
    <w:rsid w:val="00155B2C"/>
    <w:rsid w:val="00155BF0"/>
    <w:rsid w:val="0015665D"/>
    <w:rsid w:val="001566DE"/>
    <w:rsid w:val="00157031"/>
    <w:rsid w:val="00157420"/>
    <w:rsid w:val="00157A36"/>
    <w:rsid w:val="00157D00"/>
    <w:rsid w:val="00157D46"/>
    <w:rsid w:val="00157D5D"/>
    <w:rsid w:val="00157E25"/>
    <w:rsid w:val="001600C9"/>
    <w:rsid w:val="001601AC"/>
    <w:rsid w:val="001603B7"/>
    <w:rsid w:val="001604B8"/>
    <w:rsid w:val="00160DB2"/>
    <w:rsid w:val="00161441"/>
    <w:rsid w:val="00161836"/>
    <w:rsid w:val="00161A23"/>
    <w:rsid w:val="00161A6B"/>
    <w:rsid w:val="00161CAA"/>
    <w:rsid w:val="0016231C"/>
    <w:rsid w:val="0016254B"/>
    <w:rsid w:val="00162ADF"/>
    <w:rsid w:val="001631A0"/>
    <w:rsid w:val="001631BF"/>
    <w:rsid w:val="00163632"/>
    <w:rsid w:val="0016370B"/>
    <w:rsid w:val="00163AB3"/>
    <w:rsid w:val="00163AE1"/>
    <w:rsid w:val="00163F38"/>
    <w:rsid w:val="00164277"/>
    <w:rsid w:val="001643CE"/>
    <w:rsid w:val="001643D9"/>
    <w:rsid w:val="0016452E"/>
    <w:rsid w:val="00164549"/>
    <w:rsid w:val="00164669"/>
    <w:rsid w:val="0016494C"/>
    <w:rsid w:val="00164A29"/>
    <w:rsid w:val="00164B57"/>
    <w:rsid w:val="001651A4"/>
    <w:rsid w:val="0016555C"/>
    <w:rsid w:val="00165F3F"/>
    <w:rsid w:val="001667F4"/>
    <w:rsid w:val="00166EAC"/>
    <w:rsid w:val="00167117"/>
    <w:rsid w:val="00167526"/>
    <w:rsid w:val="00167658"/>
    <w:rsid w:val="0016777E"/>
    <w:rsid w:val="001678FA"/>
    <w:rsid w:val="00167AC4"/>
    <w:rsid w:val="00167C68"/>
    <w:rsid w:val="00167DD4"/>
    <w:rsid w:val="00167DE5"/>
    <w:rsid w:val="001702BA"/>
    <w:rsid w:val="00170433"/>
    <w:rsid w:val="001704BD"/>
    <w:rsid w:val="0017078A"/>
    <w:rsid w:val="0017096A"/>
    <w:rsid w:val="00171127"/>
    <w:rsid w:val="0017116C"/>
    <w:rsid w:val="001712B6"/>
    <w:rsid w:val="001712E0"/>
    <w:rsid w:val="00171328"/>
    <w:rsid w:val="00171689"/>
    <w:rsid w:val="00171CAF"/>
    <w:rsid w:val="00171E31"/>
    <w:rsid w:val="0017205E"/>
    <w:rsid w:val="001720B7"/>
    <w:rsid w:val="0017235E"/>
    <w:rsid w:val="001723C0"/>
    <w:rsid w:val="00172436"/>
    <w:rsid w:val="001727D1"/>
    <w:rsid w:val="00172A9C"/>
    <w:rsid w:val="0017313B"/>
    <w:rsid w:val="001733A5"/>
    <w:rsid w:val="00173646"/>
    <w:rsid w:val="00173A11"/>
    <w:rsid w:val="00173A73"/>
    <w:rsid w:val="00173ADC"/>
    <w:rsid w:val="00173F49"/>
    <w:rsid w:val="00174158"/>
    <w:rsid w:val="00174312"/>
    <w:rsid w:val="00174AB3"/>
    <w:rsid w:val="00174DB6"/>
    <w:rsid w:val="00174E16"/>
    <w:rsid w:val="00174E53"/>
    <w:rsid w:val="00174F39"/>
    <w:rsid w:val="00175208"/>
    <w:rsid w:val="0017556F"/>
    <w:rsid w:val="00175A22"/>
    <w:rsid w:val="00175B41"/>
    <w:rsid w:val="00175CAD"/>
    <w:rsid w:val="00175E6E"/>
    <w:rsid w:val="00175F02"/>
    <w:rsid w:val="001760F5"/>
    <w:rsid w:val="001766E6"/>
    <w:rsid w:val="001769F5"/>
    <w:rsid w:val="00176D24"/>
    <w:rsid w:val="0017701D"/>
    <w:rsid w:val="0017709F"/>
    <w:rsid w:val="0017775A"/>
    <w:rsid w:val="00177814"/>
    <w:rsid w:val="001779A9"/>
    <w:rsid w:val="00177CBB"/>
    <w:rsid w:val="001801F0"/>
    <w:rsid w:val="00180992"/>
    <w:rsid w:val="00180ACD"/>
    <w:rsid w:val="00180F74"/>
    <w:rsid w:val="00180F8F"/>
    <w:rsid w:val="0018112C"/>
    <w:rsid w:val="001812CD"/>
    <w:rsid w:val="00181331"/>
    <w:rsid w:val="0018164B"/>
    <w:rsid w:val="00181688"/>
    <w:rsid w:val="001818A4"/>
    <w:rsid w:val="0018195A"/>
    <w:rsid w:val="00181B0B"/>
    <w:rsid w:val="00181DAE"/>
    <w:rsid w:val="00181EDB"/>
    <w:rsid w:val="00182031"/>
    <w:rsid w:val="0018215C"/>
    <w:rsid w:val="00182239"/>
    <w:rsid w:val="00182515"/>
    <w:rsid w:val="00182670"/>
    <w:rsid w:val="001826CF"/>
    <w:rsid w:val="00182749"/>
    <w:rsid w:val="00182C55"/>
    <w:rsid w:val="00182F06"/>
    <w:rsid w:val="00183387"/>
    <w:rsid w:val="00183524"/>
    <w:rsid w:val="001837F8"/>
    <w:rsid w:val="00183A4D"/>
    <w:rsid w:val="00183E5C"/>
    <w:rsid w:val="001842CC"/>
    <w:rsid w:val="0018432E"/>
    <w:rsid w:val="001844AB"/>
    <w:rsid w:val="001845F8"/>
    <w:rsid w:val="001848A0"/>
    <w:rsid w:val="00184A70"/>
    <w:rsid w:val="00185310"/>
    <w:rsid w:val="00185E91"/>
    <w:rsid w:val="00186552"/>
    <w:rsid w:val="001865BA"/>
    <w:rsid w:val="00186AE4"/>
    <w:rsid w:val="00186B8C"/>
    <w:rsid w:val="00186DA9"/>
    <w:rsid w:val="00186FD7"/>
    <w:rsid w:val="00187120"/>
    <w:rsid w:val="0018712B"/>
    <w:rsid w:val="0018718B"/>
    <w:rsid w:val="00187354"/>
    <w:rsid w:val="00187453"/>
    <w:rsid w:val="00187586"/>
    <w:rsid w:val="00187699"/>
    <w:rsid w:val="001879E3"/>
    <w:rsid w:val="00187B06"/>
    <w:rsid w:val="00187D9E"/>
    <w:rsid w:val="0019004B"/>
    <w:rsid w:val="00190050"/>
    <w:rsid w:val="001901BD"/>
    <w:rsid w:val="00190245"/>
    <w:rsid w:val="0019097A"/>
    <w:rsid w:val="00190AE9"/>
    <w:rsid w:val="00190EF6"/>
    <w:rsid w:val="001910A3"/>
    <w:rsid w:val="001912AF"/>
    <w:rsid w:val="001918C9"/>
    <w:rsid w:val="00191A69"/>
    <w:rsid w:val="00191E23"/>
    <w:rsid w:val="0019217A"/>
    <w:rsid w:val="001924A4"/>
    <w:rsid w:val="00192523"/>
    <w:rsid w:val="00192A60"/>
    <w:rsid w:val="00192A6C"/>
    <w:rsid w:val="00192D16"/>
    <w:rsid w:val="00192F67"/>
    <w:rsid w:val="0019311E"/>
    <w:rsid w:val="001934C3"/>
    <w:rsid w:val="001935AE"/>
    <w:rsid w:val="001936DB"/>
    <w:rsid w:val="001937B0"/>
    <w:rsid w:val="001938AE"/>
    <w:rsid w:val="00193966"/>
    <w:rsid w:val="001945E6"/>
    <w:rsid w:val="00194976"/>
    <w:rsid w:val="00194CF2"/>
    <w:rsid w:val="00194D83"/>
    <w:rsid w:val="00194E90"/>
    <w:rsid w:val="001950D2"/>
    <w:rsid w:val="00195520"/>
    <w:rsid w:val="00195562"/>
    <w:rsid w:val="00195E02"/>
    <w:rsid w:val="00195FD3"/>
    <w:rsid w:val="001963FB"/>
    <w:rsid w:val="00196835"/>
    <w:rsid w:val="00196A5E"/>
    <w:rsid w:val="0019746A"/>
    <w:rsid w:val="0019788F"/>
    <w:rsid w:val="0019790A"/>
    <w:rsid w:val="00197D84"/>
    <w:rsid w:val="00197DA9"/>
    <w:rsid w:val="00197ED8"/>
    <w:rsid w:val="001A01B1"/>
    <w:rsid w:val="001A08A2"/>
    <w:rsid w:val="001A0A89"/>
    <w:rsid w:val="001A0B96"/>
    <w:rsid w:val="001A0D81"/>
    <w:rsid w:val="001A1110"/>
    <w:rsid w:val="001A11A7"/>
    <w:rsid w:val="001A11CD"/>
    <w:rsid w:val="001A1253"/>
    <w:rsid w:val="001A13FD"/>
    <w:rsid w:val="001A19D7"/>
    <w:rsid w:val="001A1D56"/>
    <w:rsid w:val="001A2407"/>
    <w:rsid w:val="001A2822"/>
    <w:rsid w:val="001A29CB"/>
    <w:rsid w:val="001A2CD2"/>
    <w:rsid w:val="001A2F99"/>
    <w:rsid w:val="001A2FE9"/>
    <w:rsid w:val="001A322C"/>
    <w:rsid w:val="001A3A8C"/>
    <w:rsid w:val="001A3F0E"/>
    <w:rsid w:val="001A3F2A"/>
    <w:rsid w:val="001A4376"/>
    <w:rsid w:val="001A4759"/>
    <w:rsid w:val="001A48B1"/>
    <w:rsid w:val="001A4A50"/>
    <w:rsid w:val="001A5078"/>
    <w:rsid w:val="001A513F"/>
    <w:rsid w:val="001A5350"/>
    <w:rsid w:val="001A5790"/>
    <w:rsid w:val="001A5BE2"/>
    <w:rsid w:val="001A5F73"/>
    <w:rsid w:val="001A5FED"/>
    <w:rsid w:val="001A639E"/>
    <w:rsid w:val="001A641B"/>
    <w:rsid w:val="001A688E"/>
    <w:rsid w:val="001A6A5C"/>
    <w:rsid w:val="001A6AC7"/>
    <w:rsid w:val="001A6D8F"/>
    <w:rsid w:val="001A6DF9"/>
    <w:rsid w:val="001A6FB5"/>
    <w:rsid w:val="001A70F6"/>
    <w:rsid w:val="001A715A"/>
    <w:rsid w:val="001A71F8"/>
    <w:rsid w:val="001A7322"/>
    <w:rsid w:val="001A7879"/>
    <w:rsid w:val="001B030B"/>
    <w:rsid w:val="001B08B9"/>
    <w:rsid w:val="001B096A"/>
    <w:rsid w:val="001B096E"/>
    <w:rsid w:val="001B09B3"/>
    <w:rsid w:val="001B0D7E"/>
    <w:rsid w:val="001B115D"/>
    <w:rsid w:val="001B1264"/>
    <w:rsid w:val="001B1B4C"/>
    <w:rsid w:val="001B1F9A"/>
    <w:rsid w:val="001B2092"/>
    <w:rsid w:val="001B22D0"/>
    <w:rsid w:val="001B2354"/>
    <w:rsid w:val="001B26A9"/>
    <w:rsid w:val="001B2ACF"/>
    <w:rsid w:val="001B2B46"/>
    <w:rsid w:val="001B2E55"/>
    <w:rsid w:val="001B2EB3"/>
    <w:rsid w:val="001B30B1"/>
    <w:rsid w:val="001B365A"/>
    <w:rsid w:val="001B36B6"/>
    <w:rsid w:val="001B399F"/>
    <w:rsid w:val="001B39E0"/>
    <w:rsid w:val="001B3DC9"/>
    <w:rsid w:val="001B3EA1"/>
    <w:rsid w:val="001B4345"/>
    <w:rsid w:val="001B4FAA"/>
    <w:rsid w:val="001B51E2"/>
    <w:rsid w:val="001B5BE7"/>
    <w:rsid w:val="001B5BFB"/>
    <w:rsid w:val="001B5DBD"/>
    <w:rsid w:val="001B60E6"/>
    <w:rsid w:val="001B6114"/>
    <w:rsid w:val="001B6430"/>
    <w:rsid w:val="001B6467"/>
    <w:rsid w:val="001B65C9"/>
    <w:rsid w:val="001B67FC"/>
    <w:rsid w:val="001B6848"/>
    <w:rsid w:val="001B71E8"/>
    <w:rsid w:val="001B7825"/>
    <w:rsid w:val="001B7A37"/>
    <w:rsid w:val="001B7FED"/>
    <w:rsid w:val="001C016A"/>
    <w:rsid w:val="001C0302"/>
    <w:rsid w:val="001C0863"/>
    <w:rsid w:val="001C0A39"/>
    <w:rsid w:val="001C0CA2"/>
    <w:rsid w:val="001C0CAB"/>
    <w:rsid w:val="001C0DF3"/>
    <w:rsid w:val="001C11A0"/>
    <w:rsid w:val="001C1506"/>
    <w:rsid w:val="001C1555"/>
    <w:rsid w:val="001C1718"/>
    <w:rsid w:val="001C1864"/>
    <w:rsid w:val="001C2946"/>
    <w:rsid w:val="001C2D0F"/>
    <w:rsid w:val="001C2ED8"/>
    <w:rsid w:val="001C2F81"/>
    <w:rsid w:val="001C30A0"/>
    <w:rsid w:val="001C3E79"/>
    <w:rsid w:val="001C4090"/>
    <w:rsid w:val="001C4175"/>
    <w:rsid w:val="001C42D6"/>
    <w:rsid w:val="001C4366"/>
    <w:rsid w:val="001C4573"/>
    <w:rsid w:val="001C491C"/>
    <w:rsid w:val="001C4F88"/>
    <w:rsid w:val="001C5538"/>
    <w:rsid w:val="001C5DCA"/>
    <w:rsid w:val="001C5F65"/>
    <w:rsid w:val="001C6253"/>
    <w:rsid w:val="001C6259"/>
    <w:rsid w:val="001C6844"/>
    <w:rsid w:val="001C6B1B"/>
    <w:rsid w:val="001C6E21"/>
    <w:rsid w:val="001C6F08"/>
    <w:rsid w:val="001C7150"/>
    <w:rsid w:val="001C7387"/>
    <w:rsid w:val="001C7626"/>
    <w:rsid w:val="001C7627"/>
    <w:rsid w:val="001C7B09"/>
    <w:rsid w:val="001C7B89"/>
    <w:rsid w:val="001C7BCD"/>
    <w:rsid w:val="001C7FF6"/>
    <w:rsid w:val="001D00A5"/>
    <w:rsid w:val="001D0100"/>
    <w:rsid w:val="001D0347"/>
    <w:rsid w:val="001D054F"/>
    <w:rsid w:val="001D06F3"/>
    <w:rsid w:val="001D0719"/>
    <w:rsid w:val="001D0AEF"/>
    <w:rsid w:val="001D0C38"/>
    <w:rsid w:val="001D16E5"/>
    <w:rsid w:val="001D1748"/>
    <w:rsid w:val="001D17D2"/>
    <w:rsid w:val="001D19A4"/>
    <w:rsid w:val="001D1ADF"/>
    <w:rsid w:val="001D2449"/>
    <w:rsid w:val="001D24A5"/>
    <w:rsid w:val="001D26C9"/>
    <w:rsid w:val="001D2C24"/>
    <w:rsid w:val="001D2DE4"/>
    <w:rsid w:val="001D3657"/>
    <w:rsid w:val="001D383A"/>
    <w:rsid w:val="001D3843"/>
    <w:rsid w:val="001D3D45"/>
    <w:rsid w:val="001D45BE"/>
    <w:rsid w:val="001D461C"/>
    <w:rsid w:val="001D4634"/>
    <w:rsid w:val="001D4694"/>
    <w:rsid w:val="001D4A29"/>
    <w:rsid w:val="001D4AFA"/>
    <w:rsid w:val="001D53F8"/>
    <w:rsid w:val="001D5414"/>
    <w:rsid w:val="001D5591"/>
    <w:rsid w:val="001D56DF"/>
    <w:rsid w:val="001D57E8"/>
    <w:rsid w:val="001D5C04"/>
    <w:rsid w:val="001D5C50"/>
    <w:rsid w:val="001D5DAB"/>
    <w:rsid w:val="001D5FD1"/>
    <w:rsid w:val="001D600C"/>
    <w:rsid w:val="001D65E6"/>
    <w:rsid w:val="001D6622"/>
    <w:rsid w:val="001D66EB"/>
    <w:rsid w:val="001D697C"/>
    <w:rsid w:val="001D6AB6"/>
    <w:rsid w:val="001D7134"/>
    <w:rsid w:val="001D7186"/>
    <w:rsid w:val="001D723E"/>
    <w:rsid w:val="001D7640"/>
    <w:rsid w:val="001D7979"/>
    <w:rsid w:val="001D7A09"/>
    <w:rsid w:val="001D7C22"/>
    <w:rsid w:val="001D7DDB"/>
    <w:rsid w:val="001D7EA3"/>
    <w:rsid w:val="001E05D3"/>
    <w:rsid w:val="001E0667"/>
    <w:rsid w:val="001E09E6"/>
    <w:rsid w:val="001E10F4"/>
    <w:rsid w:val="001E116D"/>
    <w:rsid w:val="001E15E9"/>
    <w:rsid w:val="001E16CF"/>
    <w:rsid w:val="001E19BA"/>
    <w:rsid w:val="001E1AF0"/>
    <w:rsid w:val="001E1B20"/>
    <w:rsid w:val="001E1BB4"/>
    <w:rsid w:val="001E1E9C"/>
    <w:rsid w:val="001E20D5"/>
    <w:rsid w:val="001E2209"/>
    <w:rsid w:val="001E2411"/>
    <w:rsid w:val="001E2491"/>
    <w:rsid w:val="001E24A5"/>
    <w:rsid w:val="001E273F"/>
    <w:rsid w:val="001E2CB0"/>
    <w:rsid w:val="001E390F"/>
    <w:rsid w:val="001E4242"/>
    <w:rsid w:val="001E4903"/>
    <w:rsid w:val="001E4AB8"/>
    <w:rsid w:val="001E4F9E"/>
    <w:rsid w:val="001E53FA"/>
    <w:rsid w:val="001E558E"/>
    <w:rsid w:val="001E5A22"/>
    <w:rsid w:val="001E5CEB"/>
    <w:rsid w:val="001E5E48"/>
    <w:rsid w:val="001E609F"/>
    <w:rsid w:val="001E60A4"/>
    <w:rsid w:val="001E60FB"/>
    <w:rsid w:val="001E61BA"/>
    <w:rsid w:val="001E63B3"/>
    <w:rsid w:val="001E6603"/>
    <w:rsid w:val="001E6691"/>
    <w:rsid w:val="001E673B"/>
    <w:rsid w:val="001E6799"/>
    <w:rsid w:val="001E6843"/>
    <w:rsid w:val="001E6C58"/>
    <w:rsid w:val="001E6DE1"/>
    <w:rsid w:val="001E70B1"/>
    <w:rsid w:val="001E71DF"/>
    <w:rsid w:val="001F02ED"/>
    <w:rsid w:val="001F04CC"/>
    <w:rsid w:val="001F05F0"/>
    <w:rsid w:val="001F0898"/>
    <w:rsid w:val="001F08B5"/>
    <w:rsid w:val="001F0AC2"/>
    <w:rsid w:val="001F0EB4"/>
    <w:rsid w:val="001F10F4"/>
    <w:rsid w:val="001F1882"/>
    <w:rsid w:val="001F1A81"/>
    <w:rsid w:val="001F1C94"/>
    <w:rsid w:val="001F20D5"/>
    <w:rsid w:val="001F2570"/>
    <w:rsid w:val="001F2670"/>
    <w:rsid w:val="001F2710"/>
    <w:rsid w:val="001F2B6B"/>
    <w:rsid w:val="001F2D56"/>
    <w:rsid w:val="001F3313"/>
    <w:rsid w:val="001F3320"/>
    <w:rsid w:val="001F34AF"/>
    <w:rsid w:val="001F3998"/>
    <w:rsid w:val="001F3FD4"/>
    <w:rsid w:val="001F405C"/>
    <w:rsid w:val="001F41BA"/>
    <w:rsid w:val="001F4234"/>
    <w:rsid w:val="001F4379"/>
    <w:rsid w:val="001F468E"/>
    <w:rsid w:val="001F48BD"/>
    <w:rsid w:val="001F4E9D"/>
    <w:rsid w:val="001F50E1"/>
    <w:rsid w:val="001F52FA"/>
    <w:rsid w:val="001F5644"/>
    <w:rsid w:val="001F5B34"/>
    <w:rsid w:val="001F5E42"/>
    <w:rsid w:val="001F6900"/>
    <w:rsid w:val="001F736D"/>
    <w:rsid w:val="001F7391"/>
    <w:rsid w:val="001F73E0"/>
    <w:rsid w:val="001F7664"/>
    <w:rsid w:val="001F7711"/>
    <w:rsid w:val="001F7973"/>
    <w:rsid w:val="001F7E69"/>
    <w:rsid w:val="002003CC"/>
    <w:rsid w:val="002008BE"/>
    <w:rsid w:val="00201440"/>
    <w:rsid w:val="0020166D"/>
    <w:rsid w:val="00201940"/>
    <w:rsid w:val="00201B64"/>
    <w:rsid w:val="00202188"/>
    <w:rsid w:val="00202A6E"/>
    <w:rsid w:val="002032FD"/>
    <w:rsid w:val="002034C7"/>
    <w:rsid w:val="00203704"/>
    <w:rsid w:val="0020372A"/>
    <w:rsid w:val="00203CB1"/>
    <w:rsid w:val="002043EE"/>
    <w:rsid w:val="002046E1"/>
    <w:rsid w:val="00204BEC"/>
    <w:rsid w:val="00205006"/>
    <w:rsid w:val="0020508A"/>
    <w:rsid w:val="00205491"/>
    <w:rsid w:val="002056C9"/>
    <w:rsid w:val="0020576B"/>
    <w:rsid w:val="0020613F"/>
    <w:rsid w:val="00206477"/>
    <w:rsid w:val="002065D7"/>
    <w:rsid w:val="002065E7"/>
    <w:rsid w:val="00206DF2"/>
    <w:rsid w:val="002070CA"/>
    <w:rsid w:val="002070D1"/>
    <w:rsid w:val="0020742D"/>
    <w:rsid w:val="002076F1"/>
    <w:rsid w:val="002079C6"/>
    <w:rsid w:val="00207F2D"/>
    <w:rsid w:val="002106DF"/>
    <w:rsid w:val="00210A43"/>
    <w:rsid w:val="00210C53"/>
    <w:rsid w:val="00210DEC"/>
    <w:rsid w:val="002116E0"/>
    <w:rsid w:val="002117C6"/>
    <w:rsid w:val="0021191C"/>
    <w:rsid w:val="00211B34"/>
    <w:rsid w:val="00211E65"/>
    <w:rsid w:val="0021227F"/>
    <w:rsid w:val="00212387"/>
    <w:rsid w:val="0021266E"/>
    <w:rsid w:val="002127F1"/>
    <w:rsid w:val="002129E9"/>
    <w:rsid w:val="00212AA8"/>
    <w:rsid w:val="00213161"/>
    <w:rsid w:val="002139C9"/>
    <w:rsid w:val="00213A93"/>
    <w:rsid w:val="00213F34"/>
    <w:rsid w:val="00214583"/>
    <w:rsid w:val="00214615"/>
    <w:rsid w:val="002149AA"/>
    <w:rsid w:val="00214AAE"/>
    <w:rsid w:val="00214C47"/>
    <w:rsid w:val="00214EB1"/>
    <w:rsid w:val="00214FCE"/>
    <w:rsid w:val="00215008"/>
    <w:rsid w:val="0021514E"/>
    <w:rsid w:val="002157DB"/>
    <w:rsid w:val="00215822"/>
    <w:rsid w:val="0021582D"/>
    <w:rsid w:val="0021588F"/>
    <w:rsid w:val="0021590B"/>
    <w:rsid w:val="00215A18"/>
    <w:rsid w:val="00215E90"/>
    <w:rsid w:val="00215EE7"/>
    <w:rsid w:val="002164D3"/>
    <w:rsid w:val="00216912"/>
    <w:rsid w:val="00217302"/>
    <w:rsid w:val="002174A5"/>
    <w:rsid w:val="00217558"/>
    <w:rsid w:val="002178DC"/>
    <w:rsid w:val="00217A59"/>
    <w:rsid w:val="00217E57"/>
    <w:rsid w:val="00217F76"/>
    <w:rsid w:val="00217FE2"/>
    <w:rsid w:val="002200D2"/>
    <w:rsid w:val="0022072C"/>
    <w:rsid w:val="002207FD"/>
    <w:rsid w:val="00220B25"/>
    <w:rsid w:val="00220C8D"/>
    <w:rsid w:val="00221233"/>
    <w:rsid w:val="00221536"/>
    <w:rsid w:val="00221898"/>
    <w:rsid w:val="00221AF5"/>
    <w:rsid w:val="00221C61"/>
    <w:rsid w:val="002221D3"/>
    <w:rsid w:val="00222311"/>
    <w:rsid w:val="002223EA"/>
    <w:rsid w:val="002225D1"/>
    <w:rsid w:val="00222683"/>
    <w:rsid w:val="00222BC0"/>
    <w:rsid w:val="00222FF7"/>
    <w:rsid w:val="00223107"/>
    <w:rsid w:val="00223582"/>
    <w:rsid w:val="00223636"/>
    <w:rsid w:val="002236F7"/>
    <w:rsid w:val="002239ED"/>
    <w:rsid w:val="00223F82"/>
    <w:rsid w:val="0022423C"/>
    <w:rsid w:val="00224998"/>
    <w:rsid w:val="002249E3"/>
    <w:rsid w:val="00224A05"/>
    <w:rsid w:val="00224FE6"/>
    <w:rsid w:val="002251A5"/>
    <w:rsid w:val="002258A6"/>
    <w:rsid w:val="00225A5E"/>
    <w:rsid w:val="00225CB0"/>
    <w:rsid w:val="00225E43"/>
    <w:rsid w:val="00225F6D"/>
    <w:rsid w:val="00225F81"/>
    <w:rsid w:val="00226176"/>
    <w:rsid w:val="00226397"/>
    <w:rsid w:val="002264CD"/>
    <w:rsid w:val="002267BB"/>
    <w:rsid w:val="00226D6E"/>
    <w:rsid w:val="00226DBA"/>
    <w:rsid w:val="00226FBF"/>
    <w:rsid w:val="0022715D"/>
    <w:rsid w:val="002271C5"/>
    <w:rsid w:val="00227212"/>
    <w:rsid w:val="00227242"/>
    <w:rsid w:val="0022734F"/>
    <w:rsid w:val="0022774C"/>
    <w:rsid w:val="00227951"/>
    <w:rsid w:val="00227B6E"/>
    <w:rsid w:val="00227C05"/>
    <w:rsid w:val="00227D6F"/>
    <w:rsid w:val="002302AC"/>
    <w:rsid w:val="00230305"/>
    <w:rsid w:val="00230D5D"/>
    <w:rsid w:val="00230E61"/>
    <w:rsid w:val="00230F65"/>
    <w:rsid w:val="00231587"/>
    <w:rsid w:val="00231687"/>
    <w:rsid w:val="002317D6"/>
    <w:rsid w:val="00231B46"/>
    <w:rsid w:val="00231C01"/>
    <w:rsid w:val="00232517"/>
    <w:rsid w:val="002325FE"/>
    <w:rsid w:val="0023267D"/>
    <w:rsid w:val="00232A86"/>
    <w:rsid w:val="0023310D"/>
    <w:rsid w:val="0023311F"/>
    <w:rsid w:val="00233121"/>
    <w:rsid w:val="00233304"/>
    <w:rsid w:val="002335A1"/>
    <w:rsid w:val="002336DE"/>
    <w:rsid w:val="00233D03"/>
    <w:rsid w:val="00233DFA"/>
    <w:rsid w:val="00233FB8"/>
    <w:rsid w:val="00234611"/>
    <w:rsid w:val="00234A13"/>
    <w:rsid w:val="00234BD2"/>
    <w:rsid w:val="00234EB1"/>
    <w:rsid w:val="00234F4D"/>
    <w:rsid w:val="00234F9C"/>
    <w:rsid w:val="002351F8"/>
    <w:rsid w:val="00235A39"/>
    <w:rsid w:val="00235A3B"/>
    <w:rsid w:val="00235AB3"/>
    <w:rsid w:val="00235E86"/>
    <w:rsid w:val="00236010"/>
    <w:rsid w:val="00236EEE"/>
    <w:rsid w:val="0023795F"/>
    <w:rsid w:val="00237A38"/>
    <w:rsid w:val="002402EA"/>
    <w:rsid w:val="0024044B"/>
    <w:rsid w:val="002407E8"/>
    <w:rsid w:val="00240970"/>
    <w:rsid w:val="00240A89"/>
    <w:rsid w:val="00240DE6"/>
    <w:rsid w:val="00240EC2"/>
    <w:rsid w:val="0024109B"/>
    <w:rsid w:val="002415E2"/>
    <w:rsid w:val="00241627"/>
    <w:rsid w:val="002416B3"/>
    <w:rsid w:val="00241B6F"/>
    <w:rsid w:val="00241C8F"/>
    <w:rsid w:val="00242155"/>
    <w:rsid w:val="002433CA"/>
    <w:rsid w:val="00243657"/>
    <w:rsid w:val="002441BD"/>
    <w:rsid w:val="00244A9D"/>
    <w:rsid w:val="00244B59"/>
    <w:rsid w:val="00244DD6"/>
    <w:rsid w:val="00245862"/>
    <w:rsid w:val="00245CFA"/>
    <w:rsid w:val="0024644D"/>
    <w:rsid w:val="00246608"/>
    <w:rsid w:val="0024673E"/>
    <w:rsid w:val="00246C6B"/>
    <w:rsid w:val="00247456"/>
    <w:rsid w:val="002474A8"/>
    <w:rsid w:val="0024768B"/>
    <w:rsid w:val="0024768C"/>
    <w:rsid w:val="00247C55"/>
    <w:rsid w:val="00247E8C"/>
    <w:rsid w:val="00247F74"/>
    <w:rsid w:val="0025005B"/>
    <w:rsid w:val="002500A8"/>
    <w:rsid w:val="002500C8"/>
    <w:rsid w:val="00250A07"/>
    <w:rsid w:val="00250ABD"/>
    <w:rsid w:val="00250C2F"/>
    <w:rsid w:val="00250DBC"/>
    <w:rsid w:val="00250DDD"/>
    <w:rsid w:val="002510D4"/>
    <w:rsid w:val="0025120C"/>
    <w:rsid w:val="00251326"/>
    <w:rsid w:val="00251393"/>
    <w:rsid w:val="002518C5"/>
    <w:rsid w:val="00251ACE"/>
    <w:rsid w:val="00251D2B"/>
    <w:rsid w:val="00251E47"/>
    <w:rsid w:val="00251F11"/>
    <w:rsid w:val="002520DF"/>
    <w:rsid w:val="002520F3"/>
    <w:rsid w:val="0025210D"/>
    <w:rsid w:val="00252591"/>
    <w:rsid w:val="0025269D"/>
    <w:rsid w:val="0025324D"/>
    <w:rsid w:val="002537A3"/>
    <w:rsid w:val="0025384E"/>
    <w:rsid w:val="00253894"/>
    <w:rsid w:val="00253B5B"/>
    <w:rsid w:val="00253BB3"/>
    <w:rsid w:val="00253D16"/>
    <w:rsid w:val="00253E01"/>
    <w:rsid w:val="00253F50"/>
    <w:rsid w:val="00254371"/>
    <w:rsid w:val="002543A7"/>
    <w:rsid w:val="0025455D"/>
    <w:rsid w:val="0025491B"/>
    <w:rsid w:val="00254A0F"/>
    <w:rsid w:val="00254A9C"/>
    <w:rsid w:val="0025585C"/>
    <w:rsid w:val="00255867"/>
    <w:rsid w:val="00255AFB"/>
    <w:rsid w:val="00255D15"/>
    <w:rsid w:val="00255D24"/>
    <w:rsid w:val="00255EBD"/>
    <w:rsid w:val="00255F9D"/>
    <w:rsid w:val="0025616E"/>
    <w:rsid w:val="002566A1"/>
    <w:rsid w:val="002569C4"/>
    <w:rsid w:val="00257A92"/>
    <w:rsid w:val="00257AAD"/>
    <w:rsid w:val="00257C6F"/>
    <w:rsid w:val="00257D11"/>
    <w:rsid w:val="0026043D"/>
    <w:rsid w:val="002614A8"/>
    <w:rsid w:val="00261878"/>
    <w:rsid w:val="00261AE1"/>
    <w:rsid w:val="00261B6B"/>
    <w:rsid w:val="00261E2F"/>
    <w:rsid w:val="002620B6"/>
    <w:rsid w:val="00262333"/>
    <w:rsid w:val="0026234C"/>
    <w:rsid w:val="00262812"/>
    <w:rsid w:val="00262838"/>
    <w:rsid w:val="00262B52"/>
    <w:rsid w:val="00262C43"/>
    <w:rsid w:val="00262DBA"/>
    <w:rsid w:val="002634D7"/>
    <w:rsid w:val="00263847"/>
    <w:rsid w:val="00263C45"/>
    <w:rsid w:val="0026415C"/>
    <w:rsid w:val="0026415E"/>
    <w:rsid w:val="0026421C"/>
    <w:rsid w:val="00264D93"/>
    <w:rsid w:val="0026528E"/>
    <w:rsid w:val="0026534F"/>
    <w:rsid w:val="0026570F"/>
    <w:rsid w:val="00265A61"/>
    <w:rsid w:val="00265F8A"/>
    <w:rsid w:val="00266242"/>
    <w:rsid w:val="00266564"/>
    <w:rsid w:val="00266586"/>
    <w:rsid w:val="00266823"/>
    <w:rsid w:val="002668CD"/>
    <w:rsid w:val="00266BBE"/>
    <w:rsid w:val="00266DF3"/>
    <w:rsid w:val="00267385"/>
    <w:rsid w:val="00267F36"/>
    <w:rsid w:val="0027088D"/>
    <w:rsid w:val="002717FB"/>
    <w:rsid w:val="002718B0"/>
    <w:rsid w:val="00271CB4"/>
    <w:rsid w:val="00271D1E"/>
    <w:rsid w:val="00271EB5"/>
    <w:rsid w:val="0027213A"/>
    <w:rsid w:val="0027312C"/>
    <w:rsid w:val="002739C4"/>
    <w:rsid w:val="00273B39"/>
    <w:rsid w:val="00273C43"/>
    <w:rsid w:val="00273D73"/>
    <w:rsid w:val="00273F8B"/>
    <w:rsid w:val="00274179"/>
    <w:rsid w:val="0027430D"/>
    <w:rsid w:val="00274478"/>
    <w:rsid w:val="002744FA"/>
    <w:rsid w:val="00274C80"/>
    <w:rsid w:val="00274EB8"/>
    <w:rsid w:val="002754B1"/>
    <w:rsid w:val="00276341"/>
    <w:rsid w:val="0027657B"/>
    <w:rsid w:val="0027658F"/>
    <w:rsid w:val="002769E1"/>
    <w:rsid w:val="00276C5A"/>
    <w:rsid w:val="002770EB"/>
    <w:rsid w:val="002772F6"/>
    <w:rsid w:val="00277763"/>
    <w:rsid w:val="00277F46"/>
    <w:rsid w:val="002804D3"/>
    <w:rsid w:val="0028050B"/>
    <w:rsid w:val="00280818"/>
    <w:rsid w:val="00280973"/>
    <w:rsid w:val="00280B50"/>
    <w:rsid w:val="0028114D"/>
    <w:rsid w:val="002811B0"/>
    <w:rsid w:val="00281203"/>
    <w:rsid w:val="002815A7"/>
    <w:rsid w:val="00281904"/>
    <w:rsid w:val="00281F51"/>
    <w:rsid w:val="00282101"/>
    <w:rsid w:val="00282A8A"/>
    <w:rsid w:val="00282AC8"/>
    <w:rsid w:val="00282C13"/>
    <w:rsid w:val="00282D7A"/>
    <w:rsid w:val="00282F28"/>
    <w:rsid w:val="00283160"/>
    <w:rsid w:val="0028326A"/>
    <w:rsid w:val="002833AD"/>
    <w:rsid w:val="00283845"/>
    <w:rsid w:val="00283881"/>
    <w:rsid w:val="0028391B"/>
    <w:rsid w:val="00283BE4"/>
    <w:rsid w:val="00283DA4"/>
    <w:rsid w:val="00284394"/>
    <w:rsid w:val="002844A1"/>
    <w:rsid w:val="002846D1"/>
    <w:rsid w:val="002847F7"/>
    <w:rsid w:val="0028482F"/>
    <w:rsid w:val="00284E57"/>
    <w:rsid w:val="00285004"/>
    <w:rsid w:val="002851F7"/>
    <w:rsid w:val="002853C3"/>
    <w:rsid w:val="002853DF"/>
    <w:rsid w:val="002857C4"/>
    <w:rsid w:val="00285E1E"/>
    <w:rsid w:val="00285EC8"/>
    <w:rsid w:val="002863A1"/>
    <w:rsid w:val="00286413"/>
    <w:rsid w:val="002865B7"/>
    <w:rsid w:val="0028676D"/>
    <w:rsid w:val="002868AB"/>
    <w:rsid w:val="00286AF9"/>
    <w:rsid w:val="00286DFE"/>
    <w:rsid w:val="00287175"/>
    <w:rsid w:val="0028764C"/>
    <w:rsid w:val="002876BC"/>
    <w:rsid w:val="0028775F"/>
    <w:rsid w:val="002877FE"/>
    <w:rsid w:val="00287A3C"/>
    <w:rsid w:val="00287E55"/>
    <w:rsid w:val="00287F35"/>
    <w:rsid w:val="002902DC"/>
    <w:rsid w:val="0029033A"/>
    <w:rsid w:val="00290674"/>
    <w:rsid w:val="00290801"/>
    <w:rsid w:val="00290886"/>
    <w:rsid w:val="00290C4D"/>
    <w:rsid w:val="002910E4"/>
    <w:rsid w:val="002912FB"/>
    <w:rsid w:val="00291812"/>
    <w:rsid w:val="00291FD3"/>
    <w:rsid w:val="00292020"/>
    <w:rsid w:val="002921C1"/>
    <w:rsid w:val="00292267"/>
    <w:rsid w:val="00292946"/>
    <w:rsid w:val="00292B34"/>
    <w:rsid w:val="00292DC8"/>
    <w:rsid w:val="00292FFB"/>
    <w:rsid w:val="0029354E"/>
    <w:rsid w:val="002935DA"/>
    <w:rsid w:val="002938B8"/>
    <w:rsid w:val="00293A65"/>
    <w:rsid w:val="00293B38"/>
    <w:rsid w:val="00293B4D"/>
    <w:rsid w:val="00293D7E"/>
    <w:rsid w:val="00294162"/>
    <w:rsid w:val="002943C8"/>
    <w:rsid w:val="00294DD0"/>
    <w:rsid w:val="00294F87"/>
    <w:rsid w:val="00294FE5"/>
    <w:rsid w:val="002953A0"/>
    <w:rsid w:val="002956ED"/>
    <w:rsid w:val="00295EA1"/>
    <w:rsid w:val="002960B0"/>
    <w:rsid w:val="00296227"/>
    <w:rsid w:val="00296AD8"/>
    <w:rsid w:val="00296B1E"/>
    <w:rsid w:val="00296C3C"/>
    <w:rsid w:val="002971A9"/>
    <w:rsid w:val="00297C61"/>
    <w:rsid w:val="002A068D"/>
    <w:rsid w:val="002A0CEA"/>
    <w:rsid w:val="002A0E97"/>
    <w:rsid w:val="002A0F4C"/>
    <w:rsid w:val="002A113A"/>
    <w:rsid w:val="002A12BB"/>
    <w:rsid w:val="002A1313"/>
    <w:rsid w:val="002A14C8"/>
    <w:rsid w:val="002A1677"/>
    <w:rsid w:val="002A1864"/>
    <w:rsid w:val="002A1893"/>
    <w:rsid w:val="002A1C32"/>
    <w:rsid w:val="002A1C53"/>
    <w:rsid w:val="002A1D4B"/>
    <w:rsid w:val="002A1E59"/>
    <w:rsid w:val="002A20D5"/>
    <w:rsid w:val="002A21C5"/>
    <w:rsid w:val="002A2300"/>
    <w:rsid w:val="002A23B6"/>
    <w:rsid w:val="002A2432"/>
    <w:rsid w:val="002A2679"/>
    <w:rsid w:val="002A2A6B"/>
    <w:rsid w:val="002A2AFB"/>
    <w:rsid w:val="002A2AFD"/>
    <w:rsid w:val="002A2B66"/>
    <w:rsid w:val="002A2F05"/>
    <w:rsid w:val="002A2FC5"/>
    <w:rsid w:val="002A3025"/>
    <w:rsid w:val="002A3096"/>
    <w:rsid w:val="002A3161"/>
    <w:rsid w:val="002A36B1"/>
    <w:rsid w:val="002A3705"/>
    <w:rsid w:val="002A373D"/>
    <w:rsid w:val="002A3782"/>
    <w:rsid w:val="002A48E6"/>
    <w:rsid w:val="002A4A15"/>
    <w:rsid w:val="002A4F49"/>
    <w:rsid w:val="002A4F76"/>
    <w:rsid w:val="002A50E4"/>
    <w:rsid w:val="002A521F"/>
    <w:rsid w:val="002A5274"/>
    <w:rsid w:val="002A53DA"/>
    <w:rsid w:val="002A54FA"/>
    <w:rsid w:val="002A558E"/>
    <w:rsid w:val="002A571F"/>
    <w:rsid w:val="002A5770"/>
    <w:rsid w:val="002A5ACE"/>
    <w:rsid w:val="002A5C14"/>
    <w:rsid w:val="002A5C2C"/>
    <w:rsid w:val="002A6123"/>
    <w:rsid w:val="002A6467"/>
    <w:rsid w:val="002A64A6"/>
    <w:rsid w:val="002A651E"/>
    <w:rsid w:val="002A667D"/>
    <w:rsid w:val="002A682A"/>
    <w:rsid w:val="002A6923"/>
    <w:rsid w:val="002A6929"/>
    <w:rsid w:val="002A6972"/>
    <w:rsid w:val="002A6F57"/>
    <w:rsid w:val="002A6F91"/>
    <w:rsid w:val="002A732B"/>
    <w:rsid w:val="002A7581"/>
    <w:rsid w:val="002A7DFF"/>
    <w:rsid w:val="002A7EBC"/>
    <w:rsid w:val="002A7F7D"/>
    <w:rsid w:val="002B001A"/>
    <w:rsid w:val="002B0189"/>
    <w:rsid w:val="002B01B6"/>
    <w:rsid w:val="002B0294"/>
    <w:rsid w:val="002B048E"/>
    <w:rsid w:val="002B089C"/>
    <w:rsid w:val="002B08A9"/>
    <w:rsid w:val="002B0940"/>
    <w:rsid w:val="002B0A8C"/>
    <w:rsid w:val="002B0F2F"/>
    <w:rsid w:val="002B116B"/>
    <w:rsid w:val="002B1671"/>
    <w:rsid w:val="002B1864"/>
    <w:rsid w:val="002B1A9B"/>
    <w:rsid w:val="002B1FED"/>
    <w:rsid w:val="002B22EB"/>
    <w:rsid w:val="002B27A8"/>
    <w:rsid w:val="002B2B0C"/>
    <w:rsid w:val="002B3043"/>
    <w:rsid w:val="002B3342"/>
    <w:rsid w:val="002B3470"/>
    <w:rsid w:val="002B36BB"/>
    <w:rsid w:val="002B3A4A"/>
    <w:rsid w:val="002B3BF2"/>
    <w:rsid w:val="002B3E38"/>
    <w:rsid w:val="002B3E66"/>
    <w:rsid w:val="002B42EF"/>
    <w:rsid w:val="002B57F0"/>
    <w:rsid w:val="002B5BE5"/>
    <w:rsid w:val="002B5C94"/>
    <w:rsid w:val="002B5CF8"/>
    <w:rsid w:val="002B61E7"/>
    <w:rsid w:val="002B6483"/>
    <w:rsid w:val="002B665F"/>
    <w:rsid w:val="002B6B0D"/>
    <w:rsid w:val="002B6C3E"/>
    <w:rsid w:val="002B6E9D"/>
    <w:rsid w:val="002B6EBE"/>
    <w:rsid w:val="002B701D"/>
    <w:rsid w:val="002B7247"/>
    <w:rsid w:val="002B7301"/>
    <w:rsid w:val="002B73B6"/>
    <w:rsid w:val="002B755B"/>
    <w:rsid w:val="002B76B4"/>
    <w:rsid w:val="002B7930"/>
    <w:rsid w:val="002B798F"/>
    <w:rsid w:val="002B7F15"/>
    <w:rsid w:val="002C0374"/>
    <w:rsid w:val="002C08AF"/>
    <w:rsid w:val="002C0A39"/>
    <w:rsid w:val="002C0F6D"/>
    <w:rsid w:val="002C10B7"/>
    <w:rsid w:val="002C1363"/>
    <w:rsid w:val="002C189A"/>
    <w:rsid w:val="002C1E6F"/>
    <w:rsid w:val="002C262F"/>
    <w:rsid w:val="002C280D"/>
    <w:rsid w:val="002C29EE"/>
    <w:rsid w:val="002C2F18"/>
    <w:rsid w:val="002C2FA6"/>
    <w:rsid w:val="002C31F5"/>
    <w:rsid w:val="002C345C"/>
    <w:rsid w:val="002C363D"/>
    <w:rsid w:val="002C364F"/>
    <w:rsid w:val="002C37F8"/>
    <w:rsid w:val="002C3858"/>
    <w:rsid w:val="002C38F7"/>
    <w:rsid w:val="002C3AEF"/>
    <w:rsid w:val="002C3FFF"/>
    <w:rsid w:val="002C40E4"/>
    <w:rsid w:val="002C4128"/>
    <w:rsid w:val="002C4355"/>
    <w:rsid w:val="002C4356"/>
    <w:rsid w:val="002C45F3"/>
    <w:rsid w:val="002C49A1"/>
    <w:rsid w:val="002C4D65"/>
    <w:rsid w:val="002C4DDA"/>
    <w:rsid w:val="002C4E95"/>
    <w:rsid w:val="002C5317"/>
    <w:rsid w:val="002C591F"/>
    <w:rsid w:val="002C5A5A"/>
    <w:rsid w:val="002C5C9D"/>
    <w:rsid w:val="002C5F21"/>
    <w:rsid w:val="002C6334"/>
    <w:rsid w:val="002C65F5"/>
    <w:rsid w:val="002C6666"/>
    <w:rsid w:val="002C6916"/>
    <w:rsid w:val="002C70C4"/>
    <w:rsid w:val="002C731E"/>
    <w:rsid w:val="002C7A63"/>
    <w:rsid w:val="002D0078"/>
    <w:rsid w:val="002D0288"/>
    <w:rsid w:val="002D03D8"/>
    <w:rsid w:val="002D04F0"/>
    <w:rsid w:val="002D0A6D"/>
    <w:rsid w:val="002D0DB2"/>
    <w:rsid w:val="002D0E54"/>
    <w:rsid w:val="002D104E"/>
    <w:rsid w:val="002D11CE"/>
    <w:rsid w:val="002D152E"/>
    <w:rsid w:val="002D1573"/>
    <w:rsid w:val="002D1B71"/>
    <w:rsid w:val="002D20B4"/>
    <w:rsid w:val="002D2602"/>
    <w:rsid w:val="002D283D"/>
    <w:rsid w:val="002D295A"/>
    <w:rsid w:val="002D29D2"/>
    <w:rsid w:val="002D29DA"/>
    <w:rsid w:val="002D2C8E"/>
    <w:rsid w:val="002D2D18"/>
    <w:rsid w:val="002D2D1A"/>
    <w:rsid w:val="002D2DA4"/>
    <w:rsid w:val="002D2E4C"/>
    <w:rsid w:val="002D303F"/>
    <w:rsid w:val="002D3311"/>
    <w:rsid w:val="002D33FC"/>
    <w:rsid w:val="002D3B6D"/>
    <w:rsid w:val="002D4192"/>
    <w:rsid w:val="002D43B9"/>
    <w:rsid w:val="002D43FE"/>
    <w:rsid w:val="002D4D4E"/>
    <w:rsid w:val="002D4F25"/>
    <w:rsid w:val="002D4F27"/>
    <w:rsid w:val="002D51E7"/>
    <w:rsid w:val="002D52E4"/>
    <w:rsid w:val="002D5426"/>
    <w:rsid w:val="002D5C7A"/>
    <w:rsid w:val="002D5C88"/>
    <w:rsid w:val="002D5D75"/>
    <w:rsid w:val="002D5EA5"/>
    <w:rsid w:val="002D60F4"/>
    <w:rsid w:val="002D6673"/>
    <w:rsid w:val="002D67CB"/>
    <w:rsid w:val="002D6876"/>
    <w:rsid w:val="002D68E7"/>
    <w:rsid w:val="002D6AAE"/>
    <w:rsid w:val="002D6F96"/>
    <w:rsid w:val="002D72A9"/>
    <w:rsid w:val="002D7DA3"/>
    <w:rsid w:val="002E04F2"/>
    <w:rsid w:val="002E04F3"/>
    <w:rsid w:val="002E0563"/>
    <w:rsid w:val="002E091A"/>
    <w:rsid w:val="002E0A27"/>
    <w:rsid w:val="002E0D47"/>
    <w:rsid w:val="002E112D"/>
    <w:rsid w:val="002E12E3"/>
    <w:rsid w:val="002E14D9"/>
    <w:rsid w:val="002E168B"/>
    <w:rsid w:val="002E17AF"/>
    <w:rsid w:val="002E18C8"/>
    <w:rsid w:val="002E19F5"/>
    <w:rsid w:val="002E1E6C"/>
    <w:rsid w:val="002E25EA"/>
    <w:rsid w:val="002E31A6"/>
    <w:rsid w:val="002E3438"/>
    <w:rsid w:val="002E3633"/>
    <w:rsid w:val="002E38DE"/>
    <w:rsid w:val="002E398B"/>
    <w:rsid w:val="002E3FB9"/>
    <w:rsid w:val="002E47D3"/>
    <w:rsid w:val="002E48AA"/>
    <w:rsid w:val="002E5345"/>
    <w:rsid w:val="002E534F"/>
    <w:rsid w:val="002E579A"/>
    <w:rsid w:val="002E58AC"/>
    <w:rsid w:val="002E5982"/>
    <w:rsid w:val="002E5A6B"/>
    <w:rsid w:val="002E5C5D"/>
    <w:rsid w:val="002E5F80"/>
    <w:rsid w:val="002E63B7"/>
    <w:rsid w:val="002E675D"/>
    <w:rsid w:val="002E67AB"/>
    <w:rsid w:val="002E6968"/>
    <w:rsid w:val="002E6D51"/>
    <w:rsid w:val="002E6F4B"/>
    <w:rsid w:val="002E7099"/>
    <w:rsid w:val="002E71B5"/>
    <w:rsid w:val="002E7336"/>
    <w:rsid w:val="002E74B6"/>
    <w:rsid w:val="002E76F0"/>
    <w:rsid w:val="002E79A5"/>
    <w:rsid w:val="002F02F7"/>
    <w:rsid w:val="002F0789"/>
    <w:rsid w:val="002F0A4F"/>
    <w:rsid w:val="002F0BD9"/>
    <w:rsid w:val="002F17A7"/>
    <w:rsid w:val="002F201A"/>
    <w:rsid w:val="002F23E9"/>
    <w:rsid w:val="002F254A"/>
    <w:rsid w:val="002F27BF"/>
    <w:rsid w:val="002F298C"/>
    <w:rsid w:val="002F2CE2"/>
    <w:rsid w:val="002F2F5F"/>
    <w:rsid w:val="002F3288"/>
    <w:rsid w:val="002F3338"/>
    <w:rsid w:val="002F3519"/>
    <w:rsid w:val="002F353F"/>
    <w:rsid w:val="002F36C9"/>
    <w:rsid w:val="002F3752"/>
    <w:rsid w:val="002F389D"/>
    <w:rsid w:val="002F3952"/>
    <w:rsid w:val="002F3CDC"/>
    <w:rsid w:val="002F3D6E"/>
    <w:rsid w:val="002F40B4"/>
    <w:rsid w:val="002F421C"/>
    <w:rsid w:val="002F43BB"/>
    <w:rsid w:val="002F446C"/>
    <w:rsid w:val="002F48C9"/>
    <w:rsid w:val="002F4918"/>
    <w:rsid w:val="002F4BD0"/>
    <w:rsid w:val="002F4BEC"/>
    <w:rsid w:val="002F4F7A"/>
    <w:rsid w:val="002F5341"/>
    <w:rsid w:val="002F545D"/>
    <w:rsid w:val="002F58CC"/>
    <w:rsid w:val="002F59C9"/>
    <w:rsid w:val="002F5BD7"/>
    <w:rsid w:val="002F5C20"/>
    <w:rsid w:val="002F5D0E"/>
    <w:rsid w:val="002F5D12"/>
    <w:rsid w:val="002F652C"/>
    <w:rsid w:val="002F69C1"/>
    <w:rsid w:val="002F69EA"/>
    <w:rsid w:val="002F6A30"/>
    <w:rsid w:val="002F6D20"/>
    <w:rsid w:val="002F6DF4"/>
    <w:rsid w:val="002F6E6C"/>
    <w:rsid w:val="002F6ED4"/>
    <w:rsid w:val="002F6ED7"/>
    <w:rsid w:val="002F6F23"/>
    <w:rsid w:val="002F7AA8"/>
    <w:rsid w:val="002F7C5C"/>
    <w:rsid w:val="002F7D4A"/>
    <w:rsid w:val="002F7E65"/>
    <w:rsid w:val="002F7F3A"/>
    <w:rsid w:val="002F7FAF"/>
    <w:rsid w:val="00300256"/>
    <w:rsid w:val="00300300"/>
    <w:rsid w:val="003005DC"/>
    <w:rsid w:val="003006DB"/>
    <w:rsid w:val="00300D37"/>
    <w:rsid w:val="00301C03"/>
    <w:rsid w:val="00302507"/>
    <w:rsid w:val="0030264A"/>
    <w:rsid w:val="00302934"/>
    <w:rsid w:val="00302AFE"/>
    <w:rsid w:val="003031A8"/>
    <w:rsid w:val="0030324E"/>
    <w:rsid w:val="0030380A"/>
    <w:rsid w:val="00303982"/>
    <w:rsid w:val="00303A5D"/>
    <w:rsid w:val="00303A5F"/>
    <w:rsid w:val="00303B0F"/>
    <w:rsid w:val="00303D6D"/>
    <w:rsid w:val="00304090"/>
    <w:rsid w:val="00304385"/>
    <w:rsid w:val="003044E3"/>
    <w:rsid w:val="003044FE"/>
    <w:rsid w:val="003048A6"/>
    <w:rsid w:val="00304957"/>
    <w:rsid w:val="0030499A"/>
    <w:rsid w:val="00304B0F"/>
    <w:rsid w:val="00304C29"/>
    <w:rsid w:val="00305054"/>
    <w:rsid w:val="00305132"/>
    <w:rsid w:val="00305446"/>
    <w:rsid w:val="00305A03"/>
    <w:rsid w:val="00306082"/>
    <w:rsid w:val="0030613F"/>
    <w:rsid w:val="00306171"/>
    <w:rsid w:val="00306295"/>
    <w:rsid w:val="003063BC"/>
    <w:rsid w:val="0030651F"/>
    <w:rsid w:val="003066DD"/>
    <w:rsid w:val="003067C3"/>
    <w:rsid w:val="003075DD"/>
    <w:rsid w:val="00307974"/>
    <w:rsid w:val="00307FEA"/>
    <w:rsid w:val="00310077"/>
    <w:rsid w:val="003100D5"/>
    <w:rsid w:val="003105CB"/>
    <w:rsid w:val="003108A3"/>
    <w:rsid w:val="00310A16"/>
    <w:rsid w:val="00310A44"/>
    <w:rsid w:val="00310AC3"/>
    <w:rsid w:val="00310B5D"/>
    <w:rsid w:val="00310ED0"/>
    <w:rsid w:val="003111B6"/>
    <w:rsid w:val="0031128E"/>
    <w:rsid w:val="00311414"/>
    <w:rsid w:val="00311680"/>
    <w:rsid w:val="00311BD9"/>
    <w:rsid w:val="00311E4C"/>
    <w:rsid w:val="00311E53"/>
    <w:rsid w:val="0031222A"/>
    <w:rsid w:val="00312630"/>
    <w:rsid w:val="00312801"/>
    <w:rsid w:val="00312DA9"/>
    <w:rsid w:val="00313087"/>
    <w:rsid w:val="0031354B"/>
    <w:rsid w:val="003135C7"/>
    <w:rsid w:val="00313B18"/>
    <w:rsid w:val="00313B8B"/>
    <w:rsid w:val="00313D75"/>
    <w:rsid w:val="00313F1D"/>
    <w:rsid w:val="00313F6D"/>
    <w:rsid w:val="0031469B"/>
    <w:rsid w:val="003148E5"/>
    <w:rsid w:val="003149A0"/>
    <w:rsid w:val="00314F8F"/>
    <w:rsid w:val="003151AC"/>
    <w:rsid w:val="00315257"/>
    <w:rsid w:val="003155EB"/>
    <w:rsid w:val="003159C2"/>
    <w:rsid w:val="00316387"/>
    <w:rsid w:val="003163E3"/>
    <w:rsid w:val="003169E6"/>
    <w:rsid w:val="00316B80"/>
    <w:rsid w:val="003172E2"/>
    <w:rsid w:val="00317485"/>
    <w:rsid w:val="003175F0"/>
    <w:rsid w:val="003177E8"/>
    <w:rsid w:val="0031799B"/>
    <w:rsid w:val="00320386"/>
    <w:rsid w:val="00320429"/>
    <w:rsid w:val="0032053C"/>
    <w:rsid w:val="00320861"/>
    <w:rsid w:val="00320A9B"/>
    <w:rsid w:val="00320CE4"/>
    <w:rsid w:val="00321623"/>
    <w:rsid w:val="003216BD"/>
    <w:rsid w:val="00321758"/>
    <w:rsid w:val="00321AD4"/>
    <w:rsid w:val="00321B9C"/>
    <w:rsid w:val="00321BFE"/>
    <w:rsid w:val="00321D2A"/>
    <w:rsid w:val="00321D79"/>
    <w:rsid w:val="00321E41"/>
    <w:rsid w:val="00321F71"/>
    <w:rsid w:val="00322544"/>
    <w:rsid w:val="00322A2B"/>
    <w:rsid w:val="00322B57"/>
    <w:rsid w:val="00322D26"/>
    <w:rsid w:val="003233A4"/>
    <w:rsid w:val="003233DB"/>
    <w:rsid w:val="00323668"/>
    <w:rsid w:val="003236A3"/>
    <w:rsid w:val="00323A2A"/>
    <w:rsid w:val="00323C09"/>
    <w:rsid w:val="003241AF"/>
    <w:rsid w:val="003241CF"/>
    <w:rsid w:val="00324A84"/>
    <w:rsid w:val="00324B93"/>
    <w:rsid w:val="00325B31"/>
    <w:rsid w:val="00325B92"/>
    <w:rsid w:val="00325D1D"/>
    <w:rsid w:val="00326869"/>
    <w:rsid w:val="00326A2E"/>
    <w:rsid w:val="00326A36"/>
    <w:rsid w:val="00326B69"/>
    <w:rsid w:val="00326BBE"/>
    <w:rsid w:val="00326E8D"/>
    <w:rsid w:val="00327264"/>
    <w:rsid w:val="00327341"/>
    <w:rsid w:val="00327A11"/>
    <w:rsid w:val="00327B19"/>
    <w:rsid w:val="00327C71"/>
    <w:rsid w:val="0033025E"/>
    <w:rsid w:val="003302F3"/>
    <w:rsid w:val="0033036D"/>
    <w:rsid w:val="00330399"/>
    <w:rsid w:val="00330801"/>
    <w:rsid w:val="0033086F"/>
    <w:rsid w:val="0033097A"/>
    <w:rsid w:val="00330AEB"/>
    <w:rsid w:val="003310DA"/>
    <w:rsid w:val="003310E7"/>
    <w:rsid w:val="003314F8"/>
    <w:rsid w:val="0033152A"/>
    <w:rsid w:val="00331D73"/>
    <w:rsid w:val="00331DD1"/>
    <w:rsid w:val="00331EA2"/>
    <w:rsid w:val="00331F63"/>
    <w:rsid w:val="00332127"/>
    <w:rsid w:val="00332247"/>
    <w:rsid w:val="003329BF"/>
    <w:rsid w:val="00332A89"/>
    <w:rsid w:val="00333318"/>
    <w:rsid w:val="00333429"/>
    <w:rsid w:val="00333D0E"/>
    <w:rsid w:val="00333F16"/>
    <w:rsid w:val="003343EB"/>
    <w:rsid w:val="00334504"/>
    <w:rsid w:val="00334BC3"/>
    <w:rsid w:val="00334FA6"/>
    <w:rsid w:val="00335152"/>
    <w:rsid w:val="003354B3"/>
    <w:rsid w:val="0033584E"/>
    <w:rsid w:val="00335D8B"/>
    <w:rsid w:val="003360C1"/>
    <w:rsid w:val="00336261"/>
    <w:rsid w:val="003362DA"/>
    <w:rsid w:val="003362E0"/>
    <w:rsid w:val="003364FF"/>
    <w:rsid w:val="00336792"/>
    <w:rsid w:val="00336910"/>
    <w:rsid w:val="003371E8"/>
    <w:rsid w:val="0033728E"/>
    <w:rsid w:val="003373CC"/>
    <w:rsid w:val="0033756D"/>
    <w:rsid w:val="0033792C"/>
    <w:rsid w:val="00337954"/>
    <w:rsid w:val="0034098F"/>
    <w:rsid w:val="00340B60"/>
    <w:rsid w:val="00341042"/>
    <w:rsid w:val="00341141"/>
    <w:rsid w:val="003411D1"/>
    <w:rsid w:val="003416E2"/>
    <w:rsid w:val="00341797"/>
    <w:rsid w:val="00341867"/>
    <w:rsid w:val="00341AFF"/>
    <w:rsid w:val="00341C9C"/>
    <w:rsid w:val="00341FB7"/>
    <w:rsid w:val="00342003"/>
    <w:rsid w:val="003421AE"/>
    <w:rsid w:val="003421DD"/>
    <w:rsid w:val="00342512"/>
    <w:rsid w:val="00342513"/>
    <w:rsid w:val="00342A52"/>
    <w:rsid w:val="00342CB7"/>
    <w:rsid w:val="00343074"/>
    <w:rsid w:val="00343672"/>
    <w:rsid w:val="00343CE1"/>
    <w:rsid w:val="00343FBA"/>
    <w:rsid w:val="00344182"/>
    <w:rsid w:val="00344183"/>
    <w:rsid w:val="00344296"/>
    <w:rsid w:val="00344F8B"/>
    <w:rsid w:val="00345113"/>
    <w:rsid w:val="003452CC"/>
    <w:rsid w:val="0034553E"/>
    <w:rsid w:val="00345541"/>
    <w:rsid w:val="0034591A"/>
    <w:rsid w:val="00345D10"/>
    <w:rsid w:val="00346448"/>
    <w:rsid w:val="00346990"/>
    <w:rsid w:val="00346D99"/>
    <w:rsid w:val="00346FC1"/>
    <w:rsid w:val="00347A0C"/>
    <w:rsid w:val="00347B16"/>
    <w:rsid w:val="0035003C"/>
    <w:rsid w:val="00350506"/>
    <w:rsid w:val="00350C48"/>
    <w:rsid w:val="00350E03"/>
    <w:rsid w:val="00350E20"/>
    <w:rsid w:val="0035108A"/>
    <w:rsid w:val="003511B6"/>
    <w:rsid w:val="00351CCB"/>
    <w:rsid w:val="00351CF6"/>
    <w:rsid w:val="003520DB"/>
    <w:rsid w:val="003520E4"/>
    <w:rsid w:val="00352238"/>
    <w:rsid w:val="00352374"/>
    <w:rsid w:val="00352419"/>
    <w:rsid w:val="0035244F"/>
    <w:rsid w:val="0035247C"/>
    <w:rsid w:val="00352C9E"/>
    <w:rsid w:val="00352E96"/>
    <w:rsid w:val="00352FF4"/>
    <w:rsid w:val="00353218"/>
    <w:rsid w:val="00353C4F"/>
    <w:rsid w:val="00353D80"/>
    <w:rsid w:val="00353FFC"/>
    <w:rsid w:val="003540BE"/>
    <w:rsid w:val="00354214"/>
    <w:rsid w:val="00354328"/>
    <w:rsid w:val="00354637"/>
    <w:rsid w:val="003547D9"/>
    <w:rsid w:val="003548A6"/>
    <w:rsid w:val="00354A43"/>
    <w:rsid w:val="00354C05"/>
    <w:rsid w:val="00354D82"/>
    <w:rsid w:val="00354E0E"/>
    <w:rsid w:val="0035534C"/>
    <w:rsid w:val="00355415"/>
    <w:rsid w:val="003556FC"/>
    <w:rsid w:val="003558B9"/>
    <w:rsid w:val="00355C51"/>
    <w:rsid w:val="00355CE5"/>
    <w:rsid w:val="00355D09"/>
    <w:rsid w:val="00355D51"/>
    <w:rsid w:val="00355DB4"/>
    <w:rsid w:val="00355E38"/>
    <w:rsid w:val="00355E85"/>
    <w:rsid w:val="00356159"/>
    <w:rsid w:val="0035644B"/>
    <w:rsid w:val="0035667A"/>
    <w:rsid w:val="003569CC"/>
    <w:rsid w:val="00356A33"/>
    <w:rsid w:val="00356A7B"/>
    <w:rsid w:val="00356AB8"/>
    <w:rsid w:val="00356FE2"/>
    <w:rsid w:val="00357240"/>
    <w:rsid w:val="003576CE"/>
    <w:rsid w:val="00357AAA"/>
    <w:rsid w:val="00357CCE"/>
    <w:rsid w:val="00357EBA"/>
    <w:rsid w:val="00360020"/>
    <w:rsid w:val="0036030C"/>
    <w:rsid w:val="003605FE"/>
    <w:rsid w:val="0036091A"/>
    <w:rsid w:val="003609EE"/>
    <w:rsid w:val="00360B7B"/>
    <w:rsid w:val="00360BBF"/>
    <w:rsid w:val="00360CDD"/>
    <w:rsid w:val="00360E5A"/>
    <w:rsid w:val="003610B9"/>
    <w:rsid w:val="00361632"/>
    <w:rsid w:val="0036178A"/>
    <w:rsid w:val="00361AF3"/>
    <w:rsid w:val="00361EB9"/>
    <w:rsid w:val="0036243C"/>
    <w:rsid w:val="00362443"/>
    <w:rsid w:val="003624ED"/>
    <w:rsid w:val="003629B4"/>
    <w:rsid w:val="003634D7"/>
    <w:rsid w:val="003637E1"/>
    <w:rsid w:val="00363C4E"/>
    <w:rsid w:val="00363FEA"/>
    <w:rsid w:val="003642EF"/>
    <w:rsid w:val="00364AD1"/>
    <w:rsid w:val="00364D77"/>
    <w:rsid w:val="00364E7A"/>
    <w:rsid w:val="003653BB"/>
    <w:rsid w:val="00365522"/>
    <w:rsid w:val="00365676"/>
    <w:rsid w:val="00365779"/>
    <w:rsid w:val="00365BC7"/>
    <w:rsid w:val="00365E90"/>
    <w:rsid w:val="00365F9F"/>
    <w:rsid w:val="00366124"/>
    <w:rsid w:val="0036631F"/>
    <w:rsid w:val="00366FC1"/>
    <w:rsid w:val="00366FD2"/>
    <w:rsid w:val="003673DC"/>
    <w:rsid w:val="00367639"/>
    <w:rsid w:val="00367817"/>
    <w:rsid w:val="0036788B"/>
    <w:rsid w:val="003678C4"/>
    <w:rsid w:val="00367A39"/>
    <w:rsid w:val="00367C29"/>
    <w:rsid w:val="00367D00"/>
    <w:rsid w:val="00370223"/>
    <w:rsid w:val="00370344"/>
    <w:rsid w:val="00370856"/>
    <w:rsid w:val="00370888"/>
    <w:rsid w:val="003709A3"/>
    <w:rsid w:val="00371338"/>
    <w:rsid w:val="0037187E"/>
    <w:rsid w:val="0037233E"/>
    <w:rsid w:val="0037256A"/>
    <w:rsid w:val="003731B3"/>
    <w:rsid w:val="0037359B"/>
    <w:rsid w:val="003739B5"/>
    <w:rsid w:val="003739CF"/>
    <w:rsid w:val="00373A9D"/>
    <w:rsid w:val="00373AB8"/>
    <w:rsid w:val="00373AF5"/>
    <w:rsid w:val="00373EAC"/>
    <w:rsid w:val="003740ED"/>
    <w:rsid w:val="0037411C"/>
    <w:rsid w:val="003743F6"/>
    <w:rsid w:val="003744E0"/>
    <w:rsid w:val="00374534"/>
    <w:rsid w:val="00374593"/>
    <w:rsid w:val="00374C33"/>
    <w:rsid w:val="00374F86"/>
    <w:rsid w:val="00375017"/>
    <w:rsid w:val="00375DEA"/>
    <w:rsid w:val="00375E11"/>
    <w:rsid w:val="00375EAF"/>
    <w:rsid w:val="00375EC2"/>
    <w:rsid w:val="00375EE7"/>
    <w:rsid w:val="00376483"/>
    <w:rsid w:val="00376697"/>
    <w:rsid w:val="00376D2C"/>
    <w:rsid w:val="00376DDA"/>
    <w:rsid w:val="00376E91"/>
    <w:rsid w:val="00376FAE"/>
    <w:rsid w:val="0037710D"/>
    <w:rsid w:val="003771B2"/>
    <w:rsid w:val="0037785D"/>
    <w:rsid w:val="0037795A"/>
    <w:rsid w:val="00377E50"/>
    <w:rsid w:val="0038060C"/>
    <w:rsid w:val="00380858"/>
    <w:rsid w:val="00380C63"/>
    <w:rsid w:val="00380F5B"/>
    <w:rsid w:val="00381277"/>
    <w:rsid w:val="0038128C"/>
    <w:rsid w:val="00381849"/>
    <w:rsid w:val="00381A84"/>
    <w:rsid w:val="00381BA1"/>
    <w:rsid w:val="00381C24"/>
    <w:rsid w:val="00382190"/>
    <w:rsid w:val="00382375"/>
    <w:rsid w:val="003823EC"/>
    <w:rsid w:val="003825F9"/>
    <w:rsid w:val="003826F9"/>
    <w:rsid w:val="00382A6E"/>
    <w:rsid w:val="00382BC3"/>
    <w:rsid w:val="00382DBF"/>
    <w:rsid w:val="00383144"/>
    <w:rsid w:val="00384087"/>
    <w:rsid w:val="003846C5"/>
    <w:rsid w:val="00384706"/>
    <w:rsid w:val="003848AC"/>
    <w:rsid w:val="00384AAC"/>
    <w:rsid w:val="00384B28"/>
    <w:rsid w:val="00384CAF"/>
    <w:rsid w:val="00384F40"/>
    <w:rsid w:val="003858CA"/>
    <w:rsid w:val="00385A01"/>
    <w:rsid w:val="00385BE6"/>
    <w:rsid w:val="00386287"/>
    <w:rsid w:val="0038664A"/>
    <w:rsid w:val="00386A98"/>
    <w:rsid w:val="00386CFF"/>
    <w:rsid w:val="003871A0"/>
    <w:rsid w:val="00387C66"/>
    <w:rsid w:val="00387D44"/>
    <w:rsid w:val="00390374"/>
    <w:rsid w:val="00390B2F"/>
    <w:rsid w:val="00390BD8"/>
    <w:rsid w:val="00390D3B"/>
    <w:rsid w:val="003912AA"/>
    <w:rsid w:val="003920F6"/>
    <w:rsid w:val="00392689"/>
    <w:rsid w:val="003928CB"/>
    <w:rsid w:val="003929E8"/>
    <w:rsid w:val="00392C9E"/>
    <w:rsid w:val="00392DD6"/>
    <w:rsid w:val="00392FD5"/>
    <w:rsid w:val="00393051"/>
    <w:rsid w:val="00393152"/>
    <w:rsid w:val="003932E6"/>
    <w:rsid w:val="00393515"/>
    <w:rsid w:val="00393582"/>
    <w:rsid w:val="0039377E"/>
    <w:rsid w:val="00393ECF"/>
    <w:rsid w:val="00394293"/>
    <w:rsid w:val="00394583"/>
    <w:rsid w:val="00394F5E"/>
    <w:rsid w:val="00395752"/>
    <w:rsid w:val="00395989"/>
    <w:rsid w:val="00395A18"/>
    <w:rsid w:val="00396070"/>
    <w:rsid w:val="00396AAC"/>
    <w:rsid w:val="00396CD6"/>
    <w:rsid w:val="00397269"/>
    <w:rsid w:val="003974F8"/>
    <w:rsid w:val="003978BA"/>
    <w:rsid w:val="003978FF"/>
    <w:rsid w:val="00397906"/>
    <w:rsid w:val="00397C92"/>
    <w:rsid w:val="003A003E"/>
    <w:rsid w:val="003A0D18"/>
    <w:rsid w:val="003A0D2A"/>
    <w:rsid w:val="003A0E9A"/>
    <w:rsid w:val="003A0EF4"/>
    <w:rsid w:val="003A1098"/>
    <w:rsid w:val="003A15C3"/>
    <w:rsid w:val="003A1C5B"/>
    <w:rsid w:val="003A1DB4"/>
    <w:rsid w:val="003A2289"/>
    <w:rsid w:val="003A23BC"/>
    <w:rsid w:val="003A2495"/>
    <w:rsid w:val="003A2C6E"/>
    <w:rsid w:val="003A2F3F"/>
    <w:rsid w:val="003A32DF"/>
    <w:rsid w:val="003A3440"/>
    <w:rsid w:val="003A35C6"/>
    <w:rsid w:val="003A38FF"/>
    <w:rsid w:val="003A3C0B"/>
    <w:rsid w:val="003A3F31"/>
    <w:rsid w:val="003A3F90"/>
    <w:rsid w:val="003A423F"/>
    <w:rsid w:val="003A439F"/>
    <w:rsid w:val="003A4E7C"/>
    <w:rsid w:val="003A4EFC"/>
    <w:rsid w:val="003A5221"/>
    <w:rsid w:val="003A52FE"/>
    <w:rsid w:val="003A552B"/>
    <w:rsid w:val="003A5974"/>
    <w:rsid w:val="003A5B30"/>
    <w:rsid w:val="003A6132"/>
    <w:rsid w:val="003A65CD"/>
    <w:rsid w:val="003A67EF"/>
    <w:rsid w:val="003A6886"/>
    <w:rsid w:val="003A6928"/>
    <w:rsid w:val="003A6D01"/>
    <w:rsid w:val="003A7273"/>
    <w:rsid w:val="003A7305"/>
    <w:rsid w:val="003A75D2"/>
    <w:rsid w:val="003A7943"/>
    <w:rsid w:val="003A7AA1"/>
    <w:rsid w:val="003A7D6A"/>
    <w:rsid w:val="003A7EB0"/>
    <w:rsid w:val="003A7ECE"/>
    <w:rsid w:val="003B0012"/>
    <w:rsid w:val="003B0027"/>
    <w:rsid w:val="003B01A2"/>
    <w:rsid w:val="003B0320"/>
    <w:rsid w:val="003B062B"/>
    <w:rsid w:val="003B09A1"/>
    <w:rsid w:val="003B0F52"/>
    <w:rsid w:val="003B0FB2"/>
    <w:rsid w:val="003B15B8"/>
    <w:rsid w:val="003B17F7"/>
    <w:rsid w:val="003B1CA6"/>
    <w:rsid w:val="003B20EC"/>
    <w:rsid w:val="003B234F"/>
    <w:rsid w:val="003B2367"/>
    <w:rsid w:val="003B23BD"/>
    <w:rsid w:val="003B249F"/>
    <w:rsid w:val="003B29D1"/>
    <w:rsid w:val="003B2EC6"/>
    <w:rsid w:val="003B2F2F"/>
    <w:rsid w:val="003B30DA"/>
    <w:rsid w:val="003B3411"/>
    <w:rsid w:val="003B34F7"/>
    <w:rsid w:val="003B4141"/>
    <w:rsid w:val="003B41EA"/>
    <w:rsid w:val="003B42E1"/>
    <w:rsid w:val="003B46A7"/>
    <w:rsid w:val="003B4B1E"/>
    <w:rsid w:val="003B4D0D"/>
    <w:rsid w:val="003B4F92"/>
    <w:rsid w:val="003B5196"/>
    <w:rsid w:val="003B55E8"/>
    <w:rsid w:val="003B5ABB"/>
    <w:rsid w:val="003B5D72"/>
    <w:rsid w:val="003B5E27"/>
    <w:rsid w:val="003B62ED"/>
    <w:rsid w:val="003B64AE"/>
    <w:rsid w:val="003B6665"/>
    <w:rsid w:val="003B66AF"/>
    <w:rsid w:val="003B68CA"/>
    <w:rsid w:val="003B6DAA"/>
    <w:rsid w:val="003B6DD5"/>
    <w:rsid w:val="003B6F90"/>
    <w:rsid w:val="003B72B4"/>
    <w:rsid w:val="003B7531"/>
    <w:rsid w:val="003B78C3"/>
    <w:rsid w:val="003B7DFC"/>
    <w:rsid w:val="003B7FF3"/>
    <w:rsid w:val="003C034E"/>
    <w:rsid w:val="003C063A"/>
    <w:rsid w:val="003C07BB"/>
    <w:rsid w:val="003C088D"/>
    <w:rsid w:val="003C09F6"/>
    <w:rsid w:val="003C0C49"/>
    <w:rsid w:val="003C0D11"/>
    <w:rsid w:val="003C0D35"/>
    <w:rsid w:val="003C135F"/>
    <w:rsid w:val="003C1A7C"/>
    <w:rsid w:val="003C1B15"/>
    <w:rsid w:val="003C1D54"/>
    <w:rsid w:val="003C1F36"/>
    <w:rsid w:val="003C1F8C"/>
    <w:rsid w:val="003C218F"/>
    <w:rsid w:val="003C24F3"/>
    <w:rsid w:val="003C26AB"/>
    <w:rsid w:val="003C29DD"/>
    <w:rsid w:val="003C2A93"/>
    <w:rsid w:val="003C2BD9"/>
    <w:rsid w:val="003C2EDE"/>
    <w:rsid w:val="003C3114"/>
    <w:rsid w:val="003C31ED"/>
    <w:rsid w:val="003C3597"/>
    <w:rsid w:val="003C3677"/>
    <w:rsid w:val="003C38B1"/>
    <w:rsid w:val="003C3E4F"/>
    <w:rsid w:val="003C40FD"/>
    <w:rsid w:val="003C445A"/>
    <w:rsid w:val="003C4B19"/>
    <w:rsid w:val="003C4BE3"/>
    <w:rsid w:val="003C4FA9"/>
    <w:rsid w:val="003C5438"/>
    <w:rsid w:val="003C55AF"/>
    <w:rsid w:val="003C56AB"/>
    <w:rsid w:val="003C577D"/>
    <w:rsid w:val="003C59BD"/>
    <w:rsid w:val="003C5AD9"/>
    <w:rsid w:val="003C5AE4"/>
    <w:rsid w:val="003C5B5C"/>
    <w:rsid w:val="003C5BDD"/>
    <w:rsid w:val="003C5C2E"/>
    <w:rsid w:val="003C6775"/>
    <w:rsid w:val="003C75FA"/>
    <w:rsid w:val="003C76A7"/>
    <w:rsid w:val="003C7C85"/>
    <w:rsid w:val="003C7C9F"/>
    <w:rsid w:val="003C7D87"/>
    <w:rsid w:val="003C7E1D"/>
    <w:rsid w:val="003C7FF3"/>
    <w:rsid w:val="003D059F"/>
    <w:rsid w:val="003D0675"/>
    <w:rsid w:val="003D0D36"/>
    <w:rsid w:val="003D0ED1"/>
    <w:rsid w:val="003D1056"/>
    <w:rsid w:val="003D15C6"/>
    <w:rsid w:val="003D1C1A"/>
    <w:rsid w:val="003D1C61"/>
    <w:rsid w:val="003D1C68"/>
    <w:rsid w:val="003D2127"/>
    <w:rsid w:val="003D24C2"/>
    <w:rsid w:val="003D295E"/>
    <w:rsid w:val="003D299D"/>
    <w:rsid w:val="003D2A8B"/>
    <w:rsid w:val="003D2A99"/>
    <w:rsid w:val="003D2B01"/>
    <w:rsid w:val="003D2BDA"/>
    <w:rsid w:val="003D2C64"/>
    <w:rsid w:val="003D2EB3"/>
    <w:rsid w:val="003D30C2"/>
    <w:rsid w:val="003D3155"/>
    <w:rsid w:val="003D332A"/>
    <w:rsid w:val="003D34BA"/>
    <w:rsid w:val="003D3885"/>
    <w:rsid w:val="003D3A21"/>
    <w:rsid w:val="003D3C5F"/>
    <w:rsid w:val="003D4292"/>
    <w:rsid w:val="003D4385"/>
    <w:rsid w:val="003D4413"/>
    <w:rsid w:val="003D448B"/>
    <w:rsid w:val="003D46CD"/>
    <w:rsid w:val="003D4731"/>
    <w:rsid w:val="003D4790"/>
    <w:rsid w:val="003D48C4"/>
    <w:rsid w:val="003D49CB"/>
    <w:rsid w:val="003D529A"/>
    <w:rsid w:val="003D5B59"/>
    <w:rsid w:val="003D5E39"/>
    <w:rsid w:val="003D6747"/>
    <w:rsid w:val="003D6B66"/>
    <w:rsid w:val="003D6FEF"/>
    <w:rsid w:val="003D7129"/>
    <w:rsid w:val="003D74AF"/>
    <w:rsid w:val="003D778D"/>
    <w:rsid w:val="003D7BFA"/>
    <w:rsid w:val="003E0372"/>
    <w:rsid w:val="003E0509"/>
    <w:rsid w:val="003E05C7"/>
    <w:rsid w:val="003E066E"/>
    <w:rsid w:val="003E0A3F"/>
    <w:rsid w:val="003E0FAC"/>
    <w:rsid w:val="003E10BA"/>
    <w:rsid w:val="003E194D"/>
    <w:rsid w:val="003E1951"/>
    <w:rsid w:val="003E19CA"/>
    <w:rsid w:val="003E19F3"/>
    <w:rsid w:val="003E1A2E"/>
    <w:rsid w:val="003E23C4"/>
    <w:rsid w:val="003E2707"/>
    <w:rsid w:val="003E2A78"/>
    <w:rsid w:val="003E2C48"/>
    <w:rsid w:val="003E2EFB"/>
    <w:rsid w:val="003E3346"/>
    <w:rsid w:val="003E3769"/>
    <w:rsid w:val="003E3980"/>
    <w:rsid w:val="003E3A90"/>
    <w:rsid w:val="003E3E4A"/>
    <w:rsid w:val="003E4575"/>
    <w:rsid w:val="003E4BF8"/>
    <w:rsid w:val="003E4C9F"/>
    <w:rsid w:val="003E4D2D"/>
    <w:rsid w:val="003E54F8"/>
    <w:rsid w:val="003E5C31"/>
    <w:rsid w:val="003E5F93"/>
    <w:rsid w:val="003E6058"/>
    <w:rsid w:val="003E617A"/>
    <w:rsid w:val="003E64A7"/>
    <w:rsid w:val="003E6566"/>
    <w:rsid w:val="003E698A"/>
    <w:rsid w:val="003E6BA7"/>
    <w:rsid w:val="003E6BCA"/>
    <w:rsid w:val="003E6C9C"/>
    <w:rsid w:val="003E72BA"/>
    <w:rsid w:val="003E7562"/>
    <w:rsid w:val="003F0281"/>
    <w:rsid w:val="003F02D2"/>
    <w:rsid w:val="003F0539"/>
    <w:rsid w:val="003F06AE"/>
    <w:rsid w:val="003F06BF"/>
    <w:rsid w:val="003F0720"/>
    <w:rsid w:val="003F0886"/>
    <w:rsid w:val="003F0C70"/>
    <w:rsid w:val="003F0D12"/>
    <w:rsid w:val="003F11D7"/>
    <w:rsid w:val="003F12F2"/>
    <w:rsid w:val="003F1611"/>
    <w:rsid w:val="003F1767"/>
    <w:rsid w:val="003F2200"/>
    <w:rsid w:val="003F24E4"/>
    <w:rsid w:val="003F2679"/>
    <w:rsid w:val="003F28E8"/>
    <w:rsid w:val="003F2AEB"/>
    <w:rsid w:val="003F2D6D"/>
    <w:rsid w:val="003F2F47"/>
    <w:rsid w:val="003F3362"/>
    <w:rsid w:val="003F361A"/>
    <w:rsid w:val="003F36BF"/>
    <w:rsid w:val="003F3DA6"/>
    <w:rsid w:val="003F3F56"/>
    <w:rsid w:val="003F4116"/>
    <w:rsid w:val="003F42F8"/>
    <w:rsid w:val="003F44A5"/>
    <w:rsid w:val="003F47D6"/>
    <w:rsid w:val="003F47EE"/>
    <w:rsid w:val="003F4A3F"/>
    <w:rsid w:val="003F4B47"/>
    <w:rsid w:val="003F4E44"/>
    <w:rsid w:val="003F51A5"/>
    <w:rsid w:val="003F5A66"/>
    <w:rsid w:val="003F5E1C"/>
    <w:rsid w:val="003F60B0"/>
    <w:rsid w:val="003F61C4"/>
    <w:rsid w:val="003F655B"/>
    <w:rsid w:val="003F66E6"/>
    <w:rsid w:val="003F6877"/>
    <w:rsid w:val="003F6A61"/>
    <w:rsid w:val="003F6BC6"/>
    <w:rsid w:val="003F7051"/>
    <w:rsid w:val="003F7479"/>
    <w:rsid w:val="003F780A"/>
    <w:rsid w:val="003F79DC"/>
    <w:rsid w:val="003F79DD"/>
    <w:rsid w:val="003F7AE5"/>
    <w:rsid w:val="003F7DF9"/>
    <w:rsid w:val="004004D6"/>
    <w:rsid w:val="004006DE"/>
    <w:rsid w:val="004006EB"/>
    <w:rsid w:val="00400A6D"/>
    <w:rsid w:val="00400C48"/>
    <w:rsid w:val="00400C95"/>
    <w:rsid w:val="00400EE7"/>
    <w:rsid w:val="00401398"/>
    <w:rsid w:val="004015D2"/>
    <w:rsid w:val="0040177D"/>
    <w:rsid w:val="004019C7"/>
    <w:rsid w:val="00401DA9"/>
    <w:rsid w:val="00402052"/>
    <w:rsid w:val="00402B9D"/>
    <w:rsid w:val="00402D81"/>
    <w:rsid w:val="0040332B"/>
    <w:rsid w:val="004033CA"/>
    <w:rsid w:val="00403D9A"/>
    <w:rsid w:val="00403E52"/>
    <w:rsid w:val="00404180"/>
    <w:rsid w:val="00404591"/>
    <w:rsid w:val="004048CB"/>
    <w:rsid w:val="00404900"/>
    <w:rsid w:val="0040491B"/>
    <w:rsid w:val="00404D7B"/>
    <w:rsid w:val="00404EDE"/>
    <w:rsid w:val="004050CC"/>
    <w:rsid w:val="004055DE"/>
    <w:rsid w:val="004057F0"/>
    <w:rsid w:val="00405A51"/>
    <w:rsid w:val="00405D7D"/>
    <w:rsid w:val="00405EC0"/>
    <w:rsid w:val="00406090"/>
    <w:rsid w:val="0040633D"/>
    <w:rsid w:val="00406936"/>
    <w:rsid w:val="00406D4D"/>
    <w:rsid w:val="00406E07"/>
    <w:rsid w:val="00407082"/>
    <w:rsid w:val="0040734D"/>
    <w:rsid w:val="004076DE"/>
    <w:rsid w:val="004079D3"/>
    <w:rsid w:val="00407F94"/>
    <w:rsid w:val="0041020A"/>
    <w:rsid w:val="00410387"/>
    <w:rsid w:val="00410806"/>
    <w:rsid w:val="00410957"/>
    <w:rsid w:val="00410962"/>
    <w:rsid w:val="00410B68"/>
    <w:rsid w:val="00410F58"/>
    <w:rsid w:val="00411093"/>
    <w:rsid w:val="0041146F"/>
    <w:rsid w:val="00411494"/>
    <w:rsid w:val="004119B0"/>
    <w:rsid w:val="00411A84"/>
    <w:rsid w:val="00411D8D"/>
    <w:rsid w:val="00412126"/>
    <w:rsid w:val="00412277"/>
    <w:rsid w:val="004123DA"/>
    <w:rsid w:val="004124C3"/>
    <w:rsid w:val="004126B1"/>
    <w:rsid w:val="0041272D"/>
    <w:rsid w:val="00412884"/>
    <w:rsid w:val="00412A41"/>
    <w:rsid w:val="00412A9B"/>
    <w:rsid w:val="00412D45"/>
    <w:rsid w:val="00412F0D"/>
    <w:rsid w:val="004131DF"/>
    <w:rsid w:val="004134FE"/>
    <w:rsid w:val="00413594"/>
    <w:rsid w:val="00413708"/>
    <w:rsid w:val="00413864"/>
    <w:rsid w:val="00413CC1"/>
    <w:rsid w:val="00414269"/>
    <w:rsid w:val="004143D3"/>
    <w:rsid w:val="0041534F"/>
    <w:rsid w:val="00415406"/>
    <w:rsid w:val="00415EEA"/>
    <w:rsid w:val="00416045"/>
    <w:rsid w:val="0041628D"/>
    <w:rsid w:val="00416549"/>
    <w:rsid w:val="004167F6"/>
    <w:rsid w:val="00416ADC"/>
    <w:rsid w:val="00416E61"/>
    <w:rsid w:val="00416E75"/>
    <w:rsid w:val="00417304"/>
    <w:rsid w:val="004178D3"/>
    <w:rsid w:val="00417B51"/>
    <w:rsid w:val="004203EF"/>
    <w:rsid w:val="0042097A"/>
    <w:rsid w:val="00420DB5"/>
    <w:rsid w:val="00420E5D"/>
    <w:rsid w:val="00421311"/>
    <w:rsid w:val="00421A8A"/>
    <w:rsid w:val="00421AE2"/>
    <w:rsid w:val="00421D8F"/>
    <w:rsid w:val="00421DB1"/>
    <w:rsid w:val="0042238F"/>
    <w:rsid w:val="0042250A"/>
    <w:rsid w:val="00422570"/>
    <w:rsid w:val="004226C9"/>
    <w:rsid w:val="00422A8D"/>
    <w:rsid w:val="004230EF"/>
    <w:rsid w:val="0042314B"/>
    <w:rsid w:val="004232B5"/>
    <w:rsid w:val="00423A61"/>
    <w:rsid w:val="00423AA5"/>
    <w:rsid w:val="00423B16"/>
    <w:rsid w:val="00423B5C"/>
    <w:rsid w:val="00423B98"/>
    <w:rsid w:val="00423C80"/>
    <w:rsid w:val="00423D55"/>
    <w:rsid w:val="00423D75"/>
    <w:rsid w:val="0042439B"/>
    <w:rsid w:val="00424412"/>
    <w:rsid w:val="00424C91"/>
    <w:rsid w:val="00424E11"/>
    <w:rsid w:val="00424E16"/>
    <w:rsid w:val="00424EE8"/>
    <w:rsid w:val="0042546D"/>
    <w:rsid w:val="00425B68"/>
    <w:rsid w:val="00425DE4"/>
    <w:rsid w:val="00426107"/>
    <w:rsid w:val="00426127"/>
    <w:rsid w:val="00426207"/>
    <w:rsid w:val="004263F4"/>
    <w:rsid w:val="00426497"/>
    <w:rsid w:val="004268D8"/>
    <w:rsid w:val="00426E89"/>
    <w:rsid w:val="004270F2"/>
    <w:rsid w:val="0042727C"/>
    <w:rsid w:val="004272E5"/>
    <w:rsid w:val="00427680"/>
    <w:rsid w:val="0042790F"/>
    <w:rsid w:val="00427951"/>
    <w:rsid w:val="00427DD1"/>
    <w:rsid w:val="00430F14"/>
    <w:rsid w:val="004312D1"/>
    <w:rsid w:val="004315B1"/>
    <w:rsid w:val="00431799"/>
    <w:rsid w:val="004318CD"/>
    <w:rsid w:val="0043197F"/>
    <w:rsid w:val="00431CC3"/>
    <w:rsid w:val="0043200F"/>
    <w:rsid w:val="0043209E"/>
    <w:rsid w:val="004321B7"/>
    <w:rsid w:val="0043252C"/>
    <w:rsid w:val="00432E4E"/>
    <w:rsid w:val="00433304"/>
    <w:rsid w:val="00433769"/>
    <w:rsid w:val="00433FDF"/>
    <w:rsid w:val="00434214"/>
    <w:rsid w:val="00434AA9"/>
    <w:rsid w:val="00435082"/>
    <w:rsid w:val="00435209"/>
    <w:rsid w:val="004355D1"/>
    <w:rsid w:val="00435734"/>
    <w:rsid w:val="004359BB"/>
    <w:rsid w:val="00435AFE"/>
    <w:rsid w:val="00435BF4"/>
    <w:rsid w:val="00435D68"/>
    <w:rsid w:val="004365BD"/>
    <w:rsid w:val="00436DB7"/>
    <w:rsid w:val="0043780F"/>
    <w:rsid w:val="00437BA7"/>
    <w:rsid w:val="00437D2E"/>
    <w:rsid w:val="00437E1B"/>
    <w:rsid w:val="00440001"/>
    <w:rsid w:val="0044059E"/>
    <w:rsid w:val="00440DC4"/>
    <w:rsid w:val="00440EBC"/>
    <w:rsid w:val="00440F4D"/>
    <w:rsid w:val="0044117B"/>
    <w:rsid w:val="00441CE6"/>
    <w:rsid w:val="00441D55"/>
    <w:rsid w:val="00441FD3"/>
    <w:rsid w:val="004423C2"/>
    <w:rsid w:val="0044242B"/>
    <w:rsid w:val="004426BA"/>
    <w:rsid w:val="00442993"/>
    <w:rsid w:val="00442C2E"/>
    <w:rsid w:val="004430D2"/>
    <w:rsid w:val="00443769"/>
    <w:rsid w:val="004438E9"/>
    <w:rsid w:val="0044398D"/>
    <w:rsid w:val="00443999"/>
    <w:rsid w:val="00443D73"/>
    <w:rsid w:val="00443EBF"/>
    <w:rsid w:val="0044426F"/>
    <w:rsid w:val="00444325"/>
    <w:rsid w:val="004443D6"/>
    <w:rsid w:val="00444447"/>
    <w:rsid w:val="0044452A"/>
    <w:rsid w:val="00444775"/>
    <w:rsid w:val="0044492B"/>
    <w:rsid w:val="00444DDB"/>
    <w:rsid w:val="0044500C"/>
    <w:rsid w:val="004455DE"/>
    <w:rsid w:val="004457B8"/>
    <w:rsid w:val="00445A4C"/>
    <w:rsid w:val="00445BD2"/>
    <w:rsid w:val="00445DA5"/>
    <w:rsid w:val="00445F41"/>
    <w:rsid w:val="00446187"/>
    <w:rsid w:val="004463DD"/>
    <w:rsid w:val="0044650E"/>
    <w:rsid w:val="00446547"/>
    <w:rsid w:val="0044682D"/>
    <w:rsid w:val="0044688E"/>
    <w:rsid w:val="004469A9"/>
    <w:rsid w:val="00446B20"/>
    <w:rsid w:val="00446B83"/>
    <w:rsid w:val="00447050"/>
    <w:rsid w:val="004471C6"/>
    <w:rsid w:val="0044736A"/>
    <w:rsid w:val="00447497"/>
    <w:rsid w:val="0044757B"/>
    <w:rsid w:val="00447CB2"/>
    <w:rsid w:val="0045030D"/>
    <w:rsid w:val="00450442"/>
    <w:rsid w:val="00450825"/>
    <w:rsid w:val="00450999"/>
    <w:rsid w:val="00450D16"/>
    <w:rsid w:val="00450E1D"/>
    <w:rsid w:val="00450E41"/>
    <w:rsid w:val="00451A6B"/>
    <w:rsid w:val="00451CB3"/>
    <w:rsid w:val="00451CE9"/>
    <w:rsid w:val="00451D35"/>
    <w:rsid w:val="00451DD7"/>
    <w:rsid w:val="00451E63"/>
    <w:rsid w:val="004522DA"/>
    <w:rsid w:val="0045266F"/>
    <w:rsid w:val="004526EF"/>
    <w:rsid w:val="004527A1"/>
    <w:rsid w:val="00452807"/>
    <w:rsid w:val="00452C04"/>
    <w:rsid w:val="00452D39"/>
    <w:rsid w:val="00453114"/>
    <w:rsid w:val="00453225"/>
    <w:rsid w:val="00453323"/>
    <w:rsid w:val="00453544"/>
    <w:rsid w:val="004537C9"/>
    <w:rsid w:val="00453CB6"/>
    <w:rsid w:val="00453EE1"/>
    <w:rsid w:val="0045424C"/>
    <w:rsid w:val="0045448B"/>
    <w:rsid w:val="00454740"/>
    <w:rsid w:val="00454A4E"/>
    <w:rsid w:val="00454AE1"/>
    <w:rsid w:val="00454D9F"/>
    <w:rsid w:val="00454E2B"/>
    <w:rsid w:val="00454E99"/>
    <w:rsid w:val="004559F6"/>
    <w:rsid w:val="00455A01"/>
    <w:rsid w:val="004560F9"/>
    <w:rsid w:val="00456357"/>
    <w:rsid w:val="00456A18"/>
    <w:rsid w:val="00456A88"/>
    <w:rsid w:val="00456B58"/>
    <w:rsid w:val="004578E3"/>
    <w:rsid w:val="00457B11"/>
    <w:rsid w:val="00457C36"/>
    <w:rsid w:val="004600CD"/>
    <w:rsid w:val="004606C3"/>
    <w:rsid w:val="004608EF"/>
    <w:rsid w:val="00460994"/>
    <w:rsid w:val="00460A20"/>
    <w:rsid w:val="004610D9"/>
    <w:rsid w:val="004615EB"/>
    <w:rsid w:val="00461AEC"/>
    <w:rsid w:val="00461DBE"/>
    <w:rsid w:val="004620E7"/>
    <w:rsid w:val="00462158"/>
    <w:rsid w:val="004621D9"/>
    <w:rsid w:val="004623B8"/>
    <w:rsid w:val="004628AC"/>
    <w:rsid w:val="00462D05"/>
    <w:rsid w:val="00462E41"/>
    <w:rsid w:val="00463313"/>
    <w:rsid w:val="004633C0"/>
    <w:rsid w:val="004633F3"/>
    <w:rsid w:val="00463419"/>
    <w:rsid w:val="00463514"/>
    <w:rsid w:val="00463515"/>
    <w:rsid w:val="0046367C"/>
    <w:rsid w:val="00463C0B"/>
    <w:rsid w:val="00464023"/>
    <w:rsid w:val="00464531"/>
    <w:rsid w:val="00464B19"/>
    <w:rsid w:val="00465491"/>
    <w:rsid w:val="0046552D"/>
    <w:rsid w:val="0046561A"/>
    <w:rsid w:val="004656BA"/>
    <w:rsid w:val="00465928"/>
    <w:rsid w:val="004660B8"/>
    <w:rsid w:val="00466162"/>
    <w:rsid w:val="00466234"/>
    <w:rsid w:val="004663F7"/>
    <w:rsid w:val="004666BD"/>
    <w:rsid w:val="004669EA"/>
    <w:rsid w:val="00466AA5"/>
    <w:rsid w:val="00466CB1"/>
    <w:rsid w:val="00466EEC"/>
    <w:rsid w:val="00467205"/>
    <w:rsid w:val="00467446"/>
    <w:rsid w:val="00467564"/>
    <w:rsid w:val="0046769C"/>
    <w:rsid w:val="004678E2"/>
    <w:rsid w:val="00467CF4"/>
    <w:rsid w:val="00467DFD"/>
    <w:rsid w:val="00467EAB"/>
    <w:rsid w:val="0047075D"/>
    <w:rsid w:val="004708DB"/>
    <w:rsid w:val="00470ECB"/>
    <w:rsid w:val="004712CE"/>
    <w:rsid w:val="004714AE"/>
    <w:rsid w:val="0047155A"/>
    <w:rsid w:val="004717DC"/>
    <w:rsid w:val="00471957"/>
    <w:rsid w:val="004719D0"/>
    <w:rsid w:val="00471C58"/>
    <w:rsid w:val="00472146"/>
    <w:rsid w:val="0047216F"/>
    <w:rsid w:val="0047227A"/>
    <w:rsid w:val="004725D6"/>
    <w:rsid w:val="00472B49"/>
    <w:rsid w:val="00472DB6"/>
    <w:rsid w:val="00472F51"/>
    <w:rsid w:val="00473247"/>
    <w:rsid w:val="00473326"/>
    <w:rsid w:val="00473389"/>
    <w:rsid w:val="00473558"/>
    <w:rsid w:val="004736FD"/>
    <w:rsid w:val="0047382F"/>
    <w:rsid w:val="00473851"/>
    <w:rsid w:val="00473B3E"/>
    <w:rsid w:val="00473F32"/>
    <w:rsid w:val="00474987"/>
    <w:rsid w:val="00474B5E"/>
    <w:rsid w:val="00474F72"/>
    <w:rsid w:val="004751E1"/>
    <w:rsid w:val="00475671"/>
    <w:rsid w:val="004758B9"/>
    <w:rsid w:val="00475E0F"/>
    <w:rsid w:val="00475F28"/>
    <w:rsid w:val="0047600D"/>
    <w:rsid w:val="004766F0"/>
    <w:rsid w:val="00476771"/>
    <w:rsid w:val="004769D5"/>
    <w:rsid w:val="00476A7E"/>
    <w:rsid w:val="00476AC5"/>
    <w:rsid w:val="00476CCE"/>
    <w:rsid w:val="004801CD"/>
    <w:rsid w:val="00480296"/>
    <w:rsid w:val="004802AC"/>
    <w:rsid w:val="00480608"/>
    <w:rsid w:val="004808DC"/>
    <w:rsid w:val="00480D31"/>
    <w:rsid w:val="00481751"/>
    <w:rsid w:val="004818CF"/>
    <w:rsid w:val="00481977"/>
    <w:rsid w:val="00481B0F"/>
    <w:rsid w:val="00481C6C"/>
    <w:rsid w:val="0048278B"/>
    <w:rsid w:val="00482D21"/>
    <w:rsid w:val="0048372D"/>
    <w:rsid w:val="0048372E"/>
    <w:rsid w:val="00483802"/>
    <w:rsid w:val="004839E4"/>
    <w:rsid w:val="00483EFE"/>
    <w:rsid w:val="004845F2"/>
    <w:rsid w:val="0048475A"/>
    <w:rsid w:val="004848F5"/>
    <w:rsid w:val="00484B7A"/>
    <w:rsid w:val="00484C6A"/>
    <w:rsid w:val="00484CDE"/>
    <w:rsid w:val="0048516B"/>
    <w:rsid w:val="004853CC"/>
    <w:rsid w:val="0048561B"/>
    <w:rsid w:val="004857E5"/>
    <w:rsid w:val="00485AAD"/>
    <w:rsid w:val="00485BF7"/>
    <w:rsid w:val="00485DFA"/>
    <w:rsid w:val="0048679D"/>
    <w:rsid w:val="00486CC6"/>
    <w:rsid w:val="00486E58"/>
    <w:rsid w:val="00486EE0"/>
    <w:rsid w:val="00487215"/>
    <w:rsid w:val="00487546"/>
    <w:rsid w:val="004878C3"/>
    <w:rsid w:val="00487FC7"/>
    <w:rsid w:val="0049006C"/>
    <w:rsid w:val="004902C2"/>
    <w:rsid w:val="00490336"/>
    <w:rsid w:val="0049049F"/>
    <w:rsid w:val="004914AB"/>
    <w:rsid w:val="00491BDB"/>
    <w:rsid w:val="0049221A"/>
    <w:rsid w:val="004924AC"/>
    <w:rsid w:val="00492865"/>
    <w:rsid w:val="00492CD5"/>
    <w:rsid w:val="00492CDF"/>
    <w:rsid w:val="00492DA2"/>
    <w:rsid w:val="004934BC"/>
    <w:rsid w:val="00493876"/>
    <w:rsid w:val="00493AD7"/>
    <w:rsid w:val="00493D3B"/>
    <w:rsid w:val="00493DBF"/>
    <w:rsid w:val="004940D9"/>
    <w:rsid w:val="004942E4"/>
    <w:rsid w:val="00494613"/>
    <w:rsid w:val="0049488C"/>
    <w:rsid w:val="00494A7C"/>
    <w:rsid w:val="00494DE8"/>
    <w:rsid w:val="00494E15"/>
    <w:rsid w:val="00494E22"/>
    <w:rsid w:val="00494E6C"/>
    <w:rsid w:val="00495593"/>
    <w:rsid w:val="004956D3"/>
    <w:rsid w:val="00495733"/>
    <w:rsid w:val="004958D4"/>
    <w:rsid w:val="00495A73"/>
    <w:rsid w:val="00495D03"/>
    <w:rsid w:val="00495ED1"/>
    <w:rsid w:val="00495EF0"/>
    <w:rsid w:val="00496205"/>
    <w:rsid w:val="0049650B"/>
    <w:rsid w:val="00496525"/>
    <w:rsid w:val="00496A05"/>
    <w:rsid w:val="00496A66"/>
    <w:rsid w:val="00496A8D"/>
    <w:rsid w:val="004973FC"/>
    <w:rsid w:val="004975BA"/>
    <w:rsid w:val="00497797"/>
    <w:rsid w:val="004979CD"/>
    <w:rsid w:val="00497B87"/>
    <w:rsid w:val="00497D29"/>
    <w:rsid w:val="00497DCD"/>
    <w:rsid w:val="004A02BA"/>
    <w:rsid w:val="004A04D4"/>
    <w:rsid w:val="004A05F5"/>
    <w:rsid w:val="004A06EC"/>
    <w:rsid w:val="004A073D"/>
    <w:rsid w:val="004A0F08"/>
    <w:rsid w:val="004A1207"/>
    <w:rsid w:val="004A1AF7"/>
    <w:rsid w:val="004A1E23"/>
    <w:rsid w:val="004A1E51"/>
    <w:rsid w:val="004A204B"/>
    <w:rsid w:val="004A222E"/>
    <w:rsid w:val="004A24FA"/>
    <w:rsid w:val="004A27DC"/>
    <w:rsid w:val="004A2988"/>
    <w:rsid w:val="004A29DF"/>
    <w:rsid w:val="004A2AEC"/>
    <w:rsid w:val="004A30B5"/>
    <w:rsid w:val="004A3131"/>
    <w:rsid w:val="004A3659"/>
    <w:rsid w:val="004A373C"/>
    <w:rsid w:val="004A3D51"/>
    <w:rsid w:val="004A4473"/>
    <w:rsid w:val="004A4484"/>
    <w:rsid w:val="004A4D4E"/>
    <w:rsid w:val="004A4DF6"/>
    <w:rsid w:val="004A5481"/>
    <w:rsid w:val="004A57FE"/>
    <w:rsid w:val="004A5818"/>
    <w:rsid w:val="004A5F65"/>
    <w:rsid w:val="004A613D"/>
    <w:rsid w:val="004A65E7"/>
    <w:rsid w:val="004A68C5"/>
    <w:rsid w:val="004A6AAA"/>
    <w:rsid w:val="004A6C7F"/>
    <w:rsid w:val="004A702F"/>
    <w:rsid w:val="004A715F"/>
    <w:rsid w:val="004A7224"/>
    <w:rsid w:val="004A731A"/>
    <w:rsid w:val="004A790D"/>
    <w:rsid w:val="004A7ED2"/>
    <w:rsid w:val="004A7ED3"/>
    <w:rsid w:val="004A7FFD"/>
    <w:rsid w:val="004B003A"/>
    <w:rsid w:val="004B06E0"/>
    <w:rsid w:val="004B0784"/>
    <w:rsid w:val="004B0839"/>
    <w:rsid w:val="004B0EA7"/>
    <w:rsid w:val="004B198F"/>
    <w:rsid w:val="004B1E06"/>
    <w:rsid w:val="004B2789"/>
    <w:rsid w:val="004B2F53"/>
    <w:rsid w:val="004B31F8"/>
    <w:rsid w:val="004B32E6"/>
    <w:rsid w:val="004B3980"/>
    <w:rsid w:val="004B3D70"/>
    <w:rsid w:val="004B40CB"/>
    <w:rsid w:val="004B42C6"/>
    <w:rsid w:val="004B4344"/>
    <w:rsid w:val="004B4D7A"/>
    <w:rsid w:val="004B4E8D"/>
    <w:rsid w:val="004B50A6"/>
    <w:rsid w:val="004B50E4"/>
    <w:rsid w:val="004B530A"/>
    <w:rsid w:val="004B5369"/>
    <w:rsid w:val="004B58A0"/>
    <w:rsid w:val="004B5928"/>
    <w:rsid w:val="004B5BA4"/>
    <w:rsid w:val="004B5CCF"/>
    <w:rsid w:val="004B5E3F"/>
    <w:rsid w:val="004B5F4E"/>
    <w:rsid w:val="004B5F93"/>
    <w:rsid w:val="004B62FA"/>
    <w:rsid w:val="004B6475"/>
    <w:rsid w:val="004B65BF"/>
    <w:rsid w:val="004B6BD5"/>
    <w:rsid w:val="004B7117"/>
    <w:rsid w:val="004B7351"/>
    <w:rsid w:val="004B755F"/>
    <w:rsid w:val="004B774C"/>
    <w:rsid w:val="004B7C77"/>
    <w:rsid w:val="004C0496"/>
    <w:rsid w:val="004C0526"/>
    <w:rsid w:val="004C054B"/>
    <w:rsid w:val="004C06D9"/>
    <w:rsid w:val="004C09F4"/>
    <w:rsid w:val="004C0A73"/>
    <w:rsid w:val="004C0DAC"/>
    <w:rsid w:val="004C0F71"/>
    <w:rsid w:val="004C110A"/>
    <w:rsid w:val="004C1574"/>
    <w:rsid w:val="004C1645"/>
    <w:rsid w:val="004C1D79"/>
    <w:rsid w:val="004C1EDE"/>
    <w:rsid w:val="004C1EEF"/>
    <w:rsid w:val="004C23CE"/>
    <w:rsid w:val="004C244F"/>
    <w:rsid w:val="004C2954"/>
    <w:rsid w:val="004C2D3B"/>
    <w:rsid w:val="004C2E6F"/>
    <w:rsid w:val="004C2F48"/>
    <w:rsid w:val="004C32CB"/>
    <w:rsid w:val="004C3944"/>
    <w:rsid w:val="004C40CE"/>
    <w:rsid w:val="004C4603"/>
    <w:rsid w:val="004C48DC"/>
    <w:rsid w:val="004C4B10"/>
    <w:rsid w:val="004C4D8E"/>
    <w:rsid w:val="004C50AF"/>
    <w:rsid w:val="004C514D"/>
    <w:rsid w:val="004C52BE"/>
    <w:rsid w:val="004C5878"/>
    <w:rsid w:val="004C5F1C"/>
    <w:rsid w:val="004C624F"/>
    <w:rsid w:val="004C632F"/>
    <w:rsid w:val="004C635E"/>
    <w:rsid w:val="004C6CEA"/>
    <w:rsid w:val="004C6E01"/>
    <w:rsid w:val="004C789E"/>
    <w:rsid w:val="004C7915"/>
    <w:rsid w:val="004C7B6A"/>
    <w:rsid w:val="004C7C4B"/>
    <w:rsid w:val="004C7E44"/>
    <w:rsid w:val="004C7EAE"/>
    <w:rsid w:val="004D02B3"/>
    <w:rsid w:val="004D060F"/>
    <w:rsid w:val="004D07B5"/>
    <w:rsid w:val="004D092A"/>
    <w:rsid w:val="004D0BC7"/>
    <w:rsid w:val="004D0EB5"/>
    <w:rsid w:val="004D0F9E"/>
    <w:rsid w:val="004D19C3"/>
    <w:rsid w:val="004D1C9F"/>
    <w:rsid w:val="004D1FFE"/>
    <w:rsid w:val="004D271D"/>
    <w:rsid w:val="004D28C1"/>
    <w:rsid w:val="004D2D5F"/>
    <w:rsid w:val="004D2E80"/>
    <w:rsid w:val="004D311F"/>
    <w:rsid w:val="004D316B"/>
    <w:rsid w:val="004D3194"/>
    <w:rsid w:val="004D349B"/>
    <w:rsid w:val="004D34DB"/>
    <w:rsid w:val="004D3FA2"/>
    <w:rsid w:val="004D42A9"/>
    <w:rsid w:val="004D4AC8"/>
    <w:rsid w:val="004D4AD6"/>
    <w:rsid w:val="004D4B2A"/>
    <w:rsid w:val="004D4C05"/>
    <w:rsid w:val="004D5622"/>
    <w:rsid w:val="004D5744"/>
    <w:rsid w:val="004D64EE"/>
    <w:rsid w:val="004D6F17"/>
    <w:rsid w:val="004D6F40"/>
    <w:rsid w:val="004D72A2"/>
    <w:rsid w:val="004D757B"/>
    <w:rsid w:val="004D7583"/>
    <w:rsid w:val="004D7B7B"/>
    <w:rsid w:val="004D7F90"/>
    <w:rsid w:val="004E007D"/>
    <w:rsid w:val="004E04B8"/>
    <w:rsid w:val="004E05BB"/>
    <w:rsid w:val="004E07AE"/>
    <w:rsid w:val="004E0841"/>
    <w:rsid w:val="004E15C5"/>
    <w:rsid w:val="004E171C"/>
    <w:rsid w:val="004E174A"/>
    <w:rsid w:val="004E1AA5"/>
    <w:rsid w:val="004E1AAD"/>
    <w:rsid w:val="004E1CF1"/>
    <w:rsid w:val="004E1D93"/>
    <w:rsid w:val="004E1F10"/>
    <w:rsid w:val="004E2EF1"/>
    <w:rsid w:val="004E30ED"/>
    <w:rsid w:val="004E3343"/>
    <w:rsid w:val="004E3672"/>
    <w:rsid w:val="004E3995"/>
    <w:rsid w:val="004E3E44"/>
    <w:rsid w:val="004E42C9"/>
    <w:rsid w:val="004E4330"/>
    <w:rsid w:val="004E4DF4"/>
    <w:rsid w:val="004E56FC"/>
    <w:rsid w:val="004E5AAA"/>
    <w:rsid w:val="004E5ADA"/>
    <w:rsid w:val="004E5BCC"/>
    <w:rsid w:val="004E5E77"/>
    <w:rsid w:val="004E627B"/>
    <w:rsid w:val="004E6479"/>
    <w:rsid w:val="004E6F4A"/>
    <w:rsid w:val="004E72BE"/>
    <w:rsid w:val="004E735B"/>
    <w:rsid w:val="004E781C"/>
    <w:rsid w:val="004E7A7B"/>
    <w:rsid w:val="004E7C89"/>
    <w:rsid w:val="004E7CD1"/>
    <w:rsid w:val="004F00AC"/>
    <w:rsid w:val="004F06FD"/>
    <w:rsid w:val="004F087E"/>
    <w:rsid w:val="004F0D2F"/>
    <w:rsid w:val="004F0E44"/>
    <w:rsid w:val="004F1096"/>
    <w:rsid w:val="004F1A8E"/>
    <w:rsid w:val="004F1B05"/>
    <w:rsid w:val="004F1C67"/>
    <w:rsid w:val="004F1DFF"/>
    <w:rsid w:val="004F22BB"/>
    <w:rsid w:val="004F232E"/>
    <w:rsid w:val="004F23A0"/>
    <w:rsid w:val="004F2435"/>
    <w:rsid w:val="004F2F5A"/>
    <w:rsid w:val="004F2F77"/>
    <w:rsid w:val="004F32C6"/>
    <w:rsid w:val="004F35EA"/>
    <w:rsid w:val="004F3C7A"/>
    <w:rsid w:val="004F3DB6"/>
    <w:rsid w:val="004F3FDD"/>
    <w:rsid w:val="004F40F7"/>
    <w:rsid w:val="004F412D"/>
    <w:rsid w:val="004F42A2"/>
    <w:rsid w:val="004F431F"/>
    <w:rsid w:val="004F44E7"/>
    <w:rsid w:val="004F47B5"/>
    <w:rsid w:val="004F4B6D"/>
    <w:rsid w:val="004F4BA8"/>
    <w:rsid w:val="004F4C47"/>
    <w:rsid w:val="004F5034"/>
    <w:rsid w:val="004F54DD"/>
    <w:rsid w:val="004F5935"/>
    <w:rsid w:val="004F6491"/>
    <w:rsid w:val="004F6523"/>
    <w:rsid w:val="004F6672"/>
    <w:rsid w:val="004F6831"/>
    <w:rsid w:val="004F7367"/>
    <w:rsid w:val="004F7405"/>
    <w:rsid w:val="004F7453"/>
    <w:rsid w:val="004F794D"/>
    <w:rsid w:val="004F7C0C"/>
    <w:rsid w:val="004F7F09"/>
    <w:rsid w:val="004F7FC0"/>
    <w:rsid w:val="00500460"/>
    <w:rsid w:val="00500657"/>
    <w:rsid w:val="005008B8"/>
    <w:rsid w:val="00500EE8"/>
    <w:rsid w:val="005010EA"/>
    <w:rsid w:val="00501125"/>
    <w:rsid w:val="00501AA0"/>
    <w:rsid w:val="00501E6E"/>
    <w:rsid w:val="00502A94"/>
    <w:rsid w:val="00502C42"/>
    <w:rsid w:val="00502D15"/>
    <w:rsid w:val="00502F61"/>
    <w:rsid w:val="0050328E"/>
    <w:rsid w:val="005035E1"/>
    <w:rsid w:val="00503898"/>
    <w:rsid w:val="00503DC2"/>
    <w:rsid w:val="00504227"/>
    <w:rsid w:val="00505083"/>
    <w:rsid w:val="00505118"/>
    <w:rsid w:val="005051A8"/>
    <w:rsid w:val="0050525E"/>
    <w:rsid w:val="005052F4"/>
    <w:rsid w:val="005056D8"/>
    <w:rsid w:val="00505830"/>
    <w:rsid w:val="00505897"/>
    <w:rsid w:val="00505D77"/>
    <w:rsid w:val="00505E58"/>
    <w:rsid w:val="00505EFC"/>
    <w:rsid w:val="0050611C"/>
    <w:rsid w:val="00506395"/>
    <w:rsid w:val="005064E6"/>
    <w:rsid w:val="00506594"/>
    <w:rsid w:val="00506B46"/>
    <w:rsid w:val="00506BEB"/>
    <w:rsid w:val="00506E5A"/>
    <w:rsid w:val="00506FB8"/>
    <w:rsid w:val="00507103"/>
    <w:rsid w:val="005072D5"/>
    <w:rsid w:val="00507719"/>
    <w:rsid w:val="00507AFE"/>
    <w:rsid w:val="00507D35"/>
    <w:rsid w:val="005101B4"/>
    <w:rsid w:val="0051042C"/>
    <w:rsid w:val="005104F9"/>
    <w:rsid w:val="0051061E"/>
    <w:rsid w:val="005106C5"/>
    <w:rsid w:val="005107E1"/>
    <w:rsid w:val="005109BE"/>
    <w:rsid w:val="00510F0D"/>
    <w:rsid w:val="005110C1"/>
    <w:rsid w:val="005114EF"/>
    <w:rsid w:val="005115AD"/>
    <w:rsid w:val="00511993"/>
    <w:rsid w:val="00511A36"/>
    <w:rsid w:val="00511AD2"/>
    <w:rsid w:val="00511B12"/>
    <w:rsid w:val="00511F1F"/>
    <w:rsid w:val="0051212E"/>
    <w:rsid w:val="0051220F"/>
    <w:rsid w:val="00512479"/>
    <w:rsid w:val="005126F5"/>
    <w:rsid w:val="005128A6"/>
    <w:rsid w:val="00512ED6"/>
    <w:rsid w:val="00513027"/>
    <w:rsid w:val="00513233"/>
    <w:rsid w:val="005132B7"/>
    <w:rsid w:val="00513359"/>
    <w:rsid w:val="0051387D"/>
    <w:rsid w:val="00513A21"/>
    <w:rsid w:val="00513A40"/>
    <w:rsid w:val="00513CE7"/>
    <w:rsid w:val="00514248"/>
    <w:rsid w:val="00514342"/>
    <w:rsid w:val="00514F9A"/>
    <w:rsid w:val="00515286"/>
    <w:rsid w:val="005152E5"/>
    <w:rsid w:val="00515BB9"/>
    <w:rsid w:val="00515C35"/>
    <w:rsid w:val="00515FEA"/>
    <w:rsid w:val="00516102"/>
    <w:rsid w:val="0051622D"/>
    <w:rsid w:val="00516347"/>
    <w:rsid w:val="00516353"/>
    <w:rsid w:val="00516529"/>
    <w:rsid w:val="0051769A"/>
    <w:rsid w:val="005177D4"/>
    <w:rsid w:val="005178E8"/>
    <w:rsid w:val="00517A54"/>
    <w:rsid w:val="00517CB4"/>
    <w:rsid w:val="005201F3"/>
    <w:rsid w:val="005204EA"/>
    <w:rsid w:val="0052073D"/>
    <w:rsid w:val="00521148"/>
    <w:rsid w:val="0052180B"/>
    <w:rsid w:val="00521FB0"/>
    <w:rsid w:val="005220C3"/>
    <w:rsid w:val="005227C8"/>
    <w:rsid w:val="00522BF7"/>
    <w:rsid w:val="005231EF"/>
    <w:rsid w:val="005232F1"/>
    <w:rsid w:val="00523854"/>
    <w:rsid w:val="00523A47"/>
    <w:rsid w:val="00523CB3"/>
    <w:rsid w:val="00523E4C"/>
    <w:rsid w:val="005244CF"/>
    <w:rsid w:val="00524AFD"/>
    <w:rsid w:val="00524CB3"/>
    <w:rsid w:val="0052525A"/>
    <w:rsid w:val="005252A1"/>
    <w:rsid w:val="00525373"/>
    <w:rsid w:val="0052543B"/>
    <w:rsid w:val="005254D2"/>
    <w:rsid w:val="005258A8"/>
    <w:rsid w:val="00525A07"/>
    <w:rsid w:val="0052638D"/>
    <w:rsid w:val="00526438"/>
    <w:rsid w:val="0052645A"/>
    <w:rsid w:val="00526734"/>
    <w:rsid w:val="00526B1E"/>
    <w:rsid w:val="00527272"/>
    <w:rsid w:val="00527CDD"/>
    <w:rsid w:val="00527D32"/>
    <w:rsid w:val="00527EA9"/>
    <w:rsid w:val="0053099A"/>
    <w:rsid w:val="00530BB0"/>
    <w:rsid w:val="00530BB4"/>
    <w:rsid w:val="00530BF3"/>
    <w:rsid w:val="00530EC7"/>
    <w:rsid w:val="005311A4"/>
    <w:rsid w:val="00531847"/>
    <w:rsid w:val="00531D5E"/>
    <w:rsid w:val="00531E75"/>
    <w:rsid w:val="00531F2A"/>
    <w:rsid w:val="00532236"/>
    <w:rsid w:val="00532307"/>
    <w:rsid w:val="00532532"/>
    <w:rsid w:val="00532638"/>
    <w:rsid w:val="005328B9"/>
    <w:rsid w:val="005329AC"/>
    <w:rsid w:val="00532CA3"/>
    <w:rsid w:val="0053344C"/>
    <w:rsid w:val="005335C4"/>
    <w:rsid w:val="00533678"/>
    <w:rsid w:val="00533830"/>
    <w:rsid w:val="00533B25"/>
    <w:rsid w:val="00533DC6"/>
    <w:rsid w:val="00534417"/>
    <w:rsid w:val="00534613"/>
    <w:rsid w:val="00534D32"/>
    <w:rsid w:val="005350A7"/>
    <w:rsid w:val="005350EC"/>
    <w:rsid w:val="0053517E"/>
    <w:rsid w:val="0053525E"/>
    <w:rsid w:val="00535603"/>
    <w:rsid w:val="00535E8D"/>
    <w:rsid w:val="0053631E"/>
    <w:rsid w:val="00536A47"/>
    <w:rsid w:val="00536B64"/>
    <w:rsid w:val="00536D8D"/>
    <w:rsid w:val="00536DDE"/>
    <w:rsid w:val="0053702B"/>
    <w:rsid w:val="00537100"/>
    <w:rsid w:val="005371E0"/>
    <w:rsid w:val="00537332"/>
    <w:rsid w:val="00537D8B"/>
    <w:rsid w:val="005404E1"/>
    <w:rsid w:val="005406AE"/>
    <w:rsid w:val="00540C91"/>
    <w:rsid w:val="00540EDC"/>
    <w:rsid w:val="005411B0"/>
    <w:rsid w:val="005416CD"/>
    <w:rsid w:val="00541710"/>
    <w:rsid w:val="005418F2"/>
    <w:rsid w:val="00541B6B"/>
    <w:rsid w:val="00541D68"/>
    <w:rsid w:val="00542590"/>
    <w:rsid w:val="005428DC"/>
    <w:rsid w:val="00542B47"/>
    <w:rsid w:val="005430A0"/>
    <w:rsid w:val="005432B1"/>
    <w:rsid w:val="00543AB4"/>
    <w:rsid w:val="00543E18"/>
    <w:rsid w:val="00543E39"/>
    <w:rsid w:val="00544061"/>
    <w:rsid w:val="005446EA"/>
    <w:rsid w:val="00544B4C"/>
    <w:rsid w:val="005453B3"/>
    <w:rsid w:val="00545423"/>
    <w:rsid w:val="0054576E"/>
    <w:rsid w:val="00545CD6"/>
    <w:rsid w:val="00545EDC"/>
    <w:rsid w:val="0054610D"/>
    <w:rsid w:val="00546C6E"/>
    <w:rsid w:val="00546D4D"/>
    <w:rsid w:val="00546E16"/>
    <w:rsid w:val="00546E2D"/>
    <w:rsid w:val="00546EB8"/>
    <w:rsid w:val="00546F05"/>
    <w:rsid w:val="00547294"/>
    <w:rsid w:val="00547641"/>
    <w:rsid w:val="00547BFA"/>
    <w:rsid w:val="005500FA"/>
    <w:rsid w:val="0055019E"/>
    <w:rsid w:val="0055056F"/>
    <w:rsid w:val="00550A44"/>
    <w:rsid w:val="00550FC6"/>
    <w:rsid w:val="00551606"/>
    <w:rsid w:val="005518BD"/>
    <w:rsid w:val="00551C3A"/>
    <w:rsid w:val="00551E0A"/>
    <w:rsid w:val="005520BE"/>
    <w:rsid w:val="00552124"/>
    <w:rsid w:val="0055236E"/>
    <w:rsid w:val="0055285D"/>
    <w:rsid w:val="0055290B"/>
    <w:rsid w:val="00552F5F"/>
    <w:rsid w:val="0055342A"/>
    <w:rsid w:val="0055345B"/>
    <w:rsid w:val="00553601"/>
    <w:rsid w:val="00553688"/>
    <w:rsid w:val="0055378D"/>
    <w:rsid w:val="0055396C"/>
    <w:rsid w:val="005544A1"/>
    <w:rsid w:val="00555118"/>
    <w:rsid w:val="00555195"/>
    <w:rsid w:val="00555325"/>
    <w:rsid w:val="00555481"/>
    <w:rsid w:val="00555B1D"/>
    <w:rsid w:val="00555B6A"/>
    <w:rsid w:val="00555D74"/>
    <w:rsid w:val="00555DA5"/>
    <w:rsid w:val="00555EA9"/>
    <w:rsid w:val="00555FBB"/>
    <w:rsid w:val="005560BE"/>
    <w:rsid w:val="005561AE"/>
    <w:rsid w:val="0055620E"/>
    <w:rsid w:val="00556906"/>
    <w:rsid w:val="00556A63"/>
    <w:rsid w:val="00556BA7"/>
    <w:rsid w:val="00556ED4"/>
    <w:rsid w:val="00557296"/>
    <w:rsid w:val="005572ED"/>
    <w:rsid w:val="00557540"/>
    <w:rsid w:val="0055783E"/>
    <w:rsid w:val="005579EC"/>
    <w:rsid w:val="00557B5C"/>
    <w:rsid w:val="00557D12"/>
    <w:rsid w:val="00557D2E"/>
    <w:rsid w:val="00557DA9"/>
    <w:rsid w:val="005600CB"/>
    <w:rsid w:val="005604EC"/>
    <w:rsid w:val="00560634"/>
    <w:rsid w:val="005608AB"/>
    <w:rsid w:val="00560A06"/>
    <w:rsid w:val="00560B6A"/>
    <w:rsid w:val="00560BD3"/>
    <w:rsid w:val="00560EFD"/>
    <w:rsid w:val="00561300"/>
    <w:rsid w:val="005614AE"/>
    <w:rsid w:val="00561548"/>
    <w:rsid w:val="00561607"/>
    <w:rsid w:val="00561877"/>
    <w:rsid w:val="00561AD0"/>
    <w:rsid w:val="00561CCF"/>
    <w:rsid w:val="00561F0A"/>
    <w:rsid w:val="005626DC"/>
    <w:rsid w:val="0056293B"/>
    <w:rsid w:val="005629F5"/>
    <w:rsid w:val="00562B32"/>
    <w:rsid w:val="00562B59"/>
    <w:rsid w:val="00562D8D"/>
    <w:rsid w:val="00562E58"/>
    <w:rsid w:val="00562F92"/>
    <w:rsid w:val="00563A8A"/>
    <w:rsid w:val="00563C68"/>
    <w:rsid w:val="00563D4F"/>
    <w:rsid w:val="00563DA8"/>
    <w:rsid w:val="00563E8D"/>
    <w:rsid w:val="00563F52"/>
    <w:rsid w:val="00564DEB"/>
    <w:rsid w:val="00565179"/>
    <w:rsid w:val="00565547"/>
    <w:rsid w:val="00565D08"/>
    <w:rsid w:val="0056611E"/>
    <w:rsid w:val="005664C1"/>
    <w:rsid w:val="005664F1"/>
    <w:rsid w:val="00566543"/>
    <w:rsid w:val="00566A91"/>
    <w:rsid w:val="00566C4D"/>
    <w:rsid w:val="00566C5B"/>
    <w:rsid w:val="00566C6C"/>
    <w:rsid w:val="00566DC8"/>
    <w:rsid w:val="005671C6"/>
    <w:rsid w:val="00567370"/>
    <w:rsid w:val="0056739E"/>
    <w:rsid w:val="0056740F"/>
    <w:rsid w:val="00567423"/>
    <w:rsid w:val="005678E6"/>
    <w:rsid w:val="00567EE7"/>
    <w:rsid w:val="00567EF3"/>
    <w:rsid w:val="00567F14"/>
    <w:rsid w:val="005701EA"/>
    <w:rsid w:val="0057044E"/>
    <w:rsid w:val="0057064B"/>
    <w:rsid w:val="0057065E"/>
    <w:rsid w:val="00570712"/>
    <w:rsid w:val="00570B94"/>
    <w:rsid w:val="0057172B"/>
    <w:rsid w:val="00571C67"/>
    <w:rsid w:val="00571D35"/>
    <w:rsid w:val="00571E05"/>
    <w:rsid w:val="0057206C"/>
    <w:rsid w:val="005720C4"/>
    <w:rsid w:val="005721ED"/>
    <w:rsid w:val="0057222F"/>
    <w:rsid w:val="00572A53"/>
    <w:rsid w:val="00572B04"/>
    <w:rsid w:val="00572B33"/>
    <w:rsid w:val="00572B8A"/>
    <w:rsid w:val="005730EA"/>
    <w:rsid w:val="00573277"/>
    <w:rsid w:val="005732FB"/>
    <w:rsid w:val="0057333C"/>
    <w:rsid w:val="005737EC"/>
    <w:rsid w:val="00573B8C"/>
    <w:rsid w:val="00573D07"/>
    <w:rsid w:val="00573EDE"/>
    <w:rsid w:val="00573F80"/>
    <w:rsid w:val="00574235"/>
    <w:rsid w:val="005746DE"/>
    <w:rsid w:val="00574ACB"/>
    <w:rsid w:val="00574B47"/>
    <w:rsid w:val="00574D1F"/>
    <w:rsid w:val="00574E17"/>
    <w:rsid w:val="0057532B"/>
    <w:rsid w:val="005755EE"/>
    <w:rsid w:val="00575680"/>
    <w:rsid w:val="0057568D"/>
    <w:rsid w:val="00575E84"/>
    <w:rsid w:val="00575EBB"/>
    <w:rsid w:val="005761CC"/>
    <w:rsid w:val="00576421"/>
    <w:rsid w:val="00577304"/>
    <w:rsid w:val="0057753D"/>
    <w:rsid w:val="00577670"/>
    <w:rsid w:val="005778A9"/>
    <w:rsid w:val="00577AE0"/>
    <w:rsid w:val="00577CA8"/>
    <w:rsid w:val="00577E04"/>
    <w:rsid w:val="00577E0E"/>
    <w:rsid w:val="0058025A"/>
    <w:rsid w:val="005803A6"/>
    <w:rsid w:val="005807D5"/>
    <w:rsid w:val="00580866"/>
    <w:rsid w:val="00580F0A"/>
    <w:rsid w:val="0058136B"/>
    <w:rsid w:val="00581463"/>
    <w:rsid w:val="0058150A"/>
    <w:rsid w:val="0058160C"/>
    <w:rsid w:val="00581630"/>
    <w:rsid w:val="0058179F"/>
    <w:rsid w:val="00581C53"/>
    <w:rsid w:val="00581D8A"/>
    <w:rsid w:val="00581EE6"/>
    <w:rsid w:val="00581F65"/>
    <w:rsid w:val="005824BE"/>
    <w:rsid w:val="005824BF"/>
    <w:rsid w:val="005826EB"/>
    <w:rsid w:val="00582CF7"/>
    <w:rsid w:val="00582E9E"/>
    <w:rsid w:val="00583099"/>
    <w:rsid w:val="0058309C"/>
    <w:rsid w:val="005831DE"/>
    <w:rsid w:val="00583346"/>
    <w:rsid w:val="00583AD1"/>
    <w:rsid w:val="00583F31"/>
    <w:rsid w:val="005846EB"/>
    <w:rsid w:val="00584904"/>
    <w:rsid w:val="00584C0C"/>
    <w:rsid w:val="00584DED"/>
    <w:rsid w:val="00584F93"/>
    <w:rsid w:val="0058507B"/>
    <w:rsid w:val="00586127"/>
    <w:rsid w:val="005864EB"/>
    <w:rsid w:val="0058680A"/>
    <w:rsid w:val="00586875"/>
    <w:rsid w:val="005873B8"/>
    <w:rsid w:val="00587560"/>
    <w:rsid w:val="00587738"/>
    <w:rsid w:val="00587EE8"/>
    <w:rsid w:val="00590687"/>
    <w:rsid w:val="00590DA6"/>
    <w:rsid w:val="0059102A"/>
    <w:rsid w:val="00591399"/>
    <w:rsid w:val="00591898"/>
    <w:rsid w:val="00591A10"/>
    <w:rsid w:val="00591C53"/>
    <w:rsid w:val="00591CDD"/>
    <w:rsid w:val="0059201F"/>
    <w:rsid w:val="0059243E"/>
    <w:rsid w:val="005924DF"/>
    <w:rsid w:val="005929FD"/>
    <w:rsid w:val="00592F00"/>
    <w:rsid w:val="005932C6"/>
    <w:rsid w:val="005934B7"/>
    <w:rsid w:val="005937D5"/>
    <w:rsid w:val="00593D0D"/>
    <w:rsid w:val="00593E09"/>
    <w:rsid w:val="00594134"/>
    <w:rsid w:val="00594203"/>
    <w:rsid w:val="00594AC8"/>
    <w:rsid w:val="00594BCE"/>
    <w:rsid w:val="00594C2E"/>
    <w:rsid w:val="00594CE2"/>
    <w:rsid w:val="00594F9E"/>
    <w:rsid w:val="00595111"/>
    <w:rsid w:val="00595207"/>
    <w:rsid w:val="005954A8"/>
    <w:rsid w:val="00595657"/>
    <w:rsid w:val="00595B0D"/>
    <w:rsid w:val="00595E55"/>
    <w:rsid w:val="00595E8D"/>
    <w:rsid w:val="00596754"/>
    <w:rsid w:val="00597184"/>
    <w:rsid w:val="00597278"/>
    <w:rsid w:val="00597418"/>
    <w:rsid w:val="005976A4"/>
    <w:rsid w:val="00597A41"/>
    <w:rsid w:val="005A0001"/>
    <w:rsid w:val="005A05BB"/>
    <w:rsid w:val="005A0B11"/>
    <w:rsid w:val="005A0BAF"/>
    <w:rsid w:val="005A16B8"/>
    <w:rsid w:val="005A172C"/>
    <w:rsid w:val="005A18B1"/>
    <w:rsid w:val="005A19C4"/>
    <w:rsid w:val="005A1D05"/>
    <w:rsid w:val="005A1DB4"/>
    <w:rsid w:val="005A251C"/>
    <w:rsid w:val="005A25DF"/>
    <w:rsid w:val="005A2736"/>
    <w:rsid w:val="005A2BF1"/>
    <w:rsid w:val="005A2CE5"/>
    <w:rsid w:val="005A334A"/>
    <w:rsid w:val="005A33BD"/>
    <w:rsid w:val="005A3B49"/>
    <w:rsid w:val="005A44F9"/>
    <w:rsid w:val="005A45CB"/>
    <w:rsid w:val="005A48F0"/>
    <w:rsid w:val="005A4B4C"/>
    <w:rsid w:val="005A4BF6"/>
    <w:rsid w:val="005A51B9"/>
    <w:rsid w:val="005A5456"/>
    <w:rsid w:val="005A5533"/>
    <w:rsid w:val="005A5677"/>
    <w:rsid w:val="005A5902"/>
    <w:rsid w:val="005A5A7D"/>
    <w:rsid w:val="005A5CFC"/>
    <w:rsid w:val="005A5E26"/>
    <w:rsid w:val="005A646F"/>
    <w:rsid w:val="005A666C"/>
    <w:rsid w:val="005A6AE0"/>
    <w:rsid w:val="005A6F71"/>
    <w:rsid w:val="005A7162"/>
    <w:rsid w:val="005A7387"/>
    <w:rsid w:val="005A7421"/>
    <w:rsid w:val="005A7561"/>
    <w:rsid w:val="005A789A"/>
    <w:rsid w:val="005A78E4"/>
    <w:rsid w:val="005A794F"/>
    <w:rsid w:val="005A7E39"/>
    <w:rsid w:val="005A7ECC"/>
    <w:rsid w:val="005B0917"/>
    <w:rsid w:val="005B116A"/>
    <w:rsid w:val="005B129F"/>
    <w:rsid w:val="005B19D8"/>
    <w:rsid w:val="005B1A6E"/>
    <w:rsid w:val="005B1C58"/>
    <w:rsid w:val="005B2394"/>
    <w:rsid w:val="005B2834"/>
    <w:rsid w:val="005B2A86"/>
    <w:rsid w:val="005B2B1E"/>
    <w:rsid w:val="005B2BC0"/>
    <w:rsid w:val="005B2D68"/>
    <w:rsid w:val="005B2D8F"/>
    <w:rsid w:val="005B2E5C"/>
    <w:rsid w:val="005B2EC2"/>
    <w:rsid w:val="005B32F4"/>
    <w:rsid w:val="005B39C0"/>
    <w:rsid w:val="005B3B81"/>
    <w:rsid w:val="005B3F81"/>
    <w:rsid w:val="005B40C2"/>
    <w:rsid w:val="005B4381"/>
    <w:rsid w:val="005B4543"/>
    <w:rsid w:val="005B48F5"/>
    <w:rsid w:val="005B4FA2"/>
    <w:rsid w:val="005B5043"/>
    <w:rsid w:val="005B505F"/>
    <w:rsid w:val="005B53F5"/>
    <w:rsid w:val="005B540A"/>
    <w:rsid w:val="005B54B4"/>
    <w:rsid w:val="005B5B87"/>
    <w:rsid w:val="005B6772"/>
    <w:rsid w:val="005B6777"/>
    <w:rsid w:val="005B6955"/>
    <w:rsid w:val="005B6A7D"/>
    <w:rsid w:val="005B6CC9"/>
    <w:rsid w:val="005B7330"/>
    <w:rsid w:val="005B7402"/>
    <w:rsid w:val="005B7A48"/>
    <w:rsid w:val="005C00F2"/>
    <w:rsid w:val="005C031B"/>
    <w:rsid w:val="005C0498"/>
    <w:rsid w:val="005C0A4A"/>
    <w:rsid w:val="005C0C5C"/>
    <w:rsid w:val="005C1216"/>
    <w:rsid w:val="005C136E"/>
    <w:rsid w:val="005C1415"/>
    <w:rsid w:val="005C158A"/>
    <w:rsid w:val="005C1785"/>
    <w:rsid w:val="005C181F"/>
    <w:rsid w:val="005C1937"/>
    <w:rsid w:val="005C2278"/>
    <w:rsid w:val="005C23ED"/>
    <w:rsid w:val="005C2B4C"/>
    <w:rsid w:val="005C2C09"/>
    <w:rsid w:val="005C3041"/>
    <w:rsid w:val="005C30CA"/>
    <w:rsid w:val="005C356F"/>
    <w:rsid w:val="005C38FD"/>
    <w:rsid w:val="005C395F"/>
    <w:rsid w:val="005C3BD3"/>
    <w:rsid w:val="005C3CE2"/>
    <w:rsid w:val="005C3D1B"/>
    <w:rsid w:val="005C3D4E"/>
    <w:rsid w:val="005C3ED4"/>
    <w:rsid w:val="005C40B4"/>
    <w:rsid w:val="005C4105"/>
    <w:rsid w:val="005C4532"/>
    <w:rsid w:val="005C45B9"/>
    <w:rsid w:val="005C4AC3"/>
    <w:rsid w:val="005C4C0A"/>
    <w:rsid w:val="005C4F99"/>
    <w:rsid w:val="005C51DE"/>
    <w:rsid w:val="005C52ED"/>
    <w:rsid w:val="005C57C1"/>
    <w:rsid w:val="005C5AA5"/>
    <w:rsid w:val="005C5FBB"/>
    <w:rsid w:val="005C620A"/>
    <w:rsid w:val="005C659F"/>
    <w:rsid w:val="005C6C38"/>
    <w:rsid w:val="005C6E23"/>
    <w:rsid w:val="005C73D6"/>
    <w:rsid w:val="005C78CB"/>
    <w:rsid w:val="005C7ED0"/>
    <w:rsid w:val="005D029A"/>
    <w:rsid w:val="005D02BC"/>
    <w:rsid w:val="005D031E"/>
    <w:rsid w:val="005D03E7"/>
    <w:rsid w:val="005D044E"/>
    <w:rsid w:val="005D04E1"/>
    <w:rsid w:val="005D054F"/>
    <w:rsid w:val="005D0D6E"/>
    <w:rsid w:val="005D0DB0"/>
    <w:rsid w:val="005D12D0"/>
    <w:rsid w:val="005D1572"/>
    <w:rsid w:val="005D16CF"/>
    <w:rsid w:val="005D171C"/>
    <w:rsid w:val="005D1A8C"/>
    <w:rsid w:val="005D1BFA"/>
    <w:rsid w:val="005D1D2B"/>
    <w:rsid w:val="005D1E2E"/>
    <w:rsid w:val="005D1F54"/>
    <w:rsid w:val="005D23F6"/>
    <w:rsid w:val="005D2417"/>
    <w:rsid w:val="005D2486"/>
    <w:rsid w:val="005D2D63"/>
    <w:rsid w:val="005D2F00"/>
    <w:rsid w:val="005D3234"/>
    <w:rsid w:val="005D3577"/>
    <w:rsid w:val="005D3A0A"/>
    <w:rsid w:val="005D4E7E"/>
    <w:rsid w:val="005D4FB4"/>
    <w:rsid w:val="005D5095"/>
    <w:rsid w:val="005D54EC"/>
    <w:rsid w:val="005D554D"/>
    <w:rsid w:val="005D565E"/>
    <w:rsid w:val="005D57AB"/>
    <w:rsid w:val="005D5EAF"/>
    <w:rsid w:val="005D604A"/>
    <w:rsid w:val="005D654A"/>
    <w:rsid w:val="005D69BB"/>
    <w:rsid w:val="005D6BBA"/>
    <w:rsid w:val="005D6CE6"/>
    <w:rsid w:val="005D6EBE"/>
    <w:rsid w:val="005D760F"/>
    <w:rsid w:val="005D7BD8"/>
    <w:rsid w:val="005D7D31"/>
    <w:rsid w:val="005E0027"/>
    <w:rsid w:val="005E00DC"/>
    <w:rsid w:val="005E01AA"/>
    <w:rsid w:val="005E0364"/>
    <w:rsid w:val="005E07B4"/>
    <w:rsid w:val="005E092E"/>
    <w:rsid w:val="005E0C89"/>
    <w:rsid w:val="005E0DC3"/>
    <w:rsid w:val="005E136B"/>
    <w:rsid w:val="005E13D0"/>
    <w:rsid w:val="005E1601"/>
    <w:rsid w:val="005E1614"/>
    <w:rsid w:val="005E16A0"/>
    <w:rsid w:val="005E1A1E"/>
    <w:rsid w:val="005E1B3B"/>
    <w:rsid w:val="005E1BF8"/>
    <w:rsid w:val="005E1F02"/>
    <w:rsid w:val="005E2017"/>
    <w:rsid w:val="005E20CF"/>
    <w:rsid w:val="005E2279"/>
    <w:rsid w:val="005E23E4"/>
    <w:rsid w:val="005E252F"/>
    <w:rsid w:val="005E257A"/>
    <w:rsid w:val="005E275C"/>
    <w:rsid w:val="005E27EA"/>
    <w:rsid w:val="005E2955"/>
    <w:rsid w:val="005E2E42"/>
    <w:rsid w:val="005E38D9"/>
    <w:rsid w:val="005E3A55"/>
    <w:rsid w:val="005E3FD6"/>
    <w:rsid w:val="005E400B"/>
    <w:rsid w:val="005E4106"/>
    <w:rsid w:val="005E42E9"/>
    <w:rsid w:val="005E4461"/>
    <w:rsid w:val="005E446A"/>
    <w:rsid w:val="005E4692"/>
    <w:rsid w:val="005E47A1"/>
    <w:rsid w:val="005E4B73"/>
    <w:rsid w:val="005E4BC6"/>
    <w:rsid w:val="005E51FA"/>
    <w:rsid w:val="005E56FE"/>
    <w:rsid w:val="005E58B0"/>
    <w:rsid w:val="005E591B"/>
    <w:rsid w:val="005E5A76"/>
    <w:rsid w:val="005E6363"/>
    <w:rsid w:val="005E68D2"/>
    <w:rsid w:val="005E6D0E"/>
    <w:rsid w:val="005E76E7"/>
    <w:rsid w:val="005E7AEC"/>
    <w:rsid w:val="005E7DD9"/>
    <w:rsid w:val="005F03DC"/>
    <w:rsid w:val="005F040B"/>
    <w:rsid w:val="005F067D"/>
    <w:rsid w:val="005F06D1"/>
    <w:rsid w:val="005F0C59"/>
    <w:rsid w:val="005F0D63"/>
    <w:rsid w:val="005F10B1"/>
    <w:rsid w:val="005F1214"/>
    <w:rsid w:val="005F1459"/>
    <w:rsid w:val="005F173A"/>
    <w:rsid w:val="005F177C"/>
    <w:rsid w:val="005F1AD0"/>
    <w:rsid w:val="005F1D93"/>
    <w:rsid w:val="005F1E33"/>
    <w:rsid w:val="005F1F77"/>
    <w:rsid w:val="005F2035"/>
    <w:rsid w:val="005F20B7"/>
    <w:rsid w:val="005F257D"/>
    <w:rsid w:val="005F266A"/>
    <w:rsid w:val="005F28EF"/>
    <w:rsid w:val="005F2958"/>
    <w:rsid w:val="005F2C4D"/>
    <w:rsid w:val="005F2C7D"/>
    <w:rsid w:val="005F2CE7"/>
    <w:rsid w:val="005F2D08"/>
    <w:rsid w:val="005F2DF0"/>
    <w:rsid w:val="005F2FFE"/>
    <w:rsid w:val="005F3425"/>
    <w:rsid w:val="005F3589"/>
    <w:rsid w:val="005F3881"/>
    <w:rsid w:val="005F3946"/>
    <w:rsid w:val="005F3978"/>
    <w:rsid w:val="005F3AAF"/>
    <w:rsid w:val="005F3AB8"/>
    <w:rsid w:val="005F3DE0"/>
    <w:rsid w:val="005F4057"/>
    <w:rsid w:val="005F4250"/>
    <w:rsid w:val="005F428A"/>
    <w:rsid w:val="005F4E7F"/>
    <w:rsid w:val="005F4E99"/>
    <w:rsid w:val="005F4FBC"/>
    <w:rsid w:val="005F4FE0"/>
    <w:rsid w:val="005F4FE1"/>
    <w:rsid w:val="005F511F"/>
    <w:rsid w:val="005F55D6"/>
    <w:rsid w:val="005F5841"/>
    <w:rsid w:val="005F5882"/>
    <w:rsid w:val="005F58DF"/>
    <w:rsid w:val="005F59CC"/>
    <w:rsid w:val="005F5A1D"/>
    <w:rsid w:val="005F5A66"/>
    <w:rsid w:val="005F5DEE"/>
    <w:rsid w:val="005F5F26"/>
    <w:rsid w:val="005F6330"/>
    <w:rsid w:val="005F64AC"/>
    <w:rsid w:val="005F67BB"/>
    <w:rsid w:val="005F6B9C"/>
    <w:rsid w:val="005F6E8A"/>
    <w:rsid w:val="005F705E"/>
    <w:rsid w:val="005F7414"/>
    <w:rsid w:val="005F749C"/>
    <w:rsid w:val="005F76EA"/>
    <w:rsid w:val="005F7798"/>
    <w:rsid w:val="005F7B04"/>
    <w:rsid w:val="005F7C33"/>
    <w:rsid w:val="005F7CDE"/>
    <w:rsid w:val="005F7DB2"/>
    <w:rsid w:val="006004AD"/>
    <w:rsid w:val="00600564"/>
    <w:rsid w:val="00600709"/>
    <w:rsid w:val="00600DF7"/>
    <w:rsid w:val="00601053"/>
    <w:rsid w:val="00601B16"/>
    <w:rsid w:val="00601E1A"/>
    <w:rsid w:val="00601E6C"/>
    <w:rsid w:val="006021ED"/>
    <w:rsid w:val="006023B2"/>
    <w:rsid w:val="00602420"/>
    <w:rsid w:val="00602507"/>
    <w:rsid w:val="0060254E"/>
    <w:rsid w:val="006029AC"/>
    <w:rsid w:val="00603087"/>
    <w:rsid w:val="006032D9"/>
    <w:rsid w:val="006032F0"/>
    <w:rsid w:val="006032F2"/>
    <w:rsid w:val="0060338C"/>
    <w:rsid w:val="006034E8"/>
    <w:rsid w:val="00603835"/>
    <w:rsid w:val="00603A43"/>
    <w:rsid w:val="006043EE"/>
    <w:rsid w:val="00604ED5"/>
    <w:rsid w:val="00605241"/>
    <w:rsid w:val="006055C5"/>
    <w:rsid w:val="00605F33"/>
    <w:rsid w:val="006060AC"/>
    <w:rsid w:val="00606121"/>
    <w:rsid w:val="00606321"/>
    <w:rsid w:val="0060661F"/>
    <w:rsid w:val="00606A9F"/>
    <w:rsid w:val="00606AAE"/>
    <w:rsid w:val="00606BFA"/>
    <w:rsid w:val="00607145"/>
    <w:rsid w:val="006071CB"/>
    <w:rsid w:val="0060731A"/>
    <w:rsid w:val="00607657"/>
    <w:rsid w:val="00607827"/>
    <w:rsid w:val="00607AF6"/>
    <w:rsid w:val="00607D1F"/>
    <w:rsid w:val="00610144"/>
    <w:rsid w:val="0061027A"/>
    <w:rsid w:val="00610748"/>
    <w:rsid w:val="0061082B"/>
    <w:rsid w:val="00610A9E"/>
    <w:rsid w:val="00611164"/>
    <w:rsid w:val="00611257"/>
    <w:rsid w:val="006115D7"/>
    <w:rsid w:val="0061194F"/>
    <w:rsid w:val="006121BC"/>
    <w:rsid w:val="006122DC"/>
    <w:rsid w:val="00612436"/>
    <w:rsid w:val="006129F9"/>
    <w:rsid w:val="00612ADE"/>
    <w:rsid w:val="00612CA5"/>
    <w:rsid w:val="006130D0"/>
    <w:rsid w:val="00613408"/>
    <w:rsid w:val="00613646"/>
    <w:rsid w:val="00613A9E"/>
    <w:rsid w:val="00613BFA"/>
    <w:rsid w:val="0061416D"/>
    <w:rsid w:val="006141FA"/>
    <w:rsid w:val="0061443D"/>
    <w:rsid w:val="006144D4"/>
    <w:rsid w:val="006149F6"/>
    <w:rsid w:val="00614E10"/>
    <w:rsid w:val="00615181"/>
    <w:rsid w:val="006158B6"/>
    <w:rsid w:val="00615A29"/>
    <w:rsid w:val="00615A78"/>
    <w:rsid w:val="006166F4"/>
    <w:rsid w:val="00616819"/>
    <w:rsid w:val="00616C72"/>
    <w:rsid w:val="00617109"/>
    <w:rsid w:val="00617134"/>
    <w:rsid w:val="0061720F"/>
    <w:rsid w:val="00617280"/>
    <w:rsid w:val="0061772A"/>
    <w:rsid w:val="006178A9"/>
    <w:rsid w:val="00617BBB"/>
    <w:rsid w:val="00617D63"/>
    <w:rsid w:val="00617E17"/>
    <w:rsid w:val="00620152"/>
    <w:rsid w:val="006203FF"/>
    <w:rsid w:val="00620596"/>
    <w:rsid w:val="00620846"/>
    <w:rsid w:val="00620BD9"/>
    <w:rsid w:val="00621506"/>
    <w:rsid w:val="00621670"/>
    <w:rsid w:val="006216D8"/>
    <w:rsid w:val="00621E4A"/>
    <w:rsid w:val="0062240B"/>
    <w:rsid w:val="00622504"/>
    <w:rsid w:val="006225C1"/>
    <w:rsid w:val="00623593"/>
    <w:rsid w:val="006235A1"/>
    <w:rsid w:val="0062365D"/>
    <w:rsid w:val="00623728"/>
    <w:rsid w:val="00623763"/>
    <w:rsid w:val="00623875"/>
    <w:rsid w:val="00623CB1"/>
    <w:rsid w:val="0062413B"/>
    <w:rsid w:val="00624493"/>
    <w:rsid w:val="00624508"/>
    <w:rsid w:val="006245ED"/>
    <w:rsid w:val="0062476D"/>
    <w:rsid w:val="00624A7B"/>
    <w:rsid w:val="006250D8"/>
    <w:rsid w:val="006254AD"/>
    <w:rsid w:val="0062595D"/>
    <w:rsid w:val="00625D0F"/>
    <w:rsid w:val="00625EE6"/>
    <w:rsid w:val="0062693F"/>
    <w:rsid w:val="00626BEE"/>
    <w:rsid w:val="00626D40"/>
    <w:rsid w:val="0062765D"/>
    <w:rsid w:val="006276D9"/>
    <w:rsid w:val="00627D99"/>
    <w:rsid w:val="006303D0"/>
    <w:rsid w:val="006305B2"/>
    <w:rsid w:val="00631C8F"/>
    <w:rsid w:val="00631F63"/>
    <w:rsid w:val="00631FAC"/>
    <w:rsid w:val="006324D7"/>
    <w:rsid w:val="00632D74"/>
    <w:rsid w:val="00632EBF"/>
    <w:rsid w:val="0063355D"/>
    <w:rsid w:val="006335FD"/>
    <w:rsid w:val="00633968"/>
    <w:rsid w:val="00633AC7"/>
    <w:rsid w:val="006346F0"/>
    <w:rsid w:val="006347E5"/>
    <w:rsid w:val="00634C8B"/>
    <w:rsid w:val="00634E3C"/>
    <w:rsid w:val="00634FB2"/>
    <w:rsid w:val="00634FBF"/>
    <w:rsid w:val="006352AD"/>
    <w:rsid w:val="006354A4"/>
    <w:rsid w:val="00635F30"/>
    <w:rsid w:val="00635F45"/>
    <w:rsid w:val="00636772"/>
    <w:rsid w:val="00636B4F"/>
    <w:rsid w:val="00637462"/>
    <w:rsid w:val="00637C77"/>
    <w:rsid w:val="00637EE2"/>
    <w:rsid w:val="00637FDB"/>
    <w:rsid w:val="00640199"/>
    <w:rsid w:val="00640412"/>
    <w:rsid w:val="00640858"/>
    <w:rsid w:val="00640B8B"/>
    <w:rsid w:val="00640C28"/>
    <w:rsid w:val="00640D3C"/>
    <w:rsid w:val="00641702"/>
    <w:rsid w:val="00641847"/>
    <w:rsid w:val="00641885"/>
    <w:rsid w:val="006418B7"/>
    <w:rsid w:val="00641A31"/>
    <w:rsid w:val="0064209F"/>
    <w:rsid w:val="006420D1"/>
    <w:rsid w:val="00642410"/>
    <w:rsid w:val="0064258A"/>
    <w:rsid w:val="0064265A"/>
    <w:rsid w:val="00642926"/>
    <w:rsid w:val="006429C9"/>
    <w:rsid w:val="00642F46"/>
    <w:rsid w:val="006431F5"/>
    <w:rsid w:val="006433CA"/>
    <w:rsid w:val="006436C6"/>
    <w:rsid w:val="006437FD"/>
    <w:rsid w:val="006438D4"/>
    <w:rsid w:val="00643C85"/>
    <w:rsid w:val="00644074"/>
    <w:rsid w:val="0064450C"/>
    <w:rsid w:val="00644D64"/>
    <w:rsid w:val="00644DF1"/>
    <w:rsid w:val="00644EC9"/>
    <w:rsid w:val="00644F39"/>
    <w:rsid w:val="0064536D"/>
    <w:rsid w:val="0064567A"/>
    <w:rsid w:val="0064570F"/>
    <w:rsid w:val="00645B61"/>
    <w:rsid w:val="00645C46"/>
    <w:rsid w:val="00645D6D"/>
    <w:rsid w:val="00646836"/>
    <w:rsid w:val="006468FB"/>
    <w:rsid w:val="00646D08"/>
    <w:rsid w:val="00646DA4"/>
    <w:rsid w:val="00646E97"/>
    <w:rsid w:val="00647133"/>
    <w:rsid w:val="00647191"/>
    <w:rsid w:val="00647241"/>
    <w:rsid w:val="006476D3"/>
    <w:rsid w:val="00647704"/>
    <w:rsid w:val="00647987"/>
    <w:rsid w:val="006479AC"/>
    <w:rsid w:val="00647B23"/>
    <w:rsid w:val="00647B3F"/>
    <w:rsid w:val="00650054"/>
    <w:rsid w:val="00650256"/>
    <w:rsid w:val="00650284"/>
    <w:rsid w:val="0065075A"/>
    <w:rsid w:val="00650A2B"/>
    <w:rsid w:val="006519B7"/>
    <w:rsid w:val="00651A73"/>
    <w:rsid w:val="00651A80"/>
    <w:rsid w:val="00651E9A"/>
    <w:rsid w:val="00652068"/>
    <w:rsid w:val="00652464"/>
    <w:rsid w:val="00652902"/>
    <w:rsid w:val="00652D0D"/>
    <w:rsid w:val="00652E7A"/>
    <w:rsid w:val="00653023"/>
    <w:rsid w:val="0065386B"/>
    <w:rsid w:val="00653AEC"/>
    <w:rsid w:val="00653B1C"/>
    <w:rsid w:val="00653BA0"/>
    <w:rsid w:val="00653BBE"/>
    <w:rsid w:val="00653E6F"/>
    <w:rsid w:val="0065455D"/>
    <w:rsid w:val="00654697"/>
    <w:rsid w:val="0065478D"/>
    <w:rsid w:val="00654839"/>
    <w:rsid w:val="00654A6D"/>
    <w:rsid w:val="00654CAC"/>
    <w:rsid w:val="006550C6"/>
    <w:rsid w:val="0065511F"/>
    <w:rsid w:val="00655325"/>
    <w:rsid w:val="006557CC"/>
    <w:rsid w:val="00655E31"/>
    <w:rsid w:val="00655F25"/>
    <w:rsid w:val="00656365"/>
    <w:rsid w:val="00656553"/>
    <w:rsid w:val="0065659C"/>
    <w:rsid w:val="00656824"/>
    <w:rsid w:val="00656A66"/>
    <w:rsid w:val="006574DC"/>
    <w:rsid w:val="00657600"/>
    <w:rsid w:val="0065786D"/>
    <w:rsid w:val="006603A8"/>
    <w:rsid w:val="006605ED"/>
    <w:rsid w:val="006608B1"/>
    <w:rsid w:val="0066094F"/>
    <w:rsid w:val="0066099D"/>
    <w:rsid w:val="00660E04"/>
    <w:rsid w:val="00660F65"/>
    <w:rsid w:val="00661562"/>
    <w:rsid w:val="006615C1"/>
    <w:rsid w:val="00661607"/>
    <w:rsid w:val="0066182B"/>
    <w:rsid w:val="006619EF"/>
    <w:rsid w:val="00661A09"/>
    <w:rsid w:val="00661B2E"/>
    <w:rsid w:val="00661CBE"/>
    <w:rsid w:val="00661E4C"/>
    <w:rsid w:val="006624B9"/>
    <w:rsid w:val="00662819"/>
    <w:rsid w:val="006628B8"/>
    <w:rsid w:val="00662B82"/>
    <w:rsid w:val="00663376"/>
    <w:rsid w:val="0066345E"/>
    <w:rsid w:val="00663469"/>
    <w:rsid w:val="006634E1"/>
    <w:rsid w:val="00663515"/>
    <w:rsid w:val="00663554"/>
    <w:rsid w:val="00663623"/>
    <w:rsid w:val="006636BC"/>
    <w:rsid w:val="00663ABA"/>
    <w:rsid w:val="00663BA0"/>
    <w:rsid w:val="006642D1"/>
    <w:rsid w:val="0066438C"/>
    <w:rsid w:val="00664A0D"/>
    <w:rsid w:val="00664D8B"/>
    <w:rsid w:val="00664FD8"/>
    <w:rsid w:val="0066506A"/>
    <w:rsid w:val="00665224"/>
    <w:rsid w:val="0066529B"/>
    <w:rsid w:val="00665523"/>
    <w:rsid w:val="00665590"/>
    <w:rsid w:val="006655D8"/>
    <w:rsid w:val="00665882"/>
    <w:rsid w:val="0066599B"/>
    <w:rsid w:val="00665B85"/>
    <w:rsid w:val="00665CCC"/>
    <w:rsid w:val="00665DB8"/>
    <w:rsid w:val="006661A5"/>
    <w:rsid w:val="00666378"/>
    <w:rsid w:val="00666483"/>
    <w:rsid w:val="0066659B"/>
    <w:rsid w:val="00666B70"/>
    <w:rsid w:val="00666F8F"/>
    <w:rsid w:val="00667369"/>
    <w:rsid w:val="006674E2"/>
    <w:rsid w:val="006676FC"/>
    <w:rsid w:val="00667CB2"/>
    <w:rsid w:val="00670C14"/>
    <w:rsid w:val="00671494"/>
    <w:rsid w:val="006716EE"/>
    <w:rsid w:val="006717B9"/>
    <w:rsid w:val="006720FC"/>
    <w:rsid w:val="0067276E"/>
    <w:rsid w:val="006729B1"/>
    <w:rsid w:val="00672CE1"/>
    <w:rsid w:val="00673185"/>
    <w:rsid w:val="0067347F"/>
    <w:rsid w:val="006735E2"/>
    <w:rsid w:val="0067370A"/>
    <w:rsid w:val="00673790"/>
    <w:rsid w:val="00673986"/>
    <w:rsid w:val="00673AEA"/>
    <w:rsid w:val="00673C91"/>
    <w:rsid w:val="00673DC3"/>
    <w:rsid w:val="00673FA8"/>
    <w:rsid w:val="00674063"/>
    <w:rsid w:val="00674132"/>
    <w:rsid w:val="00674668"/>
    <w:rsid w:val="006748D5"/>
    <w:rsid w:val="006748F9"/>
    <w:rsid w:val="00674FD1"/>
    <w:rsid w:val="006757C6"/>
    <w:rsid w:val="006758B3"/>
    <w:rsid w:val="0067593D"/>
    <w:rsid w:val="00675A89"/>
    <w:rsid w:val="006760B0"/>
    <w:rsid w:val="006765E4"/>
    <w:rsid w:val="006769E4"/>
    <w:rsid w:val="00676AC3"/>
    <w:rsid w:val="00676DF2"/>
    <w:rsid w:val="006770DD"/>
    <w:rsid w:val="006775FA"/>
    <w:rsid w:val="0067783C"/>
    <w:rsid w:val="00677D4A"/>
    <w:rsid w:val="00680322"/>
    <w:rsid w:val="00680416"/>
    <w:rsid w:val="006808E3"/>
    <w:rsid w:val="0068145C"/>
    <w:rsid w:val="00681CC0"/>
    <w:rsid w:val="00681E7D"/>
    <w:rsid w:val="00682046"/>
    <w:rsid w:val="006824C4"/>
    <w:rsid w:val="00682EC9"/>
    <w:rsid w:val="00682F1B"/>
    <w:rsid w:val="006834F3"/>
    <w:rsid w:val="00683544"/>
    <w:rsid w:val="00683E9A"/>
    <w:rsid w:val="00683EE9"/>
    <w:rsid w:val="006843C8"/>
    <w:rsid w:val="00684AE7"/>
    <w:rsid w:val="00685298"/>
    <w:rsid w:val="0068548E"/>
    <w:rsid w:val="00685802"/>
    <w:rsid w:val="00685DC8"/>
    <w:rsid w:val="00685E03"/>
    <w:rsid w:val="006865C8"/>
    <w:rsid w:val="00686D61"/>
    <w:rsid w:val="006874CE"/>
    <w:rsid w:val="006879F4"/>
    <w:rsid w:val="00687A2E"/>
    <w:rsid w:val="00687A60"/>
    <w:rsid w:val="00687FEC"/>
    <w:rsid w:val="006900BC"/>
    <w:rsid w:val="0069065B"/>
    <w:rsid w:val="00690687"/>
    <w:rsid w:val="0069098B"/>
    <w:rsid w:val="00690A5C"/>
    <w:rsid w:val="00690E24"/>
    <w:rsid w:val="00690ED1"/>
    <w:rsid w:val="0069109F"/>
    <w:rsid w:val="0069134D"/>
    <w:rsid w:val="00691674"/>
    <w:rsid w:val="00692832"/>
    <w:rsid w:val="006928DD"/>
    <w:rsid w:val="00693026"/>
    <w:rsid w:val="006933EA"/>
    <w:rsid w:val="0069358E"/>
    <w:rsid w:val="00693E18"/>
    <w:rsid w:val="006943C5"/>
    <w:rsid w:val="006943D2"/>
    <w:rsid w:val="006944A4"/>
    <w:rsid w:val="00694866"/>
    <w:rsid w:val="00694A67"/>
    <w:rsid w:val="00694A83"/>
    <w:rsid w:val="00694F47"/>
    <w:rsid w:val="00695002"/>
    <w:rsid w:val="00695096"/>
    <w:rsid w:val="00695103"/>
    <w:rsid w:val="0069521D"/>
    <w:rsid w:val="0069531E"/>
    <w:rsid w:val="00695469"/>
    <w:rsid w:val="006955F0"/>
    <w:rsid w:val="00695A92"/>
    <w:rsid w:val="00695B6A"/>
    <w:rsid w:val="00695C48"/>
    <w:rsid w:val="006963AD"/>
    <w:rsid w:val="006964C0"/>
    <w:rsid w:val="006965E6"/>
    <w:rsid w:val="006965EA"/>
    <w:rsid w:val="006969E2"/>
    <w:rsid w:val="00697187"/>
    <w:rsid w:val="006977BC"/>
    <w:rsid w:val="0069781C"/>
    <w:rsid w:val="00697D12"/>
    <w:rsid w:val="006A02A3"/>
    <w:rsid w:val="006A02C8"/>
    <w:rsid w:val="006A0466"/>
    <w:rsid w:val="006A0CFE"/>
    <w:rsid w:val="006A0ED6"/>
    <w:rsid w:val="006A0FAD"/>
    <w:rsid w:val="006A1091"/>
    <w:rsid w:val="006A1A79"/>
    <w:rsid w:val="006A1DB0"/>
    <w:rsid w:val="006A22C2"/>
    <w:rsid w:val="006A22CD"/>
    <w:rsid w:val="006A257A"/>
    <w:rsid w:val="006A25BD"/>
    <w:rsid w:val="006A263D"/>
    <w:rsid w:val="006A2842"/>
    <w:rsid w:val="006A29D9"/>
    <w:rsid w:val="006A2D0A"/>
    <w:rsid w:val="006A390F"/>
    <w:rsid w:val="006A3A71"/>
    <w:rsid w:val="006A3E6F"/>
    <w:rsid w:val="006A3FA0"/>
    <w:rsid w:val="006A402A"/>
    <w:rsid w:val="006A40CC"/>
    <w:rsid w:val="006A419C"/>
    <w:rsid w:val="006A52DF"/>
    <w:rsid w:val="006A5424"/>
    <w:rsid w:val="006A54A8"/>
    <w:rsid w:val="006A61A2"/>
    <w:rsid w:val="006A6255"/>
    <w:rsid w:val="006A6367"/>
    <w:rsid w:val="006A63BC"/>
    <w:rsid w:val="006A6D61"/>
    <w:rsid w:val="006A6EB6"/>
    <w:rsid w:val="006A70A6"/>
    <w:rsid w:val="006A725D"/>
    <w:rsid w:val="006A73BD"/>
    <w:rsid w:val="006A7495"/>
    <w:rsid w:val="006A778D"/>
    <w:rsid w:val="006A7CF1"/>
    <w:rsid w:val="006A7ECA"/>
    <w:rsid w:val="006A7F17"/>
    <w:rsid w:val="006A7FB5"/>
    <w:rsid w:val="006B03DE"/>
    <w:rsid w:val="006B04F5"/>
    <w:rsid w:val="006B050B"/>
    <w:rsid w:val="006B062A"/>
    <w:rsid w:val="006B0A81"/>
    <w:rsid w:val="006B0B68"/>
    <w:rsid w:val="006B0D1C"/>
    <w:rsid w:val="006B1834"/>
    <w:rsid w:val="006B185D"/>
    <w:rsid w:val="006B18F7"/>
    <w:rsid w:val="006B194E"/>
    <w:rsid w:val="006B1A08"/>
    <w:rsid w:val="006B1AAC"/>
    <w:rsid w:val="006B1D35"/>
    <w:rsid w:val="006B1D68"/>
    <w:rsid w:val="006B23C8"/>
    <w:rsid w:val="006B2462"/>
    <w:rsid w:val="006B24BA"/>
    <w:rsid w:val="006B25C4"/>
    <w:rsid w:val="006B2842"/>
    <w:rsid w:val="006B3017"/>
    <w:rsid w:val="006B30A8"/>
    <w:rsid w:val="006B31D7"/>
    <w:rsid w:val="006B3401"/>
    <w:rsid w:val="006B36FC"/>
    <w:rsid w:val="006B3D63"/>
    <w:rsid w:val="006B43F8"/>
    <w:rsid w:val="006B454A"/>
    <w:rsid w:val="006B49AD"/>
    <w:rsid w:val="006B4C74"/>
    <w:rsid w:val="006B4CD6"/>
    <w:rsid w:val="006B4E3B"/>
    <w:rsid w:val="006B544A"/>
    <w:rsid w:val="006B544F"/>
    <w:rsid w:val="006B5580"/>
    <w:rsid w:val="006B56A7"/>
    <w:rsid w:val="006B56BF"/>
    <w:rsid w:val="006B58C0"/>
    <w:rsid w:val="006B5C70"/>
    <w:rsid w:val="006B5DB8"/>
    <w:rsid w:val="006B6178"/>
    <w:rsid w:val="006B61A8"/>
    <w:rsid w:val="006B61AE"/>
    <w:rsid w:val="006B61DA"/>
    <w:rsid w:val="006B689D"/>
    <w:rsid w:val="006B69BF"/>
    <w:rsid w:val="006B69DE"/>
    <w:rsid w:val="006B6E1E"/>
    <w:rsid w:val="006B6FE6"/>
    <w:rsid w:val="006B7B82"/>
    <w:rsid w:val="006B7CBD"/>
    <w:rsid w:val="006B7CFC"/>
    <w:rsid w:val="006B7FA1"/>
    <w:rsid w:val="006C0481"/>
    <w:rsid w:val="006C09B8"/>
    <w:rsid w:val="006C0A2B"/>
    <w:rsid w:val="006C1A48"/>
    <w:rsid w:val="006C1ABB"/>
    <w:rsid w:val="006C1C01"/>
    <w:rsid w:val="006C1FC7"/>
    <w:rsid w:val="006C2307"/>
    <w:rsid w:val="006C28A1"/>
    <w:rsid w:val="006C2B13"/>
    <w:rsid w:val="006C2BEE"/>
    <w:rsid w:val="006C2D5E"/>
    <w:rsid w:val="006C2FC7"/>
    <w:rsid w:val="006C3B7B"/>
    <w:rsid w:val="006C3DAC"/>
    <w:rsid w:val="006C4D3C"/>
    <w:rsid w:val="006C50EC"/>
    <w:rsid w:val="006C5183"/>
    <w:rsid w:val="006C5278"/>
    <w:rsid w:val="006C54F7"/>
    <w:rsid w:val="006C5715"/>
    <w:rsid w:val="006C58A0"/>
    <w:rsid w:val="006C59F4"/>
    <w:rsid w:val="006C5FDC"/>
    <w:rsid w:val="006C60A0"/>
    <w:rsid w:val="006C60E0"/>
    <w:rsid w:val="006C6157"/>
    <w:rsid w:val="006C646C"/>
    <w:rsid w:val="006C65A9"/>
    <w:rsid w:val="006C65FC"/>
    <w:rsid w:val="006C6896"/>
    <w:rsid w:val="006C6B4F"/>
    <w:rsid w:val="006C7000"/>
    <w:rsid w:val="006C768D"/>
    <w:rsid w:val="006C77B0"/>
    <w:rsid w:val="006C7DD9"/>
    <w:rsid w:val="006D0076"/>
    <w:rsid w:val="006D007A"/>
    <w:rsid w:val="006D08DE"/>
    <w:rsid w:val="006D0E60"/>
    <w:rsid w:val="006D16C9"/>
    <w:rsid w:val="006D172A"/>
    <w:rsid w:val="006D17D8"/>
    <w:rsid w:val="006D1894"/>
    <w:rsid w:val="006D19CA"/>
    <w:rsid w:val="006D1A97"/>
    <w:rsid w:val="006D1CAF"/>
    <w:rsid w:val="006D1EF5"/>
    <w:rsid w:val="006D2331"/>
    <w:rsid w:val="006D236E"/>
    <w:rsid w:val="006D23B6"/>
    <w:rsid w:val="006D349E"/>
    <w:rsid w:val="006D37F5"/>
    <w:rsid w:val="006D3A1A"/>
    <w:rsid w:val="006D3D46"/>
    <w:rsid w:val="006D3D56"/>
    <w:rsid w:val="006D3E25"/>
    <w:rsid w:val="006D4329"/>
    <w:rsid w:val="006D44F3"/>
    <w:rsid w:val="006D4521"/>
    <w:rsid w:val="006D4754"/>
    <w:rsid w:val="006D4AD6"/>
    <w:rsid w:val="006D4FF6"/>
    <w:rsid w:val="006D522F"/>
    <w:rsid w:val="006D5B4C"/>
    <w:rsid w:val="006D61E5"/>
    <w:rsid w:val="006D6B91"/>
    <w:rsid w:val="006D6C9C"/>
    <w:rsid w:val="006D6D32"/>
    <w:rsid w:val="006D6E03"/>
    <w:rsid w:val="006D704B"/>
    <w:rsid w:val="006D72F7"/>
    <w:rsid w:val="006D750D"/>
    <w:rsid w:val="006D7638"/>
    <w:rsid w:val="006D76C6"/>
    <w:rsid w:val="006D797D"/>
    <w:rsid w:val="006D7D26"/>
    <w:rsid w:val="006D7DE7"/>
    <w:rsid w:val="006E01A0"/>
    <w:rsid w:val="006E02A5"/>
    <w:rsid w:val="006E0605"/>
    <w:rsid w:val="006E078B"/>
    <w:rsid w:val="006E0D7E"/>
    <w:rsid w:val="006E1360"/>
    <w:rsid w:val="006E14D0"/>
    <w:rsid w:val="006E16A3"/>
    <w:rsid w:val="006E18E7"/>
    <w:rsid w:val="006E1961"/>
    <w:rsid w:val="006E1A16"/>
    <w:rsid w:val="006E1C3E"/>
    <w:rsid w:val="006E1C6D"/>
    <w:rsid w:val="006E202D"/>
    <w:rsid w:val="006E2110"/>
    <w:rsid w:val="006E21C6"/>
    <w:rsid w:val="006E2308"/>
    <w:rsid w:val="006E25F0"/>
    <w:rsid w:val="006E265A"/>
    <w:rsid w:val="006E294A"/>
    <w:rsid w:val="006E29F9"/>
    <w:rsid w:val="006E2BB9"/>
    <w:rsid w:val="006E2CAA"/>
    <w:rsid w:val="006E2D6B"/>
    <w:rsid w:val="006E2F6C"/>
    <w:rsid w:val="006E2FA6"/>
    <w:rsid w:val="006E34D5"/>
    <w:rsid w:val="006E35B5"/>
    <w:rsid w:val="006E38C1"/>
    <w:rsid w:val="006E390F"/>
    <w:rsid w:val="006E3B56"/>
    <w:rsid w:val="006E3D9F"/>
    <w:rsid w:val="006E3E33"/>
    <w:rsid w:val="006E4A92"/>
    <w:rsid w:val="006E4CDE"/>
    <w:rsid w:val="006E4D7A"/>
    <w:rsid w:val="006E4E51"/>
    <w:rsid w:val="006E52BA"/>
    <w:rsid w:val="006E57A3"/>
    <w:rsid w:val="006E5B37"/>
    <w:rsid w:val="006E5B6D"/>
    <w:rsid w:val="006E608F"/>
    <w:rsid w:val="006E68F4"/>
    <w:rsid w:val="006E6AEE"/>
    <w:rsid w:val="006E6B4A"/>
    <w:rsid w:val="006E7235"/>
    <w:rsid w:val="006E759A"/>
    <w:rsid w:val="006E7AE8"/>
    <w:rsid w:val="006E7B1E"/>
    <w:rsid w:val="006E7ED7"/>
    <w:rsid w:val="006E7F00"/>
    <w:rsid w:val="006E7F76"/>
    <w:rsid w:val="006E7FE8"/>
    <w:rsid w:val="006F027B"/>
    <w:rsid w:val="006F02EF"/>
    <w:rsid w:val="006F0368"/>
    <w:rsid w:val="006F0901"/>
    <w:rsid w:val="006F09B2"/>
    <w:rsid w:val="006F09BE"/>
    <w:rsid w:val="006F0B93"/>
    <w:rsid w:val="006F0E13"/>
    <w:rsid w:val="006F0EB1"/>
    <w:rsid w:val="006F0FDB"/>
    <w:rsid w:val="006F1250"/>
    <w:rsid w:val="006F14FA"/>
    <w:rsid w:val="006F1523"/>
    <w:rsid w:val="006F1DE0"/>
    <w:rsid w:val="006F2045"/>
    <w:rsid w:val="006F2134"/>
    <w:rsid w:val="006F216E"/>
    <w:rsid w:val="006F2177"/>
    <w:rsid w:val="006F2564"/>
    <w:rsid w:val="006F267C"/>
    <w:rsid w:val="006F295A"/>
    <w:rsid w:val="006F2E61"/>
    <w:rsid w:val="006F2EC6"/>
    <w:rsid w:val="006F2F0C"/>
    <w:rsid w:val="006F2FFD"/>
    <w:rsid w:val="006F3490"/>
    <w:rsid w:val="006F382E"/>
    <w:rsid w:val="006F3872"/>
    <w:rsid w:val="006F4A09"/>
    <w:rsid w:val="006F5B3D"/>
    <w:rsid w:val="006F5CBA"/>
    <w:rsid w:val="006F632E"/>
    <w:rsid w:val="006F6391"/>
    <w:rsid w:val="006F68FF"/>
    <w:rsid w:val="006F6D17"/>
    <w:rsid w:val="006F6FE2"/>
    <w:rsid w:val="006F70D3"/>
    <w:rsid w:val="006F711B"/>
    <w:rsid w:val="006F7BE8"/>
    <w:rsid w:val="007004BE"/>
    <w:rsid w:val="00700549"/>
    <w:rsid w:val="0070059B"/>
    <w:rsid w:val="007009C2"/>
    <w:rsid w:val="007009D7"/>
    <w:rsid w:val="00700B99"/>
    <w:rsid w:val="00700C61"/>
    <w:rsid w:val="00700CD0"/>
    <w:rsid w:val="00700D94"/>
    <w:rsid w:val="0070126D"/>
    <w:rsid w:val="00701399"/>
    <w:rsid w:val="00701480"/>
    <w:rsid w:val="00701B5F"/>
    <w:rsid w:val="00701DFF"/>
    <w:rsid w:val="00701F42"/>
    <w:rsid w:val="007021C6"/>
    <w:rsid w:val="007024D3"/>
    <w:rsid w:val="007024F3"/>
    <w:rsid w:val="007026D3"/>
    <w:rsid w:val="00702A27"/>
    <w:rsid w:val="00703A59"/>
    <w:rsid w:val="00703D27"/>
    <w:rsid w:val="00703E04"/>
    <w:rsid w:val="007046FA"/>
    <w:rsid w:val="00704855"/>
    <w:rsid w:val="00704E03"/>
    <w:rsid w:val="00704E8A"/>
    <w:rsid w:val="007051CE"/>
    <w:rsid w:val="00705763"/>
    <w:rsid w:val="007058F1"/>
    <w:rsid w:val="00705A25"/>
    <w:rsid w:val="00705A51"/>
    <w:rsid w:val="00705C71"/>
    <w:rsid w:val="00705C9A"/>
    <w:rsid w:val="00705D9B"/>
    <w:rsid w:val="00705DAD"/>
    <w:rsid w:val="00705F1A"/>
    <w:rsid w:val="00706057"/>
    <w:rsid w:val="0070608D"/>
    <w:rsid w:val="00706110"/>
    <w:rsid w:val="00706281"/>
    <w:rsid w:val="007064AD"/>
    <w:rsid w:val="0070664F"/>
    <w:rsid w:val="00706742"/>
    <w:rsid w:val="007068E8"/>
    <w:rsid w:val="00706DE0"/>
    <w:rsid w:val="00706E7A"/>
    <w:rsid w:val="00706FC7"/>
    <w:rsid w:val="00707004"/>
    <w:rsid w:val="007075EF"/>
    <w:rsid w:val="00707605"/>
    <w:rsid w:val="0070781C"/>
    <w:rsid w:val="00707B6F"/>
    <w:rsid w:val="00707D09"/>
    <w:rsid w:val="00707F48"/>
    <w:rsid w:val="007103D0"/>
    <w:rsid w:val="00710A63"/>
    <w:rsid w:val="00710EA0"/>
    <w:rsid w:val="00711070"/>
    <w:rsid w:val="007111C9"/>
    <w:rsid w:val="00711A1D"/>
    <w:rsid w:val="00712173"/>
    <w:rsid w:val="007121F3"/>
    <w:rsid w:val="007123DA"/>
    <w:rsid w:val="007125E2"/>
    <w:rsid w:val="0071299C"/>
    <w:rsid w:val="007134D0"/>
    <w:rsid w:val="007137F3"/>
    <w:rsid w:val="00713CEC"/>
    <w:rsid w:val="00713E9E"/>
    <w:rsid w:val="00713EFA"/>
    <w:rsid w:val="00713FDB"/>
    <w:rsid w:val="0071419C"/>
    <w:rsid w:val="00714298"/>
    <w:rsid w:val="0071429E"/>
    <w:rsid w:val="00714414"/>
    <w:rsid w:val="007144CD"/>
    <w:rsid w:val="007144F0"/>
    <w:rsid w:val="0071465A"/>
    <w:rsid w:val="0071468D"/>
    <w:rsid w:val="007146AB"/>
    <w:rsid w:val="00714775"/>
    <w:rsid w:val="00714B19"/>
    <w:rsid w:val="00714CC2"/>
    <w:rsid w:val="00714D7F"/>
    <w:rsid w:val="00714E2D"/>
    <w:rsid w:val="00714F4E"/>
    <w:rsid w:val="0071505B"/>
    <w:rsid w:val="00715060"/>
    <w:rsid w:val="00715103"/>
    <w:rsid w:val="0071535C"/>
    <w:rsid w:val="00715468"/>
    <w:rsid w:val="00715AB5"/>
    <w:rsid w:val="00715F15"/>
    <w:rsid w:val="00716166"/>
    <w:rsid w:val="00716A55"/>
    <w:rsid w:val="00716A71"/>
    <w:rsid w:val="007175D7"/>
    <w:rsid w:val="00717B72"/>
    <w:rsid w:val="00720269"/>
    <w:rsid w:val="007209BB"/>
    <w:rsid w:val="00720C40"/>
    <w:rsid w:val="00720DBE"/>
    <w:rsid w:val="0072121D"/>
    <w:rsid w:val="007214D9"/>
    <w:rsid w:val="00721A3C"/>
    <w:rsid w:val="00721D7A"/>
    <w:rsid w:val="00721E1F"/>
    <w:rsid w:val="00722031"/>
    <w:rsid w:val="0072249A"/>
    <w:rsid w:val="0072256B"/>
    <w:rsid w:val="00722792"/>
    <w:rsid w:val="007227F7"/>
    <w:rsid w:val="0072292B"/>
    <w:rsid w:val="00722DF2"/>
    <w:rsid w:val="00722F1D"/>
    <w:rsid w:val="00723435"/>
    <w:rsid w:val="00723844"/>
    <w:rsid w:val="00723B3F"/>
    <w:rsid w:val="00723CE3"/>
    <w:rsid w:val="00723DE2"/>
    <w:rsid w:val="00724084"/>
    <w:rsid w:val="00724239"/>
    <w:rsid w:val="007245FE"/>
    <w:rsid w:val="00724F7A"/>
    <w:rsid w:val="00725722"/>
    <w:rsid w:val="00725CD2"/>
    <w:rsid w:val="00725EDC"/>
    <w:rsid w:val="00726434"/>
    <w:rsid w:val="007264CC"/>
    <w:rsid w:val="00726C1F"/>
    <w:rsid w:val="007278D2"/>
    <w:rsid w:val="00727B2A"/>
    <w:rsid w:val="00730165"/>
    <w:rsid w:val="007304A5"/>
    <w:rsid w:val="00730F74"/>
    <w:rsid w:val="00731133"/>
    <w:rsid w:val="007311E4"/>
    <w:rsid w:val="00731602"/>
    <w:rsid w:val="00731623"/>
    <w:rsid w:val="00731CBB"/>
    <w:rsid w:val="007324F4"/>
    <w:rsid w:val="00732566"/>
    <w:rsid w:val="0073299A"/>
    <w:rsid w:val="00732A76"/>
    <w:rsid w:val="00732E12"/>
    <w:rsid w:val="0073311B"/>
    <w:rsid w:val="00733931"/>
    <w:rsid w:val="00733B3F"/>
    <w:rsid w:val="00733C8C"/>
    <w:rsid w:val="00733E57"/>
    <w:rsid w:val="00734111"/>
    <w:rsid w:val="007342A2"/>
    <w:rsid w:val="007342FA"/>
    <w:rsid w:val="00734385"/>
    <w:rsid w:val="00734C28"/>
    <w:rsid w:val="00734D49"/>
    <w:rsid w:val="0073514F"/>
    <w:rsid w:val="0073547E"/>
    <w:rsid w:val="0073569B"/>
    <w:rsid w:val="007357E7"/>
    <w:rsid w:val="00735F3C"/>
    <w:rsid w:val="0073601D"/>
    <w:rsid w:val="00736045"/>
    <w:rsid w:val="00736109"/>
    <w:rsid w:val="007361D7"/>
    <w:rsid w:val="00736486"/>
    <w:rsid w:val="00736743"/>
    <w:rsid w:val="00736E86"/>
    <w:rsid w:val="00736EE5"/>
    <w:rsid w:val="007370DD"/>
    <w:rsid w:val="007373C3"/>
    <w:rsid w:val="007373FB"/>
    <w:rsid w:val="00737402"/>
    <w:rsid w:val="00737CA9"/>
    <w:rsid w:val="00737DBD"/>
    <w:rsid w:val="00737E5D"/>
    <w:rsid w:val="00737ECD"/>
    <w:rsid w:val="007400AB"/>
    <w:rsid w:val="0074015D"/>
    <w:rsid w:val="0074052F"/>
    <w:rsid w:val="007407A9"/>
    <w:rsid w:val="007409DC"/>
    <w:rsid w:val="00740A65"/>
    <w:rsid w:val="00740C0C"/>
    <w:rsid w:val="00740D84"/>
    <w:rsid w:val="00740F8C"/>
    <w:rsid w:val="00740FFD"/>
    <w:rsid w:val="00741684"/>
    <w:rsid w:val="00741A47"/>
    <w:rsid w:val="00741BCC"/>
    <w:rsid w:val="00741DA9"/>
    <w:rsid w:val="00741DDF"/>
    <w:rsid w:val="00741E28"/>
    <w:rsid w:val="0074229E"/>
    <w:rsid w:val="00742591"/>
    <w:rsid w:val="00742641"/>
    <w:rsid w:val="007426BE"/>
    <w:rsid w:val="007427EA"/>
    <w:rsid w:val="00742840"/>
    <w:rsid w:val="00742873"/>
    <w:rsid w:val="0074328B"/>
    <w:rsid w:val="007435D9"/>
    <w:rsid w:val="007435F9"/>
    <w:rsid w:val="00743621"/>
    <w:rsid w:val="0074385E"/>
    <w:rsid w:val="00744024"/>
    <w:rsid w:val="0074411D"/>
    <w:rsid w:val="007442E4"/>
    <w:rsid w:val="00744954"/>
    <w:rsid w:val="0074500A"/>
    <w:rsid w:val="00745268"/>
    <w:rsid w:val="00745414"/>
    <w:rsid w:val="0074573A"/>
    <w:rsid w:val="0074574B"/>
    <w:rsid w:val="0074598A"/>
    <w:rsid w:val="007459C4"/>
    <w:rsid w:val="00745BCD"/>
    <w:rsid w:val="00745BED"/>
    <w:rsid w:val="00745CAC"/>
    <w:rsid w:val="00745D06"/>
    <w:rsid w:val="00745DFF"/>
    <w:rsid w:val="00745FB7"/>
    <w:rsid w:val="007462E9"/>
    <w:rsid w:val="00746481"/>
    <w:rsid w:val="007467FE"/>
    <w:rsid w:val="00746B5D"/>
    <w:rsid w:val="00746D83"/>
    <w:rsid w:val="00746DEB"/>
    <w:rsid w:val="007472F3"/>
    <w:rsid w:val="00747344"/>
    <w:rsid w:val="00747380"/>
    <w:rsid w:val="00747498"/>
    <w:rsid w:val="007475C0"/>
    <w:rsid w:val="00747656"/>
    <w:rsid w:val="007476E9"/>
    <w:rsid w:val="00747BAD"/>
    <w:rsid w:val="00747E73"/>
    <w:rsid w:val="00750133"/>
    <w:rsid w:val="007501F6"/>
    <w:rsid w:val="007502B7"/>
    <w:rsid w:val="00750BAD"/>
    <w:rsid w:val="00750C57"/>
    <w:rsid w:val="00750E6C"/>
    <w:rsid w:val="00750F8D"/>
    <w:rsid w:val="007512B5"/>
    <w:rsid w:val="00751575"/>
    <w:rsid w:val="00751624"/>
    <w:rsid w:val="0075170E"/>
    <w:rsid w:val="00751863"/>
    <w:rsid w:val="00751B80"/>
    <w:rsid w:val="00751EAE"/>
    <w:rsid w:val="00752879"/>
    <w:rsid w:val="00752D19"/>
    <w:rsid w:val="00753234"/>
    <w:rsid w:val="00753B2E"/>
    <w:rsid w:val="00753C4D"/>
    <w:rsid w:val="00753C96"/>
    <w:rsid w:val="007541DE"/>
    <w:rsid w:val="0075457E"/>
    <w:rsid w:val="00754AEB"/>
    <w:rsid w:val="00754C8E"/>
    <w:rsid w:val="00754D03"/>
    <w:rsid w:val="00754DC3"/>
    <w:rsid w:val="0075529F"/>
    <w:rsid w:val="00755525"/>
    <w:rsid w:val="007557D8"/>
    <w:rsid w:val="00755F04"/>
    <w:rsid w:val="0075625A"/>
    <w:rsid w:val="00756363"/>
    <w:rsid w:val="00756909"/>
    <w:rsid w:val="00756B58"/>
    <w:rsid w:val="00756F87"/>
    <w:rsid w:val="00757011"/>
    <w:rsid w:val="0075711A"/>
    <w:rsid w:val="00757404"/>
    <w:rsid w:val="0075751D"/>
    <w:rsid w:val="007579C2"/>
    <w:rsid w:val="00757E74"/>
    <w:rsid w:val="00757E76"/>
    <w:rsid w:val="007603E7"/>
    <w:rsid w:val="00760469"/>
    <w:rsid w:val="00760C92"/>
    <w:rsid w:val="00760E17"/>
    <w:rsid w:val="007613AD"/>
    <w:rsid w:val="00761513"/>
    <w:rsid w:val="00761542"/>
    <w:rsid w:val="007617AF"/>
    <w:rsid w:val="00761CD0"/>
    <w:rsid w:val="00761D88"/>
    <w:rsid w:val="00761F53"/>
    <w:rsid w:val="007624D3"/>
    <w:rsid w:val="00762915"/>
    <w:rsid w:val="00762B6C"/>
    <w:rsid w:val="00762D11"/>
    <w:rsid w:val="00762F06"/>
    <w:rsid w:val="0076301C"/>
    <w:rsid w:val="007630FF"/>
    <w:rsid w:val="007632B9"/>
    <w:rsid w:val="0076341C"/>
    <w:rsid w:val="007634E0"/>
    <w:rsid w:val="007636B9"/>
    <w:rsid w:val="007636C9"/>
    <w:rsid w:val="00763BEB"/>
    <w:rsid w:val="00763DA6"/>
    <w:rsid w:val="00763E3A"/>
    <w:rsid w:val="00763E80"/>
    <w:rsid w:val="00764248"/>
    <w:rsid w:val="007648E1"/>
    <w:rsid w:val="00764BC6"/>
    <w:rsid w:val="00764F4A"/>
    <w:rsid w:val="0076523E"/>
    <w:rsid w:val="0076533F"/>
    <w:rsid w:val="007653B8"/>
    <w:rsid w:val="007653E4"/>
    <w:rsid w:val="00765845"/>
    <w:rsid w:val="00765963"/>
    <w:rsid w:val="00765DA0"/>
    <w:rsid w:val="00765E5D"/>
    <w:rsid w:val="00765F79"/>
    <w:rsid w:val="00765FC9"/>
    <w:rsid w:val="00766D9A"/>
    <w:rsid w:val="00766DCA"/>
    <w:rsid w:val="00766ECF"/>
    <w:rsid w:val="00767255"/>
    <w:rsid w:val="007673B4"/>
    <w:rsid w:val="007673EB"/>
    <w:rsid w:val="007679CC"/>
    <w:rsid w:val="00767F28"/>
    <w:rsid w:val="007700AC"/>
    <w:rsid w:val="00770375"/>
    <w:rsid w:val="0077056B"/>
    <w:rsid w:val="007705A6"/>
    <w:rsid w:val="007705ED"/>
    <w:rsid w:val="00770673"/>
    <w:rsid w:val="00770A61"/>
    <w:rsid w:val="00770A81"/>
    <w:rsid w:val="00770E1A"/>
    <w:rsid w:val="00770E4C"/>
    <w:rsid w:val="00770EC9"/>
    <w:rsid w:val="00770F2C"/>
    <w:rsid w:val="007712B9"/>
    <w:rsid w:val="007714B2"/>
    <w:rsid w:val="007714C3"/>
    <w:rsid w:val="0077155E"/>
    <w:rsid w:val="007716D4"/>
    <w:rsid w:val="0077189C"/>
    <w:rsid w:val="00771DAF"/>
    <w:rsid w:val="0077249E"/>
    <w:rsid w:val="007724DC"/>
    <w:rsid w:val="007724ED"/>
    <w:rsid w:val="007726C8"/>
    <w:rsid w:val="00772823"/>
    <w:rsid w:val="00772BEA"/>
    <w:rsid w:val="00772E3C"/>
    <w:rsid w:val="00772E4B"/>
    <w:rsid w:val="0077335C"/>
    <w:rsid w:val="0077338F"/>
    <w:rsid w:val="0077380E"/>
    <w:rsid w:val="00774442"/>
    <w:rsid w:val="0077471C"/>
    <w:rsid w:val="00774CD6"/>
    <w:rsid w:val="00774FE8"/>
    <w:rsid w:val="007751BF"/>
    <w:rsid w:val="007751C1"/>
    <w:rsid w:val="007756DD"/>
    <w:rsid w:val="007756DE"/>
    <w:rsid w:val="00775B49"/>
    <w:rsid w:val="00776552"/>
    <w:rsid w:val="00776A2A"/>
    <w:rsid w:val="007771FD"/>
    <w:rsid w:val="007778DD"/>
    <w:rsid w:val="00777BE1"/>
    <w:rsid w:val="00777C78"/>
    <w:rsid w:val="00780776"/>
    <w:rsid w:val="00781232"/>
    <w:rsid w:val="00781A32"/>
    <w:rsid w:val="00782230"/>
    <w:rsid w:val="007826DA"/>
    <w:rsid w:val="00782BE1"/>
    <w:rsid w:val="00782D18"/>
    <w:rsid w:val="00783B65"/>
    <w:rsid w:val="00783B84"/>
    <w:rsid w:val="00783E11"/>
    <w:rsid w:val="007848B2"/>
    <w:rsid w:val="00784A6E"/>
    <w:rsid w:val="00784B33"/>
    <w:rsid w:val="00784BDB"/>
    <w:rsid w:val="00784DCC"/>
    <w:rsid w:val="0078513B"/>
    <w:rsid w:val="00785242"/>
    <w:rsid w:val="007855C5"/>
    <w:rsid w:val="007855E3"/>
    <w:rsid w:val="0078565B"/>
    <w:rsid w:val="00785FCA"/>
    <w:rsid w:val="0078611F"/>
    <w:rsid w:val="0078672C"/>
    <w:rsid w:val="007872E8"/>
    <w:rsid w:val="0078741A"/>
    <w:rsid w:val="00787436"/>
    <w:rsid w:val="00787C14"/>
    <w:rsid w:val="00787EC3"/>
    <w:rsid w:val="00787FD8"/>
    <w:rsid w:val="007903E7"/>
    <w:rsid w:val="007905DE"/>
    <w:rsid w:val="00790812"/>
    <w:rsid w:val="00790FF5"/>
    <w:rsid w:val="007913B5"/>
    <w:rsid w:val="0079172F"/>
    <w:rsid w:val="00792076"/>
    <w:rsid w:val="007920F5"/>
    <w:rsid w:val="00792941"/>
    <w:rsid w:val="00792AAC"/>
    <w:rsid w:val="00792E83"/>
    <w:rsid w:val="0079304C"/>
    <w:rsid w:val="00793333"/>
    <w:rsid w:val="00793408"/>
    <w:rsid w:val="00793649"/>
    <w:rsid w:val="00793D53"/>
    <w:rsid w:val="007940B7"/>
    <w:rsid w:val="00794641"/>
    <w:rsid w:val="00794A2A"/>
    <w:rsid w:val="00794EB5"/>
    <w:rsid w:val="00795269"/>
    <w:rsid w:val="007956CB"/>
    <w:rsid w:val="00795DC2"/>
    <w:rsid w:val="00795EA0"/>
    <w:rsid w:val="007962F2"/>
    <w:rsid w:val="0079646B"/>
    <w:rsid w:val="00796A5E"/>
    <w:rsid w:val="00796D77"/>
    <w:rsid w:val="00796FED"/>
    <w:rsid w:val="00797203"/>
    <w:rsid w:val="007979F4"/>
    <w:rsid w:val="00797A98"/>
    <w:rsid w:val="00797AA0"/>
    <w:rsid w:val="00797D17"/>
    <w:rsid w:val="00797ED6"/>
    <w:rsid w:val="007A03B2"/>
    <w:rsid w:val="007A0597"/>
    <w:rsid w:val="007A0911"/>
    <w:rsid w:val="007A0BA9"/>
    <w:rsid w:val="007A0F14"/>
    <w:rsid w:val="007A14B3"/>
    <w:rsid w:val="007A194D"/>
    <w:rsid w:val="007A1B35"/>
    <w:rsid w:val="007A1D29"/>
    <w:rsid w:val="007A20CA"/>
    <w:rsid w:val="007A217D"/>
    <w:rsid w:val="007A2198"/>
    <w:rsid w:val="007A2EE1"/>
    <w:rsid w:val="007A2F09"/>
    <w:rsid w:val="007A3324"/>
    <w:rsid w:val="007A3973"/>
    <w:rsid w:val="007A39D6"/>
    <w:rsid w:val="007A3AFD"/>
    <w:rsid w:val="007A3B6B"/>
    <w:rsid w:val="007A3C58"/>
    <w:rsid w:val="007A3CA3"/>
    <w:rsid w:val="007A3FA3"/>
    <w:rsid w:val="007A3FAE"/>
    <w:rsid w:val="007A3FF6"/>
    <w:rsid w:val="007A4584"/>
    <w:rsid w:val="007A4751"/>
    <w:rsid w:val="007A47E3"/>
    <w:rsid w:val="007A4861"/>
    <w:rsid w:val="007A4B84"/>
    <w:rsid w:val="007A5351"/>
    <w:rsid w:val="007A53B7"/>
    <w:rsid w:val="007A5693"/>
    <w:rsid w:val="007A5ABC"/>
    <w:rsid w:val="007A5B53"/>
    <w:rsid w:val="007A5C66"/>
    <w:rsid w:val="007A61A5"/>
    <w:rsid w:val="007A6443"/>
    <w:rsid w:val="007A6493"/>
    <w:rsid w:val="007A6612"/>
    <w:rsid w:val="007A6DD7"/>
    <w:rsid w:val="007A746A"/>
    <w:rsid w:val="007A764B"/>
    <w:rsid w:val="007A7678"/>
    <w:rsid w:val="007A77B8"/>
    <w:rsid w:val="007A7920"/>
    <w:rsid w:val="007A7A8B"/>
    <w:rsid w:val="007A7C1E"/>
    <w:rsid w:val="007B03F4"/>
    <w:rsid w:val="007B0572"/>
    <w:rsid w:val="007B0638"/>
    <w:rsid w:val="007B0A1F"/>
    <w:rsid w:val="007B10AC"/>
    <w:rsid w:val="007B1136"/>
    <w:rsid w:val="007B1826"/>
    <w:rsid w:val="007B184E"/>
    <w:rsid w:val="007B1934"/>
    <w:rsid w:val="007B1978"/>
    <w:rsid w:val="007B19B4"/>
    <w:rsid w:val="007B1B57"/>
    <w:rsid w:val="007B1F28"/>
    <w:rsid w:val="007B1F2E"/>
    <w:rsid w:val="007B2090"/>
    <w:rsid w:val="007B21BA"/>
    <w:rsid w:val="007B21D4"/>
    <w:rsid w:val="007B27DA"/>
    <w:rsid w:val="007B2ADA"/>
    <w:rsid w:val="007B2B5A"/>
    <w:rsid w:val="007B2EE1"/>
    <w:rsid w:val="007B301E"/>
    <w:rsid w:val="007B304D"/>
    <w:rsid w:val="007B32B2"/>
    <w:rsid w:val="007B3317"/>
    <w:rsid w:val="007B344A"/>
    <w:rsid w:val="007B363C"/>
    <w:rsid w:val="007B39FB"/>
    <w:rsid w:val="007B3A9D"/>
    <w:rsid w:val="007B4177"/>
    <w:rsid w:val="007B45D7"/>
    <w:rsid w:val="007B492D"/>
    <w:rsid w:val="007B49B4"/>
    <w:rsid w:val="007B4ACF"/>
    <w:rsid w:val="007B4C35"/>
    <w:rsid w:val="007B4F38"/>
    <w:rsid w:val="007B4FAA"/>
    <w:rsid w:val="007B4FD3"/>
    <w:rsid w:val="007B52FF"/>
    <w:rsid w:val="007B54AC"/>
    <w:rsid w:val="007B5A45"/>
    <w:rsid w:val="007B6136"/>
    <w:rsid w:val="007B625D"/>
    <w:rsid w:val="007B652A"/>
    <w:rsid w:val="007B6658"/>
    <w:rsid w:val="007B6F0C"/>
    <w:rsid w:val="007B73A3"/>
    <w:rsid w:val="007B7443"/>
    <w:rsid w:val="007B74B6"/>
    <w:rsid w:val="007B7BFE"/>
    <w:rsid w:val="007B7C20"/>
    <w:rsid w:val="007B7E7B"/>
    <w:rsid w:val="007B7E82"/>
    <w:rsid w:val="007C0230"/>
    <w:rsid w:val="007C0502"/>
    <w:rsid w:val="007C067A"/>
    <w:rsid w:val="007C069A"/>
    <w:rsid w:val="007C06E3"/>
    <w:rsid w:val="007C08CC"/>
    <w:rsid w:val="007C13CB"/>
    <w:rsid w:val="007C1B04"/>
    <w:rsid w:val="007C1C97"/>
    <w:rsid w:val="007C1D66"/>
    <w:rsid w:val="007C1F26"/>
    <w:rsid w:val="007C22CF"/>
    <w:rsid w:val="007C253A"/>
    <w:rsid w:val="007C2607"/>
    <w:rsid w:val="007C276E"/>
    <w:rsid w:val="007C2B85"/>
    <w:rsid w:val="007C301C"/>
    <w:rsid w:val="007C33D3"/>
    <w:rsid w:val="007C346D"/>
    <w:rsid w:val="007C3671"/>
    <w:rsid w:val="007C3E34"/>
    <w:rsid w:val="007C41FA"/>
    <w:rsid w:val="007C472B"/>
    <w:rsid w:val="007C485E"/>
    <w:rsid w:val="007C4BE5"/>
    <w:rsid w:val="007C4FE2"/>
    <w:rsid w:val="007C52FB"/>
    <w:rsid w:val="007C55DC"/>
    <w:rsid w:val="007C570E"/>
    <w:rsid w:val="007C5787"/>
    <w:rsid w:val="007C5881"/>
    <w:rsid w:val="007C5C1A"/>
    <w:rsid w:val="007C5D8C"/>
    <w:rsid w:val="007C62A5"/>
    <w:rsid w:val="007C6395"/>
    <w:rsid w:val="007C67A7"/>
    <w:rsid w:val="007C6A74"/>
    <w:rsid w:val="007C6ADB"/>
    <w:rsid w:val="007C7271"/>
    <w:rsid w:val="007C740E"/>
    <w:rsid w:val="007C7643"/>
    <w:rsid w:val="007C7C24"/>
    <w:rsid w:val="007C7F60"/>
    <w:rsid w:val="007D0228"/>
    <w:rsid w:val="007D03A7"/>
    <w:rsid w:val="007D0E12"/>
    <w:rsid w:val="007D1060"/>
    <w:rsid w:val="007D1104"/>
    <w:rsid w:val="007D122B"/>
    <w:rsid w:val="007D1754"/>
    <w:rsid w:val="007D1B90"/>
    <w:rsid w:val="007D2516"/>
    <w:rsid w:val="007D2617"/>
    <w:rsid w:val="007D28B6"/>
    <w:rsid w:val="007D316C"/>
    <w:rsid w:val="007D344D"/>
    <w:rsid w:val="007D345C"/>
    <w:rsid w:val="007D4082"/>
    <w:rsid w:val="007D47E7"/>
    <w:rsid w:val="007D4C8E"/>
    <w:rsid w:val="007D4D17"/>
    <w:rsid w:val="007D4EF5"/>
    <w:rsid w:val="007D53E7"/>
    <w:rsid w:val="007D53F2"/>
    <w:rsid w:val="007D582B"/>
    <w:rsid w:val="007D591B"/>
    <w:rsid w:val="007D5EBF"/>
    <w:rsid w:val="007D6015"/>
    <w:rsid w:val="007D618B"/>
    <w:rsid w:val="007D6419"/>
    <w:rsid w:val="007D64A6"/>
    <w:rsid w:val="007D6856"/>
    <w:rsid w:val="007D6CA2"/>
    <w:rsid w:val="007D6FE6"/>
    <w:rsid w:val="007D7144"/>
    <w:rsid w:val="007D750C"/>
    <w:rsid w:val="007D75CD"/>
    <w:rsid w:val="007D7B56"/>
    <w:rsid w:val="007D7CB6"/>
    <w:rsid w:val="007E016F"/>
    <w:rsid w:val="007E0296"/>
    <w:rsid w:val="007E0935"/>
    <w:rsid w:val="007E0941"/>
    <w:rsid w:val="007E0E54"/>
    <w:rsid w:val="007E0E70"/>
    <w:rsid w:val="007E1305"/>
    <w:rsid w:val="007E14AB"/>
    <w:rsid w:val="007E1724"/>
    <w:rsid w:val="007E1A78"/>
    <w:rsid w:val="007E1B31"/>
    <w:rsid w:val="007E1DC9"/>
    <w:rsid w:val="007E22B3"/>
    <w:rsid w:val="007E2593"/>
    <w:rsid w:val="007E288D"/>
    <w:rsid w:val="007E297F"/>
    <w:rsid w:val="007E29D4"/>
    <w:rsid w:val="007E2C3E"/>
    <w:rsid w:val="007E2E2D"/>
    <w:rsid w:val="007E2F56"/>
    <w:rsid w:val="007E35EE"/>
    <w:rsid w:val="007E3B0D"/>
    <w:rsid w:val="007E4303"/>
    <w:rsid w:val="007E4670"/>
    <w:rsid w:val="007E4D35"/>
    <w:rsid w:val="007E4E78"/>
    <w:rsid w:val="007E52D1"/>
    <w:rsid w:val="007E5376"/>
    <w:rsid w:val="007E5686"/>
    <w:rsid w:val="007E5D9B"/>
    <w:rsid w:val="007E5DCF"/>
    <w:rsid w:val="007E60E9"/>
    <w:rsid w:val="007E62A4"/>
    <w:rsid w:val="007E63B7"/>
    <w:rsid w:val="007E6423"/>
    <w:rsid w:val="007E665D"/>
    <w:rsid w:val="007E6922"/>
    <w:rsid w:val="007E6BE8"/>
    <w:rsid w:val="007E6D58"/>
    <w:rsid w:val="007E6FF6"/>
    <w:rsid w:val="007E77FF"/>
    <w:rsid w:val="007E7B5E"/>
    <w:rsid w:val="007E7C49"/>
    <w:rsid w:val="007F0422"/>
    <w:rsid w:val="007F086F"/>
    <w:rsid w:val="007F1321"/>
    <w:rsid w:val="007F14E7"/>
    <w:rsid w:val="007F152C"/>
    <w:rsid w:val="007F1727"/>
    <w:rsid w:val="007F1C3B"/>
    <w:rsid w:val="007F1C3E"/>
    <w:rsid w:val="007F1E6E"/>
    <w:rsid w:val="007F22C9"/>
    <w:rsid w:val="007F24DC"/>
    <w:rsid w:val="007F26A9"/>
    <w:rsid w:val="007F29AA"/>
    <w:rsid w:val="007F2A99"/>
    <w:rsid w:val="007F2FB8"/>
    <w:rsid w:val="007F30EB"/>
    <w:rsid w:val="007F3195"/>
    <w:rsid w:val="007F3228"/>
    <w:rsid w:val="007F32B5"/>
    <w:rsid w:val="007F3322"/>
    <w:rsid w:val="007F3416"/>
    <w:rsid w:val="007F34F5"/>
    <w:rsid w:val="007F359C"/>
    <w:rsid w:val="007F3B46"/>
    <w:rsid w:val="007F3BAC"/>
    <w:rsid w:val="007F3C09"/>
    <w:rsid w:val="007F4E61"/>
    <w:rsid w:val="007F55E6"/>
    <w:rsid w:val="007F563E"/>
    <w:rsid w:val="007F5875"/>
    <w:rsid w:val="007F58E0"/>
    <w:rsid w:val="007F5A80"/>
    <w:rsid w:val="007F5F4A"/>
    <w:rsid w:val="007F5FBC"/>
    <w:rsid w:val="007F615E"/>
    <w:rsid w:val="007F6332"/>
    <w:rsid w:val="007F658F"/>
    <w:rsid w:val="007F68F3"/>
    <w:rsid w:val="007F6FED"/>
    <w:rsid w:val="007F7002"/>
    <w:rsid w:val="007F71D2"/>
    <w:rsid w:val="007F723D"/>
    <w:rsid w:val="007F72C1"/>
    <w:rsid w:val="007F7774"/>
    <w:rsid w:val="007F78CD"/>
    <w:rsid w:val="007F79D7"/>
    <w:rsid w:val="007F7CE0"/>
    <w:rsid w:val="007F7D7B"/>
    <w:rsid w:val="007F7D8F"/>
    <w:rsid w:val="008000A0"/>
    <w:rsid w:val="00800107"/>
    <w:rsid w:val="008004CC"/>
    <w:rsid w:val="00800562"/>
    <w:rsid w:val="008005ED"/>
    <w:rsid w:val="0080064F"/>
    <w:rsid w:val="00800890"/>
    <w:rsid w:val="00800A65"/>
    <w:rsid w:val="00800B35"/>
    <w:rsid w:val="00800CC8"/>
    <w:rsid w:val="00800D51"/>
    <w:rsid w:val="0080107D"/>
    <w:rsid w:val="00801315"/>
    <w:rsid w:val="008015EE"/>
    <w:rsid w:val="008016FC"/>
    <w:rsid w:val="008017B6"/>
    <w:rsid w:val="00801A53"/>
    <w:rsid w:val="00801E45"/>
    <w:rsid w:val="00801F79"/>
    <w:rsid w:val="00801F8F"/>
    <w:rsid w:val="00801FDA"/>
    <w:rsid w:val="0080249E"/>
    <w:rsid w:val="008028E7"/>
    <w:rsid w:val="00802C02"/>
    <w:rsid w:val="00803237"/>
    <w:rsid w:val="0080347C"/>
    <w:rsid w:val="00804395"/>
    <w:rsid w:val="00804433"/>
    <w:rsid w:val="008045AC"/>
    <w:rsid w:val="008046A4"/>
    <w:rsid w:val="008046AA"/>
    <w:rsid w:val="00804706"/>
    <w:rsid w:val="0080488F"/>
    <w:rsid w:val="008048B8"/>
    <w:rsid w:val="00804E38"/>
    <w:rsid w:val="00805236"/>
    <w:rsid w:val="008054BA"/>
    <w:rsid w:val="00805505"/>
    <w:rsid w:val="0080565F"/>
    <w:rsid w:val="008057BB"/>
    <w:rsid w:val="00805C29"/>
    <w:rsid w:val="00805D44"/>
    <w:rsid w:val="008060A8"/>
    <w:rsid w:val="00806109"/>
    <w:rsid w:val="00806173"/>
    <w:rsid w:val="008063AB"/>
    <w:rsid w:val="0080682A"/>
    <w:rsid w:val="008069BF"/>
    <w:rsid w:val="00806B01"/>
    <w:rsid w:val="00806BA4"/>
    <w:rsid w:val="00807678"/>
    <w:rsid w:val="008076AF"/>
    <w:rsid w:val="0080782F"/>
    <w:rsid w:val="00807851"/>
    <w:rsid w:val="00807A61"/>
    <w:rsid w:val="00807C3E"/>
    <w:rsid w:val="0081019F"/>
    <w:rsid w:val="008106D2"/>
    <w:rsid w:val="00810EA2"/>
    <w:rsid w:val="0081127C"/>
    <w:rsid w:val="008113D4"/>
    <w:rsid w:val="00811692"/>
    <w:rsid w:val="008117ED"/>
    <w:rsid w:val="00811B4A"/>
    <w:rsid w:val="00811EA4"/>
    <w:rsid w:val="00812228"/>
    <w:rsid w:val="00812423"/>
    <w:rsid w:val="0081257A"/>
    <w:rsid w:val="008126A5"/>
    <w:rsid w:val="008127B7"/>
    <w:rsid w:val="00812807"/>
    <w:rsid w:val="0081286E"/>
    <w:rsid w:val="008129F3"/>
    <w:rsid w:val="00812E9A"/>
    <w:rsid w:val="00813117"/>
    <w:rsid w:val="008132A9"/>
    <w:rsid w:val="008135D1"/>
    <w:rsid w:val="008135D3"/>
    <w:rsid w:val="0081371A"/>
    <w:rsid w:val="0081378F"/>
    <w:rsid w:val="00813A01"/>
    <w:rsid w:val="00813A84"/>
    <w:rsid w:val="00813C3F"/>
    <w:rsid w:val="008147A3"/>
    <w:rsid w:val="008147BC"/>
    <w:rsid w:val="00814C40"/>
    <w:rsid w:val="00814C49"/>
    <w:rsid w:val="00815026"/>
    <w:rsid w:val="00815029"/>
    <w:rsid w:val="00815379"/>
    <w:rsid w:val="00815555"/>
    <w:rsid w:val="008155FA"/>
    <w:rsid w:val="008159A2"/>
    <w:rsid w:val="00815A7F"/>
    <w:rsid w:val="0081607E"/>
    <w:rsid w:val="00816178"/>
    <w:rsid w:val="008167E5"/>
    <w:rsid w:val="00817120"/>
    <w:rsid w:val="0081750C"/>
    <w:rsid w:val="0082073E"/>
    <w:rsid w:val="00820C9B"/>
    <w:rsid w:val="00820D31"/>
    <w:rsid w:val="00820DF7"/>
    <w:rsid w:val="0082119C"/>
    <w:rsid w:val="0082119D"/>
    <w:rsid w:val="008217FF"/>
    <w:rsid w:val="00821802"/>
    <w:rsid w:val="00821A1E"/>
    <w:rsid w:val="00822BB0"/>
    <w:rsid w:val="00822BF7"/>
    <w:rsid w:val="00822E37"/>
    <w:rsid w:val="00823166"/>
    <w:rsid w:val="008233E5"/>
    <w:rsid w:val="008239F9"/>
    <w:rsid w:val="00823C54"/>
    <w:rsid w:val="00823F1C"/>
    <w:rsid w:val="00823F8B"/>
    <w:rsid w:val="00823F91"/>
    <w:rsid w:val="00823FE9"/>
    <w:rsid w:val="00824004"/>
    <w:rsid w:val="0082416C"/>
    <w:rsid w:val="008241C3"/>
    <w:rsid w:val="0082467E"/>
    <w:rsid w:val="008249FD"/>
    <w:rsid w:val="00824AC6"/>
    <w:rsid w:val="00824B6D"/>
    <w:rsid w:val="00824D41"/>
    <w:rsid w:val="00825014"/>
    <w:rsid w:val="008253F7"/>
    <w:rsid w:val="00825700"/>
    <w:rsid w:val="00825801"/>
    <w:rsid w:val="00825829"/>
    <w:rsid w:val="00825F33"/>
    <w:rsid w:val="0082612F"/>
    <w:rsid w:val="0082624D"/>
    <w:rsid w:val="0082626D"/>
    <w:rsid w:val="00826380"/>
    <w:rsid w:val="008266DE"/>
    <w:rsid w:val="00826728"/>
    <w:rsid w:val="00826890"/>
    <w:rsid w:val="00826952"/>
    <w:rsid w:val="00826D6E"/>
    <w:rsid w:val="008270F6"/>
    <w:rsid w:val="00827239"/>
    <w:rsid w:val="008275EF"/>
    <w:rsid w:val="00827CEC"/>
    <w:rsid w:val="008300A9"/>
    <w:rsid w:val="00830886"/>
    <w:rsid w:val="00830FE4"/>
    <w:rsid w:val="00831203"/>
    <w:rsid w:val="008313A2"/>
    <w:rsid w:val="0083158D"/>
    <w:rsid w:val="00831A43"/>
    <w:rsid w:val="00831C71"/>
    <w:rsid w:val="00831CD5"/>
    <w:rsid w:val="00831FB5"/>
    <w:rsid w:val="008320C2"/>
    <w:rsid w:val="0083297C"/>
    <w:rsid w:val="00832AA7"/>
    <w:rsid w:val="00832AB9"/>
    <w:rsid w:val="00832B91"/>
    <w:rsid w:val="00832C0E"/>
    <w:rsid w:val="00832C48"/>
    <w:rsid w:val="00832C8C"/>
    <w:rsid w:val="00832CC2"/>
    <w:rsid w:val="00832EB2"/>
    <w:rsid w:val="00832F7D"/>
    <w:rsid w:val="00833387"/>
    <w:rsid w:val="00833832"/>
    <w:rsid w:val="00833B7B"/>
    <w:rsid w:val="00833C55"/>
    <w:rsid w:val="0083400B"/>
    <w:rsid w:val="00834028"/>
    <w:rsid w:val="00834071"/>
    <w:rsid w:val="00834137"/>
    <w:rsid w:val="0083452D"/>
    <w:rsid w:val="008347E6"/>
    <w:rsid w:val="00834884"/>
    <w:rsid w:val="00834E23"/>
    <w:rsid w:val="00835038"/>
    <w:rsid w:val="00835060"/>
    <w:rsid w:val="0083551B"/>
    <w:rsid w:val="00835824"/>
    <w:rsid w:val="00835BFA"/>
    <w:rsid w:val="00835F59"/>
    <w:rsid w:val="00835F89"/>
    <w:rsid w:val="00836816"/>
    <w:rsid w:val="00836876"/>
    <w:rsid w:val="00836A9C"/>
    <w:rsid w:val="00836A9D"/>
    <w:rsid w:val="00837632"/>
    <w:rsid w:val="00837663"/>
    <w:rsid w:val="00837A09"/>
    <w:rsid w:val="00837F16"/>
    <w:rsid w:val="00837FC4"/>
    <w:rsid w:val="00840413"/>
    <w:rsid w:val="0084043E"/>
    <w:rsid w:val="00840591"/>
    <w:rsid w:val="008408FA"/>
    <w:rsid w:val="00840A4A"/>
    <w:rsid w:val="00840DEC"/>
    <w:rsid w:val="0084107F"/>
    <w:rsid w:val="008410F6"/>
    <w:rsid w:val="00841299"/>
    <w:rsid w:val="00841723"/>
    <w:rsid w:val="00841824"/>
    <w:rsid w:val="00841827"/>
    <w:rsid w:val="00841A81"/>
    <w:rsid w:val="00841C79"/>
    <w:rsid w:val="008426AA"/>
    <w:rsid w:val="00842EDD"/>
    <w:rsid w:val="0084301A"/>
    <w:rsid w:val="0084340C"/>
    <w:rsid w:val="00843A86"/>
    <w:rsid w:val="00843E4D"/>
    <w:rsid w:val="0084457F"/>
    <w:rsid w:val="00844629"/>
    <w:rsid w:val="008446AD"/>
    <w:rsid w:val="00844788"/>
    <w:rsid w:val="0084486C"/>
    <w:rsid w:val="00844C3E"/>
    <w:rsid w:val="00844EC0"/>
    <w:rsid w:val="00844F61"/>
    <w:rsid w:val="00844F76"/>
    <w:rsid w:val="0084511D"/>
    <w:rsid w:val="008455F2"/>
    <w:rsid w:val="00845637"/>
    <w:rsid w:val="00845B0A"/>
    <w:rsid w:val="00845B2C"/>
    <w:rsid w:val="00845CD6"/>
    <w:rsid w:val="00845D6F"/>
    <w:rsid w:val="00846380"/>
    <w:rsid w:val="00846562"/>
    <w:rsid w:val="008467BA"/>
    <w:rsid w:val="00846818"/>
    <w:rsid w:val="00846A57"/>
    <w:rsid w:val="00846B81"/>
    <w:rsid w:val="0084721C"/>
    <w:rsid w:val="008476B7"/>
    <w:rsid w:val="008479EA"/>
    <w:rsid w:val="00847C6C"/>
    <w:rsid w:val="008502AD"/>
    <w:rsid w:val="00850B43"/>
    <w:rsid w:val="00850D0A"/>
    <w:rsid w:val="00850DEF"/>
    <w:rsid w:val="00850EBF"/>
    <w:rsid w:val="00851440"/>
    <w:rsid w:val="00851A95"/>
    <w:rsid w:val="00851EFC"/>
    <w:rsid w:val="00852276"/>
    <w:rsid w:val="0085249F"/>
    <w:rsid w:val="0085272A"/>
    <w:rsid w:val="00852852"/>
    <w:rsid w:val="00852B1E"/>
    <w:rsid w:val="00852D86"/>
    <w:rsid w:val="008530BB"/>
    <w:rsid w:val="008531DD"/>
    <w:rsid w:val="008533EA"/>
    <w:rsid w:val="00853856"/>
    <w:rsid w:val="00853ADE"/>
    <w:rsid w:val="00853B8C"/>
    <w:rsid w:val="0085412F"/>
    <w:rsid w:val="00854175"/>
    <w:rsid w:val="008541B6"/>
    <w:rsid w:val="008542A9"/>
    <w:rsid w:val="008542C7"/>
    <w:rsid w:val="00854407"/>
    <w:rsid w:val="00854803"/>
    <w:rsid w:val="00854BB1"/>
    <w:rsid w:val="00854BB8"/>
    <w:rsid w:val="00854C4B"/>
    <w:rsid w:val="00854E03"/>
    <w:rsid w:val="00854FB5"/>
    <w:rsid w:val="00855BD6"/>
    <w:rsid w:val="00855C18"/>
    <w:rsid w:val="00855C3A"/>
    <w:rsid w:val="00855D3B"/>
    <w:rsid w:val="00855E1A"/>
    <w:rsid w:val="00855F63"/>
    <w:rsid w:val="00855FEA"/>
    <w:rsid w:val="0085610F"/>
    <w:rsid w:val="00856820"/>
    <w:rsid w:val="00856D55"/>
    <w:rsid w:val="00856E73"/>
    <w:rsid w:val="008571ED"/>
    <w:rsid w:val="00857577"/>
    <w:rsid w:val="008576DE"/>
    <w:rsid w:val="00857B07"/>
    <w:rsid w:val="00857F88"/>
    <w:rsid w:val="00857FBD"/>
    <w:rsid w:val="00857FCA"/>
    <w:rsid w:val="008601A6"/>
    <w:rsid w:val="00860546"/>
    <w:rsid w:val="00860A0A"/>
    <w:rsid w:val="00861532"/>
    <w:rsid w:val="00861619"/>
    <w:rsid w:val="0086177C"/>
    <w:rsid w:val="00861B13"/>
    <w:rsid w:val="00861F85"/>
    <w:rsid w:val="0086268D"/>
    <w:rsid w:val="0086366E"/>
    <w:rsid w:val="0086396A"/>
    <w:rsid w:val="00863BF8"/>
    <w:rsid w:val="0086413F"/>
    <w:rsid w:val="0086460E"/>
    <w:rsid w:val="0086511B"/>
    <w:rsid w:val="0086521B"/>
    <w:rsid w:val="008654E2"/>
    <w:rsid w:val="00865AEE"/>
    <w:rsid w:val="00866143"/>
    <w:rsid w:val="008661F0"/>
    <w:rsid w:val="00866230"/>
    <w:rsid w:val="008662F1"/>
    <w:rsid w:val="008663B7"/>
    <w:rsid w:val="00866D21"/>
    <w:rsid w:val="008670AF"/>
    <w:rsid w:val="008671F6"/>
    <w:rsid w:val="008672E8"/>
    <w:rsid w:val="00867522"/>
    <w:rsid w:val="00867568"/>
    <w:rsid w:val="008678EB"/>
    <w:rsid w:val="00867978"/>
    <w:rsid w:val="00867B42"/>
    <w:rsid w:val="00867CD3"/>
    <w:rsid w:val="00867E53"/>
    <w:rsid w:val="00870106"/>
    <w:rsid w:val="008706AA"/>
    <w:rsid w:val="00870F0B"/>
    <w:rsid w:val="0087112B"/>
    <w:rsid w:val="0087184E"/>
    <w:rsid w:val="00871E83"/>
    <w:rsid w:val="00871EDA"/>
    <w:rsid w:val="00872234"/>
    <w:rsid w:val="00872345"/>
    <w:rsid w:val="00872A3B"/>
    <w:rsid w:val="00872A99"/>
    <w:rsid w:val="00872BC5"/>
    <w:rsid w:val="00872F20"/>
    <w:rsid w:val="00873068"/>
    <w:rsid w:val="0087308A"/>
    <w:rsid w:val="008732B2"/>
    <w:rsid w:val="00873601"/>
    <w:rsid w:val="008736DF"/>
    <w:rsid w:val="00873759"/>
    <w:rsid w:val="00873CD8"/>
    <w:rsid w:val="00873CF0"/>
    <w:rsid w:val="00873DED"/>
    <w:rsid w:val="00874093"/>
    <w:rsid w:val="008745D1"/>
    <w:rsid w:val="008746FD"/>
    <w:rsid w:val="00874762"/>
    <w:rsid w:val="00874FA6"/>
    <w:rsid w:val="00875659"/>
    <w:rsid w:val="008757CB"/>
    <w:rsid w:val="00875859"/>
    <w:rsid w:val="00875874"/>
    <w:rsid w:val="00875AA2"/>
    <w:rsid w:val="00875B10"/>
    <w:rsid w:val="00875B8B"/>
    <w:rsid w:val="00875BDE"/>
    <w:rsid w:val="008761D1"/>
    <w:rsid w:val="00876523"/>
    <w:rsid w:val="008765DC"/>
    <w:rsid w:val="00877250"/>
    <w:rsid w:val="0087737C"/>
    <w:rsid w:val="008773C2"/>
    <w:rsid w:val="00877A05"/>
    <w:rsid w:val="00877F10"/>
    <w:rsid w:val="0088040E"/>
    <w:rsid w:val="00880466"/>
    <w:rsid w:val="008809F8"/>
    <w:rsid w:val="00880A14"/>
    <w:rsid w:val="00880EFD"/>
    <w:rsid w:val="00881018"/>
    <w:rsid w:val="008810EA"/>
    <w:rsid w:val="00881345"/>
    <w:rsid w:val="00881546"/>
    <w:rsid w:val="00881D55"/>
    <w:rsid w:val="00881F04"/>
    <w:rsid w:val="008826D7"/>
    <w:rsid w:val="008828A0"/>
    <w:rsid w:val="00882A3D"/>
    <w:rsid w:val="00882D88"/>
    <w:rsid w:val="0088393F"/>
    <w:rsid w:val="00883DA4"/>
    <w:rsid w:val="0088433B"/>
    <w:rsid w:val="008846A5"/>
    <w:rsid w:val="00884983"/>
    <w:rsid w:val="00884BC9"/>
    <w:rsid w:val="00884EC5"/>
    <w:rsid w:val="008854F5"/>
    <w:rsid w:val="00885531"/>
    <w:rsid w:val="0088560B"/>
    <w:rsid w:val="0088568B"/>
    <w:rsid w:val="0088574A"/>
    <w:rsid w:val="00885AA6"/>
    <w:rsid w:val="00885E63"/>
    <w:rsid w:val="00885EEF"/>
    <w:rsid w:val="00885FD6"/>
    <w:rsid w:val="008860DD"/>
    <w:rsid w:val="00886121"/>
    <w:rsid w:val="008866B3"/>
    <w:rsid w:val="008867C9"/>
    <w:rsid w:val="00886D22"/>
    <w:rsid w:val="00886F5D"/>
    <w:rsid w:val="00887109"/>
    <w:rsid w:val="0088728B"/>
    <w:rsid w:val="00887336"/>
    <w:rsid w:val="008875CC"/>
    <w:rsid w:val="008875D2"/>
    <w:rsid w:val="008876A6"/>
    <w:rsid w:val="00887847"/>
    <w:rsid w:val="00887A5E"/>
    <w:rsid w:val="00887C4D"/>
    <w:rsid w:val="00887CC5"/>
    <w:rsid w:val="00887D58"/>
    <w:rsid w:val="00887F84"/>
    <w:rsid w:val="00890027"/>
    <w:rsid w:val="008902A6"/>
    <w:rsid w:val="0089151D"/>
    <w:rsid w:val="0089184F"/>
    <w:rsid w:val="008919D1"/>
    <w:rsid w:val="00891CE9"/>
    <w:rsid w:val="00892013"/>
    <w:rsid w:val="008920E6"/>
    <w:rsid w:val="0089223E"/>
    <w:rsid w:val="008924B8"/>
    <w:rsid w:val="00893012"/>
    <w:rsid w:val="008937AA"/>
    <w:rsid w:val="00893814"/>
    <w:rsid w:val="008938EC"/>
    <w:rsid w:val="00893943"/>
    <w:rsid w:val="00893A44"/>
    <w:rsid w:val="00893AA1"/>
    <w:rsid w:val="00893C30"/>
    <w:rsid w:val="00893D95"/>
    <w:rsid w:val="00894296"/>
    <w:rsid w:val="0089470A"/>
    <w:rsid w:val="008947E3"/>
    <w:rsid w:val="008949FE"/>
    <w:rsid w:val="00894F01"/>
    <w:rsid w:val="0089515A"/>
    <w:rsid w:val="00895915"/>
    <w:rsid w:val="0089598F"/>
    <w:rsid w:val="00895B5F"/>
    <w:rsid w:val="00895E63"/>
    <w:rsid w:val="008965BD"/>
    <w:rsid w:val="00896C0B"/>
    <w:rsid w:val="00896C66"/>
    <w:rsid w:val="00896C6E"/>
    <w:rsid w:val="008972DA"/>
    <w:rsid w:val="008974FD"/>
    <w:rsid w:val="00897A43"/>
    <w:rsid w:val="00897AB9"/>
    <w:rsid w:val="00897DE9"/>
    <w:rsid w:val="00897DEB"/>
    <w:rsid w:val="00897E1D"/>
    <w:rsid w:val="00897F30"/>
    <w:rsid w:val="008A0188"/>
    <w:rsid w:val="008A0439"/>
    <w:rsid w:val="008A05AF"/>
    <w:rsid w:val="008A0BB5"/>
    <w:rsid w:val="008A0EDF"/>
    <w:rsid w:val="008A11B2"/>
    <w:rsid w:val="008A1E86"/>
    <w:rsid w:val="008A1FB4"/>
    <w:rsid w:val="008A237C"/>
    <w:rsid w:val="008A275C"/>
    <w:rsid w:val="008A2987"/>
    <w:rsid w:val="008A2FDC"/>
    <w:rsid w:val="008A34BC"/>
    <w:rsid w:val="008A3971"/>
    <w:rsid w:val="008A4069"/>
    <w:rsid w:val="008A46BA"/>
    <w:rsid w:val="008A489F"/>
    <w:rsid w:val="008A498A"/>
    <w:rsid w:val="008A4D58"/>
    <w:rsid w:val="008A505B"/>
    <w:rsid w:val="008A57B7"/>
    <w:rsid w:val="008A59A1"/>
    <w:rsid w:val="008A5BB9"/>
    <w:rsid w:val="008A5C24"/>
    <w:rsid w:val="008A5E99"/>
    <w:rsid w:val="008A62B2"/>
    <w:rsid w:val="008A6386"/>
    <w:rsid w:val="008A6809"/>
    <w:rsid w:val="008A6DB4"/>
    <w:rsid w:val="008A74A5"/>
    <w:rsid w:val="008A77D7"/>
    <w:rsid w:val="008A7DFC"/>
    <w:rsid w:val="008A7F7D"/>
    <w:rsid w:val="008A7FCD"/>
    <w:rsid w:val="008B0555"/>
    <w:rsid w:val="008B0714"/>
    <w:rsid w:val="008B079A"/>
    <w:rsid w:val="008B15D2"/>
    <w:rsid w:val="008B19C5"/>
    <w:rsid w:val="008B1E8E"/>
    <w:rsid w:val="008B20B1"/>
    <w:rsid w:val="008B223B"/>
    <w:rsid w:val="008B244B"/>
    <w:rsid w:val="008B2687"/>
    <w:rsid w:val="008B29DF"/>
    <w:rsid w:val="008B2A32"/>
    <w:rsid w:val="008B2AE7"/>
    <w:rsid w:val="008B3038"/>
    <w:rsid w:val="008B311B"/>
    <w:rsid w:val="008B339B"/>
    <w:rsid w:val="008B343A"/>
    <w:rsid w:val="008B3898"/>
    <w:rsid w:val="008B38A0"/>
    <w:rsid w:val="008B393A"/>
    <w:rsid w:val="008B3C93"/>
    <w:rsid w:val="008B3F2D"/>
    <w:rsid w:val="008B4498"/>
    <w:rsid w:val="008B5391"/>
    <w:rsid w:val="008B54BE"/>
    <w:rsid w:val="008B5685"/>
    <w:rsid w:val="008B5B96"/>
    <w:rsid w:val="008B5C10"/>
    <w:rsid w:val="008B608C"/>
    <w:rsid w:val="008B6377"/>
    <w:rsid w:val="008B6505"/>
    <w:rsid w:val="008B668B"/>
    <w:rsid w:val="008B6CA3"/>
    <w:rsid w:val="008B6FFD"/>
    <w:rsid w:val="008B749E"/>
    <w:rsid w:val="008B75EF"/>
    <w:rsid w:val="008B7E59"/>
    <w:rsid w:val="008B7F58"/>
    <w:rsid w:val="008B7FAD"/>
    <w:rsid w:val="008C0287"/>
    <w:rsid w:val="008C02F3"/>
    <w:rsid w:val="008C0743"/>
    <w:rsid w:val="008C076F"/>
    <w:rsid w:val="008C0D96"/>
    <w:rsid w:val="008C11F6"/>
    <w:rsid w:val="008C1420"/>
    <w:rsid w:val="008C1874"/>
    <w:rsid w:val="008C1B64"/>
    <w:rsid w:val="008C1D35"/>
    <w:rsid w:val="008C201F"/>
    <w:rsid w:val="008C203F"/>
    <w:rsid w:val="008C2194"/>
    <w:rsid w:val="008C271B"/>
    <w:rsid w:val="008C27CD"/>
    <w:rsid w:val="008C27E9"/>
    <w:rsid w:val="008C299D"/>
    <w:rsid w:val="008C2D20"/>
    <w:rsid w:val="008C2DFB"/>
    <w:rsid w:val="008C3141"/>
    <w:rsid w:val="008C3612"/>
    <w:rsid w:val="008C3718"/>
    <w:rsid w:val="008C38AC"/>
    <w:rsid w:val="008C39DA"/>
    <w:rsid w:val="008C3CE6"/>
    <w:rsid w:val="008C4053"/>
    <w:rsid w:val="008C417F"/>
    <w:rsid w:val="008C42F8"/>
    <w:rsid w:val="008C43A7"/>
    <w:rsid w:val="008C46E7"/>
    <w:rsid w:val="008C4D39"/>
    <w:rsid w:val="008C5030"/>
    <w:rsid w:val="008C51C3"/>
    <w:rsid w:val="008C534B"/>
    <w:rsid w:val="008C588F"/>
    <w:rsid w:val="008C5974"/>
    <w:rsid w:val="008C5C62"/>
    <w:rsid w:val="008C61E3"/>
    <w:rsid w:val="008C640B"/>
    <w:rsid w:val="008C64B2"/>
    <w:rsid w:val="008C6505"/>
    <w:rsid w:val="008C6686"/>
    <w:rsid w:val="008C6977"/>
    <w:rsid w:val="008C6AC0"/>
    <w:rsid w:val="008C6BED"/>
    <w:rsid w:val="008C7327"/>
    <w:rsid w:val="008C7773"/>
    <w:rsid w:val="008C7FBD"/>
    <w:rsid w:val="008D02A9"/>
    <w:rsid w:val="008D0444"/>
    <w:rsid w:val="008D05AD"/>
    <w:rsid w:val="008D076F"/>
    <w:rsid w:val="008D0A52"/>
    <w:rsid w:val="008D0A77"/>
    <w:rsid w:val="008D0AD2"/>
    <w:rsid w:val="008D0B12"/>
    <w:rsid w:val="008D0CD4"/>
    <w:rsid w:val="008D0F6B"/>
    <w:rsid w:val="008D12CD"/>
    <w:rsid w:val="008D151A"/>
    <w:rsid w:val="008D16D4"/>
    <w:rsid w:val="008D1762"/>
    <w:rsid w:val="008D214E"/>
    <w:rsid w:val="008D2599"/>
    <w:rsid w:val="008D26F2"/>
    <w:rsid w:val="008D2827"/>
    <w:rsid w:val="008D28E2"/>
    <w:rsid w:val="008D2995"/>
    <w:rsid w:val="008D2A79"/>
    <w:rsid w:val="008D30DC"/>
    <w:rsid w:val="008D376E"/>
    <w:rsid w:val="008D3888"/>
    <w:rsid w:val="008D38AE"/>
    <w:rsid w:val="008D3B98"/>
    <w:rsid w:val="008D3C0C"/>
    <w:rsid w:val="008D3D28"/>
    <w:rsid w:val="008D3D3A"/>
    <w:rsid w:val="008D435D"/>
    <w:rsid w:val="008D46D6"/>
    <w:rsid w:val="008D46DE"/>
    <w:rsid w:val="008D49AB"/>
    <w:rsid w:val="008D4CE6"/>
    <w:rsid w:val="008D4E92"/>
    <w:rsid w:val="008D5915"/>
    <w:rsid w:val="008D5FCE"/>
    <w:rsid w:val="008D6159"/>
    <w:rsid w:val="008D61BE"/>
    <w:rsid w:val="008D635F"/>
    <w:rsid w:val="008D67AA"/>
    <w:rsid w:val="008D6C7A"/>
    <w:rsid w:val="008D6E27"/>
    <w:rsid w:val="008D6E95"/>
    <w:rsid w:val="008D7207"/>
    <w:rsid w:val="008D74CB"/>
    <w:rsid w:val="008D76AB"/>
    <w:rsid w:val="008D77A5"/>
    <w:rsid w:val="008E09D6"/>
    <w:rsid w:val="008E0E2D"/>
    <w:rsid w:val="008E0FE9"/>
    <w:rsid w:val="008E153C"/>
    <w:rsid w:val="008E1545"/>
    <w:rsid w:val="008E17EF"/>
    <w:rsid w:val="008E1897"/>
    <w:rsid w:val="008E1C70"/>
    <w:rsid w:val="008E1D51"/>
    <w:rsid w:val="008E1DF1"/>
    <w:rsid w:val="008E224A"/>
    <w:rsid w:val="008E2394"/>
    <w:rsid w:val="008E2622"/>
    <w:rsid w:val="008E2662"/>
    <w:rsid w:val="008E2691"/>
    <w:rsid w:val="008E2E11"/>
    <w:rsid w:val="008E3502"/>
    <w:rsid w:val="008E3734"/>
    <w:rsid w:val="008E38B2"/>
    <w:rsid w:val="008E3AC6"/>
    <w:rsid w:val="008E3C55"/>
    <w:rsid w:val="008E40EE"/>
    <w:rsid w:val="008E424A"/>
    <w:rsid w:val="008E429E"/>
    <w:rsid w:val="008E4569"/>
    <w:rsid w:val="008E5022"/>
    <w:rsid w:val="008E5412"/>
    <w:rsid w:val="008E5426"/>
    <w:rsid w:val="008E597F"/>
    <w:rsid w:val="008E5B64"/>
    <w:rsid w:val="008E5F69"/>
    <w:rsid w:val="008E6402"/>
    <w:rsid w:val="008E655B"/>
    <w:rsid w:val="008E693E"/>
    <w:rsid w:val="008E6F60"/>
    <w:rsid w:val="008E71C0"/>
    <w:rsid w:val="008E71D9"/>
    <w:rsid w:val="008E776E"/>
    <w:rsid w:val="008E7C76"/>
    <w:rsid w:val="008F0062"/>
    <w:rsid w:val="008F0A5C"/>
    <w:rsid w:val="008F0B16"/>
    <w:rsid w:val="008F0E62"/>
    <w:rsid w:val="008F114C"/>
    <w:rsid w:val="008F1710"/>
    <w:rsid w:val="008F2294"/>
    <w:rsid w:val="008F22C7"/>
    <w:rsid w:val="008F23F8"/>
    <w:rsid w:val="008F27A0"/>
    <w:rsid w:val="008F285B"/>
    <w:rsid w:val="008F2DD9"/>
    <w:rsid w:val="008F2FAF"/>
    <w:rsid w:val="008F3371"/>
    <w:rsid w:val="008F3402"/>
    <w:rsid w:val="008F346F"/>
    <w:rsid w:val="008F3DC1"/>
    <w:rsid w:val="008F3F5C"/>
    <w:rsid w:val="008F405C"/>
    <w:rsid w:val="008F4514"/>
    <w:rsid w:val="008F4D8F"/>
    <w:rsid w:val="008F4F21"/>
    <w:rsid w:val="008F5019"/>
    <w:rsid w:val="008F52AE"/>
    <w:rsid w:val="008F572C"/>
    <w:rsid w:val="008F5A88"/>
    <w:rsid w:val="008F5D02"/>
    <w:rsid w:val="008F5D22"/>
    <w:rsid w:val="008F5F88"/>
    <w:rsid w:val="008F6155"/>
    <w:rsid w:val="008F6603"/>
    <w:rsid w:val="008F66EA"/>
    <w:rsid w:val="008F67AA"/>
    <w:rsid w:val="008F6932"/>
    <w:rsid w:val="008F6CF3"/>
    <w:rsid w:val="008F6E89"/>
    <w:rsid w:val="008F6F28"/>
    <w:rsid w:val="008F713F"/>
    <w:rsid w:val="008F739B"/>
    <w:rsid w:val="008F73F8"/>
    <w:rsid w:val="008F742B"/>
    <w:rsid w:val="008F7451"/>
    <w:rsid w:val="00900083"/>
    <w:rsid w:val="0090013D"/>
    <w:rsid w:val="00900259"/>
    <w:rsid w:val="009003EE"/>
    <w:rsid w:val="00900448"/>
    <w:rsid w:val="009005A2"/>
    <w:rsid w:val="0090080E"/>
    <w:rsid w:val="00900D25"/>
    <w:rsid w:val="0090107B"/>
    <w:rsid w:val="009019D9"/>
    <w:rsid w:val="00901AF1"/>
    <w:rsid w:val="00901BE2"/>
    <w:rsid w:val="009025A7"/>
    <w:rsid w:val="00902A04"/>
    <w:rsid w:val="00902A61"/>
    <w:rsid w:val="00902F57"/>
    <w:rsid w:val="0090336D"/>
    <w:rsid w:val="009033C2"/>
    <w:rsid w:val="0090388E"/>
    <w:rsid w:val="00903D4B"/>
    <w:rsid w:val="0090414D"/>
    <w:rsid w:val="00904976"/>
    <w:rsid w:val="00904B6E"/>
    <w:rsid w:val="00904D72"/>
    <w:rsid w:val="00904E90"/>
    <w:rsid w:val="0090506A"/>
    <w:rsid w:val="00905235"/>
    <w:rsid w:val="00905553"/>
    <w:rsid w:val="00905915"/>
    <w:rsid w:val="009059E4"/>
    <w:rsid w:val="00905E57"/>
    <w:rsid w:val="00906014"/>
    <w:rsid w:val="0090613C"/>
    <w:rsid w:val="00906378"/>
    <w:rsid w:val="009064BF"/>
    <w:rsid w:val="0090675E"/>
    <w:rsid w:val="009069F0"/>
    <w:rsid w:val="00906C24"/>
    <w:rsid w:val="00906D1F"/>
    <w:rsid w:val="00906F34"/>
    <w:rsid w:val="00906F98"/>
    <w:rsid w:val="0090767B"/>
    <w:rsid w:val="00907C98"/>
    <w:rsid w:val="00907D55"/>
    <w:rsid w:val="00907DAD"/>
    <w:rsid w:val="0091003C"/>
    <w:rsid w:val="0091038A"/>
    <w:rsid w:val="00910B54"/>
    <w:rsid w:val="00910E3B"/>
    <w:rsid w:val="00911092"/>
    <w:rsid w:val="009113CB"/>
    <w:rsid w:val="0091143E"/>
    <w:rsid w:val="009114C2"/>
    <w:rsid w:val="0091165F"/>
    <w:rsid w:val="00911872"/>
    <w:rsid w:val="009123E9"/>
    <w:rsid w:val="009124E8"/>
    <w:rsid w:val="00912698"/>
    <w:rsid w:val="0091291C"/>
    <w:rsid w:val="00912DD6"/>
    <w:rsid w:val="009135BE"/>
    <w:rsid w:val="00913685"/>
    <w:rsid w:val="00913848"/>
    <w:rsid w:val="0091390C"/>
    <w:rsid w:val="00913A31"/>
    <w:rsid w:val="00913B79"/>
    <w:rsid w:val="00913D6F"/>
    <w:rsid w:val="0091408D"/>
    <w:rsid w:val="00914299"/>
    <w:rsid w:val="00914EC2"/>
    <w:rsid w:val="009150C6"/>
    <w:rsid w:val="0091513B"/>
    <w:rsid w:val="00915897"/>
    <w:rsid w:val="00915B28"/>
    <w:rsid w:val="00916503"/>
    <w:rsid w:val="0091678F"/>
    <w:rsid w:val="00916DDD"/>
    <w:rsid w:val="009178E8"/>
    <w:rsid w:val="00917943"/>
    <w:rsid w:val="00917B0C"/>
    <w:rsid w:val="00917B6D"/>
    <w:rsid w:val="009205BA"/>
    <w:rsid w:val="009205C2"/>
    <w:rsid w:val="0092066A"/>
    <w:rsid w:val="00920678"/>
    <w:rsid w:val="00921343"/>
    <w:rsid w:val="00921400"/>
    <w:rsid w:val="009214CB"/>
    <w:rsid w:val="0092176D"/>
    <w:rsid w:val="0092179D"/>
    <w:rsid w:val="009219AC"/>
    <w:rsid w:val="00921A41"/>
    <w:rsid w:val="00921D73"/>
    <w:rsid w:val="00921E76"/>
    <w:rsid w:val="00921E91"/>
    <w:rsid w:val="00922240"/>
    <w:rsid w:val="00922269"/>
    <w:rsid w:val="009224A2"/>
    <w:rsid w:val="009226CC"/>
    <w:rsid w:val="00922D21"/>
    <w:rsid w:val="009236F8"/>
    <w:rsid w:val="00923A26"/>
    <w:rsid w:val="00923F0F"/>
    <w:rsid w:val="00924068"/>
    <w:rsid w:val="009240D4"/>
    <w:rsid w:val="00924A0A"/>
    <w:rsid w:val="0092500C"/>
    <w:rsid w:val="009253B3"/>
    <w:rsid w:val="0092552C"/>
    <w:rsid w:val="00925B82"/>
    <w:rsid w:val="00925D96"/>
    <w:rsid w:val="00926589"/>
    <w:rsid w:val="00926638"/>
    <w:rsid w:val="009267B5"/>
    <w:rsid w:val="00926D17"/>
    <w:rsid w:val="00927240"/>
    <w:rsid w:val="0092754B"/>
    <w:rsid w:val="00927794"/>
    <w:rsid w:val="00927905"/>
    <w:rsid w:val="0092791F"/>
    <w:rsid w:val="00927988"/>
    <w:rsid w:val="00927E4C"/>
    <w:rsid w:val="00927EE0"/>
    <w:rsid w:val="00927F95"/>
    <w:rsid w:val="0093037D"/>
    <w:rsid w:val="00930851"/>
    <w:rsid w:val="00930D54"/>
    <w:rsid w:val="00930DD1"/>
    <w:rsid w:val="00930E6E"/>
    <w:rsid w:val="00930E71"/>
    <w:rsid w:val="00930E75"/>
    <w:rsid w:val="0093120F"/>
    <w:rsid w:val="009316CE"/>
    <w:rsid w:val="009319AD"/>
    <w:rsid w:val="00931BC9"/>
    <w:rsid w:val="00931C8D"/>
    <w:rsid w:val="009322BA"/>
    <w:rsid w:val="009323CA"/>
    <w:rsid w:val="009325A1"/>
    <w:rsid w:val="00932F76"/>
    <w:rsid w:val="00933016"/>
    <w:rsid w:val="00933C17"/>
    <w:rsid w:val="009342D6"/>
    <w:rsid w:val="00934433"/>
    <w:rsid w:val="00934FEF"/>
    <w:rsid w:val="009352E1"/>
    <w:rsid w:val="00935328"/>
    <w:rsid w:val="009357D0"/>
    <w:rsid w:val="00935D6D"/>
    <w:rsid w:val="00936046"/>
    <w:rsid w:val="00936C52"/>
    <w:rsid w:val="00936E60"/>
    <w:rsid w:val="0093702C"/>
    <w:rsid w:val="0093735B"/>
    <w:rsid w:val="0093739B"/>
    <w:rsid w:val="009374DC"/>
    <w:rsid w:val="009375E8"/>
    <w:rsid w:val="00937B5E"/>
    <w:rsid w:val="00937DA2"/>
    <w:rsid w:val="00937E9D"/>
    <w:rsid w:val="00937FD3"/>
    <w:rsid w:val="009401D4"/>
    <w:rsid w:val="00940302"/>
    <w:rsid w:val="00940628"/>
    <w:rsid w:val="00940693"/>
    <w:rsid w:val="00940727"/>
    <w:rsid w:val="0094079B"/>
    <w:rsid w:val="00940B1C"/>
    <w:rsid w:val="00940D3D"/>
    <w:rsid w:val="00940F51"/>
    <w:rsid w:val="00941788"/>
    <w:rsid w:val="00941C29"/>
    <w:rsid w:val="00941E80"/>
    <w:rsid w:val="00942DF1"/>
    <w:rsid w:val="00943007"/>
    <w:rsid w:val="00944171"/>
    <w:rsid w:val="009441D9"/>
    <w:rsid w:val="00944212"/>
    <w:rsid w:val="009445E9"/>
    <w:rsid w:val="00944B22"/>
    <w:rsid w:val="00944F2C"/>
    <w:rsid w:val="00945208"/>
    <w:rsid w:val="009453C1"/>
    <w:rsid w:val="009454DA"/>
    <w:rsid w:val="009455F8"/>
    <w:rsid w:val="00945731"/>
    <w:rsid w:val="0094580F"/>
    <w:rsid w:val="00945858"/>
    <w:rsid w:val="0094585E"/>
    <w:rsid w:val="0094585F"/>
    <w:rsid w:val="00945C41"/>
    <w:rsid w:val="00945F8C"/>
    <w:rsid w:val="009460F4"/>
    <w:rsid w:val="00946359"/>
    <w:rsid w:val="0094637A"/>
    <w:rsid w:val="0094687A"/>
    <w:rsid w:val="009468CA"/>
    <w:rsid w:val="0094725D"/>
    <w:rsid w:val="00947572"/>
    <w:rsid w:val="0095005F"/>
    <w:rsid w:val="0095017A"/>
    <w:rsid w:val="00950241"/>
    <w:rsid w:val="009503DD"/>
    <w:rsid w:val="009506D3"/>
    <w:rsid w:val="00950766"/>
    <w:rsid w:val="0095081B"/>
    <w:rsid w:val="00950A12"/>
    <w:rsid w:val="00950AC5"/>
    <w:rsid w:val="00950D46"/>
    <w:rsid w:val="00950DE6"/>
    <w:rsid w:val="00950E43"/>
    <w:rsid w:val="00950F08"/>
    <w:rsid w:val="0095135D"/>
    <w:rsid w:val="0095142D"/>
    <w:rsid w:val="00951446"/>
    <w:rsid w:val="00951503"/>
    <w:rsid w:val="00951704"/>
    <w:rsid w:val="00951F80"/>
    <w:rsid w:val="009522B9"/>
    <w:rsid w:val="00952314"/>
    <w:rsid w:val="00952462"/>
    <w:rsid w:val="009526F0"/>
    <w:rsid w:val="0095282A"/>
    <w:rsid w:val="00952AF6"/>
    <w:rsid w:val="00952BD2"/>
    <w:rsid w:val="009532A3"/>
    <w:rsid w:val="009535B7"/>
    <w:rsid w:val="009536B1"/>
    <w:rsid w:val="0095386B"/>
    <w:rsid w:val="0095398D"/>
    <w:rsid w:val="00953A4F"/>
    <w:rsid w:val="00953B32"/>
    <w:rsid w:val="00953BCB"/>
    <w:rsid w:val="00953E96"/>
    <w:rsid w:val="00953E9D"/>
    <w:rsid w:val="009540A2"/>
    <w:rsid w:val="00954384"/>
    <w:rsid w:val="00954B0F"/>
    <w:rsid w:val="00954BA9"/>
    <w:rsid w:val="00954C01"/>
    <w:rsid w:val="00954F76"/>
    <w:rsid w:val="0095525F"/>
    <w:rsid w:val="009556AA"/>
    <w:rsid w:val="00956141"/>
    <w:rsid w:val="0095673C"/>
    <w:rsid w:val="00956DB4"/>
    <w:rsid w:val="00956E86"/>
    <w:rsid w:val="00956F5A"/>
    <w:rsid w:val="00957074"/>
    <w:rsid w:val="0095712D"/>
    <w:rsid w:val="0095712E"/>
    <w:rsid w:val="009571CD"/>
    <w:rsid w:val="00957748"/>
    <w:rsid w:val="00957D14"/>
    <w:rsid w:val="00957D28"/>
    <w:rsid w:val="009600B7"/>
    <w:rsid w:val="009600F0"/>
    <w:rsid w:val="009606FC"/>
    <w:rsid w:val="009607E6"/>
    <w:rsid w:val="0096087D"/>
    <w:rsid w:val="00960A63"/>
    <w:rsid w:val="00960B75"/>
    <w:rsid w:val="00960FBE"/>
    <w:rsid w:val="0096114D"/>
    <w:rsid w:val="009615BD"/>
    <w:rsid w:val="00961E79"/>
    <w:rsid w:val="00962388"/>
    <w:rsid w:val="009624AF"/>
    <w:rsid w:val="009625B7"/>
    <w:rsid w:val="009628B7"/>
    <w:rsid w:val="00962D7B"/>
    <w:rsid w:val="00962E8C"/>
    <w:rsid w:val="00963044"/>
    <w:rsid w:val="009630E6"/>
    <w:rsid w:val="0096355F"/>
    <w:rsid w:val="009635D6"/>
    <w:rsid w:val="00963D7E"/>
    <w:rsid w:val="00963F53"/>
    <w:rsid w:val="00964083"/>
    <w:rsid w:val="009640F6"/>
    <w:rsid w:val="0096413C"/>
    <w:rsid w:val="009641A7"/>
    <w:rsid w:val="009643DA"/>
    <w:rsid w:val="00964593"/>
    <w:rsid w:val="009645BC"/>
    <w:rsid w:val="0096468C"/>
    <w:rsid w:val="009649C8"/>
    <w:rsid w:val="00964A2C"/>
    <w:rsid w:val="00964D4C"/>
    <w:rsid w:val="00964F98"/>
    <w:rsid w:val="0096508E"/>
    <w:rsid w:val="009653BB"/>
    <w:rsid w:val="0096634B"/>
    <w:rsid w:val="00966410"/>
    <w:rsid w:val="009667CA"/>
    <w:rsid w:val="0096686C"/>
    <w:rsid w:val="0096699E"/>
    <w:rsid w:val="00967072"/>
    <w:rsid w:val="0096707A"/>
    <w:rsid w:val="00967116"/>
    <w:rsid w:val="009671AC"/>
    <w:rsid w:val="00967285"/>
    <w:rsid w:val="00967537"/>
    <w:rsid w:val="00967965"/>
    <w:rsid w:val="00970332"/>
    <w:rsid w:val="00970372"/>
    <w:rsid w:val="00970654"/>
    <w:rsid w:val="00970A09"/>
    <w:rsid w:val="009712CB"/>
    <w:rsid w:val="00971592"/>
    <w:rsid w:val="00971621"/>
    <w:rsid w:val="009717DD"/>
    <w:rsid w:val="0097187B"/>
    <w:rsid w:val="00971C64"/>
    <w:rsid w:val="00972517"/>
    <w:rsid w:val="009725E7"/>
    <w:rsid w:val="00972ACF"/>
    <w:rsid w:val="00972BFC"/>
    <w:rsid w:val="00972D82"/>
    <w:rsid w:val="00972E95"/>
    <w:rsid w:val="00972EB5"/>
    <w:rsid w:val="00972F84"/>
    <w:rsid w:val="0097324B"/>
    <w:rsid w:val="00973C16"/>
    <w:rsid w:val="00973C77"/>
    <w:rsid w:val="00973DE5"/>
    <w:rsid w:val="00974002"/>
    <w:rsid w:val="00974370"/>
    <w:rsid w:val="009743CB"/>
    <w:rsid w:val="009747FC"/>
    <w:rsid w:val="009749A2"/>
    <w:rsid w:val="00974A13"/>
    <w:rsid w:val="00974BBF"/>
    <w:rsid w:val="00974BE6"/>
    <w:rsid w:val="00974FF0"/>
    <w:rsid w:val="0097560D"/>
    <w:rsid w:val="00975DA4"/>
    <w:rsid w:val="00975E12"/>
    <w:rsid w:val="00975E6C"/>
    <w:rsid w:val="00975FCF"/>
    <w:rsid w:val="00976044"/>
    <w:rsid w:val="00976048"/>
    <w:rsid w:val="0097612D"/>
    <w:rsid w:val="00976433"/>
    <w:rsid w:val="009764CF"/>
    <w:rsid w:val="0097652A"/>
    <w:rsid w:val="009766D7"/>
    <w:rsid w:val="00976709"/>
    <w:rsid w:val="00976731"/>
    <w:rsid w:val="00976935"/>
    <w:rsid w:val="009770D5"/>
    <w:rsid w:val="009772B4"/>
    <w:rsid w:val="0097793F"/>
    <w:rsid w:val="009779D8"/>
    <w:rsid w:val="00977AD6"/>
    <w:rsid w:val="00977C05"/>
    <w:rsid w:val="009802C6"/>
    <w:rsid w:val="009804EB"/>
    <w:rsid w:val="0098051E"/>
    <w:rsid w:val="0098067A"/>
    <w:rsid w:val="00980764"/>
    <w:rsid w:val="00980E07"/>
    <w:rsid w:val="0098110C"/>
    <w:rsid w:val="00981977"/>
    <w:rsid w:val="00981A2D"/>
    <w:rsid w:val="00981AA1"/>
    <w:rsid w:val="00981EED"/>
    <w:rsid w:val="009821C0"/>
    <w:rsid w:val="00982CBD"/>
    <w:rsid w:val="00982EB0"/>
    <w:rsid w:val="009830A8"/>
    <w:rsid w:val="0098317B"/>
    <w:rsid w:val="009833E8"/>
    <w:rsid w:val="009833F6"/>
    <w:rsid w:val="00983836"/>
    <w:rsid w:val="00983A95"/>
    <w:rsid w:val="00983D0F"/>
    <w:rsid w:val="00983EFA"/>
    <w:rsid w:val="0098406C"/>
    <w:rsid w:val="0098427E"/>
    <w:rsid w:val="00984A95"/>
    <w:rsid w:val="00984BE7"/>
    <w:rsid w:val="009850C3"/>
    <w:rsid w:val="0098535B"/>
    <w:rsid w:val="009856CB"/>
    <w:rsid w:val="00985DBD"/>
    <w:rsid w:val="00985EBD"/>
    <w:rsid w:val="00985F3E"/>
    <w:rsid w:val="009865FA"/>
    <w:rsid w:val="009866AC"/>
    <w:rsid w:val="00986795"/>
    <w:rsid w:val="00986C29"/>
    <w:rsid w:val="00987219"/>
    <w:rsid w:val="0098723B"/>
    <w:rsid w:val="009876D6"/>
    <w:rsid w:val="0098784C"/>
    <w:rsid w:val="009878E3"/>
    <w:rsid w:val="009878F2"/>
    <w:rsid w:val="00987916"/>
    <w:rsid w:val="00987B3E"/>
    <w:rsid w:val="00987C25"/>
    <w:rsid w:val="00987E5A"/>
    <w:rsid w:val="0099004D"/>
    <w:rsid w:val="0099043F"/>
    <w:rsid w:val="00990917"/>
    <w:rsid w:val="00990BE3"/>
    <w:rsid w:val="00990C46"/>
    <w:rsid w:val="009911A9"/>
    <w:rsid w:val="00991858"/>
    <w:rsid w:val="00991B78"/>
    <w:rsid w:val="00991BFC"/>
    <w:rsid w:val="00991D2D"/>
    <w:rsid w:val="0099217D"/>
    <w:rsid w:val="0099248C"/>
    <w:rsid w:val="009928EB"/>
    <w:rsid w:val="0099321C"/>
    <w:rsid w:val="009932F9"/>
    <w:rsid w:val="009934E5"/>
    <w:rsid w:val="009935D5"/>
    <w:rsid w:val="00993730"/>
    <w:rsid w:val="009937B4"/>
    <w:rsid w:val="00993E25"/>
    <w:rsid w:val="00993F24"/>
    <w:rsid w:val="00994124"/>
    <w:rsid w:val="00994192"/>
    <w:rsid w:val="00994282"/>
    <w:rsid w:val="009944D9"/>
    <w:rsid w:val="009945E5"/>
    <w:rsid w:val="00994701"/>
    <w:rsid w:val="00994A34"/>
    <w:rsid w:val="00994CCA"/>
    <w:rsid w:val="00994D3C"/>
    <w:rsid w:val="00994F0E"/>
    <w:rsid w:val="00995038"/>
    <w:rsid w:val="00995043"/>
    <w:rsid w:val="009951F2"/>
    <w:rsid w:val="00995263"/>
    <w:rsid w:val="00995332"/>
    <w:rsid w:val="00995562"/>
    <w:rsid w:val="009957F9"/>
    <w:rsid w:val="00995A7B"/>
    <w:rsid w:val="00995BD8"/>
    <w:rsid w:val="00995E2F"/>
    <w:rsid w:val="00995EC8"/>
    <w:rsid w:val="00995F28"/>
    <w:rsid w:val="009960BE"/>
    <w:rsid w:val="0099643B"/>
    <w:rsid w:val="0099676B"/>
    <w:rsid w:val="009967DC"/>
    <w:rsid w:val="00996ABE"/>
    <w:rsid w:val="00996F1D"/>
    <w:rsid w:val="0099773D"/>
    <w:rsid w:val="009978EA"/>
    <w:rsid w:val="00997B3A"/>
    <w:rsid w:val="00997C64"/>
    <w:rsid w:val="00997DB3"/>
    <w:rsid w:val="00997F79"/>
    <w:rsid w:val="009A0082"/>
    <w:rsid w:val="009A0097"/>
    <w:rsid w:val="009A047E"/>
    <w:rsid w:val="009A0913"/>
    <w:rsid w:val="009A0B86"/>
    <w:rsid w:val="009A0B90"/>
    <w:rsid w:val="009A0C8F"/>
    <w:rsid w:val="009A0CEA"/>
    <w:rsid w:val="009A0CF9"/>
    <w:rsid w:val="009A0F19"/>
    <w:rsid w:val="009A0F5C"/>
    <w:rsid w:val="009A110F"/>
    <w:rsid w:val="009A1132"/>
    <w:rsid w:val="009A164E"/>
    <w:rsid w:val="009A17D3"/>
    <w:rsid w:val="009A1BD1"/>
    <w:rsid w:val="009A1EDE"/>
    <w:rsid w:val="009A1F6F"/>
    <w:rsid w:val="009A2177"/>
    <w:rsid w:val="009A25DE"/>
    <w:rsid w:val="009A25E9"/>
    <w:rsid w:val="009A2F54"/>
    <w:rsid w:val="009A3095"/>
    <w:rsid w:val="009A3475"/>
    <w:rsid w:val="009A3488"/>
    <w:rsid w:val="009A3500"/>
    <w:rsid w:val="009A3726"/>
    <w:rsid w:val="009A377D"/>
    <w:rsid w:val="009A37A6"/>
    <w:rsid w:val="009A37F3"/>
    <w:rsid w:val="009A4322"/>
    <w:rsid w:val="009A4500"/>
    <w:rsid w:val="009A46B2"/>
    <w:rsid w:val="009A472F"/>
    <w:rsid w:val="009A47E7"/>
    <w:rsid w:val="009A4A56"/>
    <w:rsid w:val="009A52C2"/>
    <w:rsid w:val="009A54A4"/>
    <w:rsid w:val="009A54FF"/>
    <w:rsid w:val="009A566A"/>
    <w:rsid w:val="009A57DB"/>
    <w:rsid w:val="009A5B55"/>
    <w:rsid w:val="009A5C5A"/>
    <w:rsid w:val="009A653C"/>
    <w:rsid w:val="009A66C1"/>
    <w:rsid w:val="009A6A4B"/>
    <w:rsid w:val="009A7007"/>
    <w:rsid w:val="009A7059"/>
    <w:rsid w:val="009A74B2"/>
    <w:rsid w:val="009A763F"/>
    <w:rsid w:val="009A7684"/>
    <w:rsid w:val="009A799C"/>
    <w:rsid w:val="009A7E98"/>
    <w:rsid w:val="009A7F9C"/>
    <w:rsid w:val="009A7FF2"/>
    <w:rsid w:val="009B0532"/>
    <w:rsid w:val="009B06FD"/>
    <w:rsid w:val="009B0875"/>
    <w:rsid w:val="009B0BD3"/>
    <w:rsid w:val="009B0BE0"/>
    <w:rsid w:val="009B0EE4"/>
    <w:rsid w:val="009B142E"/>
    <w:rsid w:val="009B15BC"/>
    <w:rsid w:val="009B176B"/>
    <w:rsid w:val="009B1D01"/>
    <w:rsid w:val="009B1FF0"/>
    <w:rsid w:val="009B201A"/>
    <w:rsid w:val="009B22E4"/>
    <w:rsid w:val="009B263A"/>
    <w:rsid w:val="009B2A8B"/>
    <w:rsid w:val="009B2E67"/>
    <w:rsid w:val="009B2F6B"/>
    <w:rsid w:val="009B3162"/>
    <w:rsid w:val="009B326A"/>
    <w:rsid w:val="009B350D"/>
    <w:rsid w:val="009B36D2"/>
    <w:rsid w:val="009B3732"/>
    <w:rsid w:val="009B3954"/>
    <w:rsid w:val="009B3FF0"/>
    <w:rsid w:val="009B439C"/>
    <w:rsid w:val="009B46C7"/>
    <w:rsid w:val="009B48D8"/>
    <w:rsid w:val="009B4C22"/>
    <w:rsid w:val="009B4D19"/>
    <w:rsid w:val="009B4D22"/>
    <w:rsid w:val="009B4D58"/>
    <w:rsid w:val="009B4DB0"/>
    <w:rsid w:val="009B5143"/>
    <w:rsid w:val="009B5174"/>
    <w:rsid w:val="009B52E5"/>
    <w:rsid w:val="009B57C1"/>
    <w:rsid w:val="009B592D"/>
    <w:rsid w:val="009B5A53"/>
    <w:rsid w:val="009B5AA0"/>
    <w:rsid w:val="009B5D89"/>
    <w:rsid w:val="009B5E6D"/>
    <w:rsid w:val="009B5E7A"/>
    <w:rsid w:val="009B60F0"/>
    <w:rsid w:val="009B6436"/>
    <w:rsid w:val="009B6780"/>
    <w:rsid w:val="009B6AF8"/>
    <w:rsid w:val="009B7346"/>
    <w:rsid w:val="009B7793"/>
    <w:rsid w:val="009B79A1"/>
    <w:rsid w:val="009C01BD"/>
    <w:rsid w:val="009C04BE"/>
    <w:rsid w:val="009C05B3"/>
    <w:rsid w:val="009C080E"/>
    <w:rsid w:val="009C0F56"/>
    <w:rsid w:val="009C149D"/>
    <w:rsid w:val="009C1A15"/>
    <w:rsid w:val="009C1F90"/>
    <w:rsid w:val="009C2016"/>
    <w:rsid w:val="009C2022"/>
    <w:rsid w:val="009C2062"/>
    <w:rsid w:val="009C20BE"/>
    <w:rsid w:val="009C2C75"/>
    <w:rsid w:val="009C2DBB"/>
    <w:rsid w:val="009C36C5"/>
    <w:rsid w:val="009C3AF8"/>
    <w:rsid w:val="009C3CCC"/>
    <w:rsid w:val="009C3E12"/>
    <w:rsid w:val="009C41BD"/>
    <w:rsid w:val="009C4455"/>
    <w:rsid w:val="009C456D"/>
    <w:rsid w:val="009C46DF"/>
    <w:rsid w:val="009C5003"/>
    <w:rsid w:val="009C51DE"/>
    <w:rsid w:val="009C56A1"/>
    <w:rsid w:val="009C58A6"/>
    <w:rsid w:val="009C5987"/>
    <w:rsid w:val="009C5A77"/>
    <w:rsid w:val="009C5D1E"/>
    <w:rsid w:val="009C5F92"/>
    <w:rsid w:val="009C60D8"/>
    <w:rsid w:val="009C6425"/>
    <w:rsid w:val="009C6B9F"/>
    <w:rsid w:val="009C6BA0"/>
    <w:rsid w:val="009C7106"/>
    <w:rsid w:val="009C797C"/>
    <w:rsid w:val="009C7989"/>
    <w:rsid w:val="009C7E0B"/>
    <w:rsid w:val="009C7FFA"/>
    <w:rsid w:val="009D01D9"/>
    <w:rsid w:val="009D03EA"/>
    <w:rsid w:val="009D0430"/>
    <w:rsid w:val="009D0477"/>
    <w:rsid w:val="009D04CB"/>
    <w:rsid w:val="009D066E"/>
    <w:rsid w:val="009D0783"/>
    <w:rsid w:val="009D099F"/>
    <w:rsid w:val="009D0A80"/>
    <w:rsid w:val="009D0BD4"/>
    <w:rsid w:val="009D0FD8"/>
    <w:rsid w:val="009D1C24"/>
    <w:rsid w:val="009D1C98"/>
    <w:rsid w:val="009D1D16"/>
    <w:rsid w:val="009D1F9C"/>
    <w:rsid w:val="009D22C0"/>
    <w:rsid w:val="009D2359"/>
    <w:rsid w:val="009D2415"/>
    <w:rsid w:val="009D2561"/>
    <w:rsid w:val="009D2745"/>
    <w:rsid w:val="009D2794"/>
    <w:rsid w:val="009D3306"/>
    <w:rsid w:val="009D381E"/>
    <w:rsid w:val="009D3C63"/>
    <w:rsid w:val="009D427A"/>
    <w:rsid w:val="009D4688"/>
    <w:rsid w:val="009D46D4"/>
    <w:rsid w:val="009D470E"/>
    <w:rsid w:val="009D4793"/>
    <w:rsid w:val="009D4E4C"/>
    <w:rsid w:val="009D4E4F"/>
    <w:rsid w:val="009D4FCF"/>
    <w:rsid w:val="009D4FD2"/>
    <w:rsid w:val="009D5058"/>
    <w:rsid w:val="009D521A"/>
    <w:rsid w:val="009D53BC"/>
    <w:rsid w:val="009D5475"/>
    <w:rsid w:val="009D5677"/>
    <w:rsid w:val="009D57C0"/>
    <w:rsid w:val="009D5863"/>
    <w:rsid w:val="009D5B8C"/>
    <w:rsid w:val="009D6016"/>
    <w:rsid w:val="009D6172"/>
    <w:rsid w:val="009D62E5"/>
    <w:rsid w:val="009D6A42"/>
    <w:rsid w:val="009D6B58"/>
    <w:rsid w:val="009D6CA2"/>
    <w:rsid w:val="009D73FE"/>
    <w:rsid w:val="009D78AD"/>
    <w:rsid w:val="009D7A48"/>
    <w:rsid w:val="009D7A6E"/>
    <w:rsid w:val="009D7DD2"/>
    <w:rsid w:val="009E0220"/>
    <w:rsid w:val="009E03F2"/>
    <w:rsid w:val="009E0543"/>
    <w:rsid w:val="009E0582"/>
    <w:rsid w:val="009E087C"/>
    <w:rsid w:val="009E0B91"/>
    <w:rsid w:val="009E0C52"/>
    <w:rsid w:val="009E0C62"/>
    <w:rsid w:val="009E0E10"/>
    <w:rsid w:val="009E0EC8"/>
    <w:rsid w:val="009E1211"/>
    <w:rsid w:val="009E1388"/>
    <w:rsid w:val="009E13A1"/>
    <w:rsid w:val="009E14D4"/>
    <w:rsid w:val="009E184E"/>
    <w:rsid w:val="009E1926"/>
    <w:rsid w:val="009E1CDA"/>
    <w:rsid w:val="009E1F9A"/>
    <w:rsid w:val="009E224F"/>
    <w:rsid w:val="009E286D"/>
    <w:rsid w:val="009E2CAC"/>
    <w:rsid w:val="009E2E99"/>
    <w:rsid w:val="009E2F8F"/>
    <w:rsid w:val="009E327E"/>
    <w:rsid w:val="009E3562"/>
    <w:rsid w:val="009E3850"/>
    <w:rsid w:val="009E3A75"/>
    <w:rsid w:val="009E3BA0"/>
    <w:rsid w:val="009E3EDE"/>
    <w:rsid w:val="009E3F02"/>
    <w:rsid w:val="009E4053"/>
    <w:rsid w:val="009E48D1"/>
    <w:rsid w:val="009E495D"/>
    <w:rsid w:val="009E49C5"/>
    <w:rsid w:val="009E4B26"/>
    <w:rsid w:val="009E4BBD"/>
    <w:rsid w:val="009E4DA5"/>
    <w:rsid w:val="009E5297"/>
    <w:rsid w:val="009E561F"/>
    <w:rsid w:val="009E5843"/>
    <w:rsid w:val="009E5877"/>
    <w:rsid w:val="009E59D3"/>
    <w:rsid w:val="009E5F57"/>
    <w:rsid w:val="009E6270"/>
    <w:rsid w:val="009E6349"/>
    <w:rsid w:val="009E6A28"/>
    <w:rsid w:val="009E6AB1"/>
    <w:rsid w:val="009E6B88"/>
    <w:rsid w:val="009E6C21"/>
    <w:rsid w:val="009E6F4B"/>
    <w:rsid w:val="009E72C2"/>
    <w:rsid w:val="009E7352"/>
    <w:rsid w:val="009E7496"/>
    <w:rsid w:val="009E7591"/>
    <w:rsid w:val="009E76AB"/>
    <w:rsid w:val="009E79E0"/>
    <w:rsid w:val="009E7A41"/>
    <w:rsid w:val="009E7AFA"/>
    <w:rsid w:val="009E7FA0"/>
    <w:rsid w:val="009F0076"/>
    <w:rsid w:val="009F0236"/>
    <w:rsid w:val="009F02CD"/>
    <w:rsid w:val="009F040E"/>
    <w:rsid w:val="009F046F"/>
    <w:rsid w:val="009F08D1"/>
    <w:rsid w:val="009F0C19"/>
    <w:rsid w:val="009F1024"/>
    <w:rsid w:val="009F1302"/>
    <w:rsid w:val="009F149B"/>
    <w:rsid w:val="009F169E"/>
    <w:rsid w:val="009F1ACA"/>
    <w:rsid w:val="009F1C9C"/>
    <w:rsid w:val="009F210B"/>
    <w:rsid w:val="009F2342"/>
    <w:rsid w:val="009F2A79"/>
    <w:rsid w:val="009F2B70"/>
    <w:rsid w:val="009F2D3E"/>
    <w:rsid w:val="009F306B"/>
    <w:rsid w:val="009F3082"/>
    <w:rsid w:val="009F3094"/>
    <w:rsid w:val="009F3207"/>
    <w:rsid w:val="009F3314"/>
    <w:rsid w:val="009F33B8"/>
    <w:rsid w:val="009F343E"/>
    <w:rsid w:val="009F39DE"/>
    <w:rsid w:val="009F4804"/>
    <w:rsid w:val="009F4E1E"/>
    <w:rsid w:val="009F5249"/>
    <w:rsid w:val="009F5432"/>
    <w:rsid w:val="009F55F7"/>
    <w:rsid w:val="009F569D"/>
    <w:rsid w:val="009F5B7B"/>
    <w:rsid w:val="009F5E5F"/>
    <w:rsid w:val="009F6055"/>
    <w:rsid w:val="009F672F"/>
    <w:rsid w:val="009F6F3D"/>
    <w:rsid w:val="009F703E"/>
    <w:rsid w:val="009F7347"/>
    <w:rsid w:val="009F75EB"/>
    <w:rsid w:val="009F7753"/>
    <w:rsid w:val="009F7F26"/>
    <w:rsid w:val="00A000D9"/>
    <w:rsid w:val="00A0016C"/>
    <w:rsid w:val="00A002E0"/>
    <w:rsid w:val="00A006A5"/>
    <w:rsid w:val="00A008A7"/>
    <w:rsid w:val="00A008E8"/>
    <w:rsid w:val="00A00A57"/>
    <w:rsid w:val="00A0121E"/>
    <w:rsid w:val="00A0122B"/>
    <w:rsid w:val="00A01638"/>
    <w:rsid w:val="00A01EE5"/>
    <w:rsid w:val="00A01F45"/>
    <w:rsid w:val="00A01FC9"/>
    <w:rsid w:val="00A020CA"/>
    <w:rsid w:val="00A025C9"/>
    <w:rsid w:val="00A02B83"/>
    <w:rsid w:val="00A02C3F"/>
    <w:rsid w:val="00A02CAE"/>
    <w:rsid w:val="00A02D6C"/>
    <w:rsid w:val="00A02DF8"/>
    <w:rsid w:val="00A03655"/>
    <w:rsid w:val="00A036A1"/>
    <w:rsid w:val="00A03858"/>
    <w:rsid w:val="00A03AEE"/>
    <w:rsid w:val="00A03BC7"/>
    <w:rsid w:val="00A03E0C"/>
    <w:rsid w:val="00A03FE9"/>
    <w:rsid w:val="00A0498D"/>
    <w:rsid w:val="00A04B33"/>
    <w:rsid w:val="00A050E2"/>
    <w:rsid w:val="00A0514E"/>
    <w:rsid w:val="00A05277"/>
    <w:rsid w:val="00A054FE"/>
    <w:rsid w:val="00A05A12"/>
    <w:rsid w:val="00A05E73"/>
    <w:rsid w:val="00A05FE9"/>
    <w:rsid w:val="00A06DDA"/>
    <w:rsid w:val="00A077B6"/>
    <w:rsid w:val="00A0784D"/>
    <w:rsid w:val="00A07B91"/>
    <w:rsid w:val="00A07C35"/>
    <w:rsid w:val="00A07E61"/>
    <w:rsid w:val="00A07FC1"/>
    <w:rsid w:val="00A105D4"/>
    <w:rsid w:val="00A105DA"/>
    <w:rsid w:val="00A10D2C"/>
    <w:rsid w:val="00A112D2"/>
    <w:rsid w:val="00A11441"/>
    <w:rsid w:val="00A1166F"/>
    <w:rsid w:val="00A11727"/>
    <w:rsid w:val="00A1175C"/>
    <w:rsid w:val="00A1189E"/>
    <w:rsid w:val="00A11A07"/>
    <w:rsid w:val="00A12410"/>
    <w:rsid w:val="00A12895"/>
    <w:rsid w:val="00A129C6"/>
    <w:rsid w:val="00A12CEB"/>
    <w:rsid w:val="00A12D85"/>
    <w:rsid w:val="00A12F69"/>
    <w:rsid w:val="00A133C4"/>
    <w:rsid w:val="00A13431"/>
    <w:rsid w:val="00A13CE3"/>
    <w:rsid w:val="00A14123"/>
    <w:rsid w:val="00A14330"/>
    <w:rsid w:val="00A143B7"/>
    <w:rsid w:val="00A14B68"/>
    <w:rsid w:val="00A1594E"/>
    <w:rsid w:val="00A15D6D"/>
    <w:rsid w:val="00A15E23"/>
    <w:rsid w:val="00A16173"/>
    <w:rsid w:val="00A1638B"/>
    <w:rsid w:val="00A165F6"/>
    <w:rsid w:val="00A168CD"/>
    <w:rsid w:val="00A16E8C"/>
    <w:rsid w:val="00A17300"/>
    <w:rsid w:val="00A17343"/>
    <w:rsid w:val="00A17346"/>
    <w:rsid w:val="00A175A6"/>
    <w:rsid w:val="00A17683"/>
    <w:rsid w:val="00A17A66"/>
    <w:rsid w:val="00A20112"/>
    <w:rsid w:val="00A20267"/>
    <w:rsid w:val="00A20283"/>
    <w:rsid w:val="00A20894"/>
    <w:rsid w:val="00A209C1"/>
    <w:rsid w:val="00A20B03"/>
    <w:rsid w:val="00A20F36"/>
    <w:rsid w:val="00A20FB3"/>
    <w:rsid w:val="00A210D7"/>
    <w:rsid w:val="00A213BE"/>
    <w:rsid w:val="00A2148B"/>
    <w:rsid w:val="00A21AE7"/>
    <w:rsid w:val="00A21BDE"/>
    <w:rsid w:val="00A21D4B"/>
    <w:rsid w:val="00A21D8B"/>
    <w:rsid w:val="00A21E11"/>
    <w:rsid w:val="00A22115"/>
    <w:rsid w:val="00A221F5"/>
    <w:rsid w:val="00A2262B"/>
    <w:rsid w:val="00A22A61"/>
    <w:rsid w:val="00A22AD3"/>
    <w:rsid w:val="00A22D14"/>
    <w:rsid w:val="00A22DEA"/>
    <w:rsid w:val="00A22DF5"/>
    <w:rsid w:val="00A2301D"/>
    <w:rsid w:val="00A23101"/>
    <w:rsid w:val="00A2347C"/>
    <w:rsid w:val="00A2354D"/>
    <w:rsid w:val="00A23C01"/>
    <w:rsid w:val="00A23FAC"/>
    <w:rsid w:val="00A24011"/>
    <w:rsid w:val="00A24398"/>
    <w:rsid w:val="00A259C3"/>
    <w:rsid w:val="00A25A3D"/>
    <w:rsid w:val="00A25AB8"/>
    <w:rsid w:val="00A2615F"/>
    <w:rsid w:val="00A261E6"/>
    <w:rsid w:val="00A26293"/>
    <w:rsid w:val="00A262F7"/>
    <w:rsid w:val="00A26761"/>
    <w:rsid w:val="00A26793"/>
    <w:rsid w:val="00A26BD2"/>
    <w:rsid w:val="00A26BFD"/>
    <w:rsid w:val="00A26FB3"/>
    <w:rsid w:val="00A2718C"/>
    <w:rsid w:val="00A274A5"/>
    <w:rsid w:val="00A27747"/>
    <w:rsid w:val="00A279AE"/>
    <w:rsid w:val="00A27A23"/>
    <w:rsid w:val="00A27D0B"/>
    <w:rsid w:val="00A27D0F"/>
    <w:rsid w:val="00A27DC0"/>
    <w:rsid w:val="00A30550"/>
    <w:rsid w:val="00A31147"/>
    <w:rsid w:val="00A311A8"/>
    <w:rsid w:val="00A311AB"/>
    <w:rsid w:val="00A314EA"/>
    <w:rsid w:val="00A3153F"/>
    <w:rsid w:val="00A31574"/>
    <w:rsid w:val="00A315BC"/>
    <w:rsid w:val="00A316C1"/>
    <w:rsid w:val="00A31C01"/>
    <w:rsid w:val="00A31DDD"/>
    <w:rsid w:val="00A3207E"/>
    <w:rsid w:val="00A321C5"/>
    <w:rsid w:val="00A32536"/>
    <w:rsid w:val="00A32B4B"/>
    <w:rsid w:val="00A32BD4"/>
    <w:rsid w:val="00A32CAB"/>
    <w:rsid w:val="00A33371"/>
    <w:rsid w:val="00A33547"/>
    <w:rsid w:val="00A3385B"/>
    <w:rsid w:val="00A33871"/>
    <w:rsid w:val="00A33975"/>
    <w:rsid w:val="00A3421E"/>
    <w:rsid w:val="00A342CC"/>
    <w:rsid w:val="00A34488"/>
    <w:rsid w:val="00A346FD"/>
    <w:rsid w:val="00A34777"/>
    <w:rsid w:val="00A34A2B"/>
    <w:rsid w:val="00A34EB0"/>
    <w:rsid w:val="00A35092"/>
    <w:rsid w:val="00A354D7"/>
    <w:rsid w:val="00A35FE9"/>
    <w:rsid w:val="00A3603E"/>
    <w:rsid w:val="00A3609C"/>
    <w:rsid w:val="00A360E8"/>
    <w:rsid w:val="00A361C0"/>
    <w:rsid w:val="00A3659F"/>
    <w:rsid w:val="00A369DF"/>
    <w:rsid w:val="00A372A4"/>
    <w:rsid w:val="00A3738E"/>
    <w:rsid w:val="00A37532"/>
    <w:rsid w:val="00A37728"/>
    <w:rsid w:val="00A37BCC"/>
    <w:rsid w:val="00A37C3E"/>
    <w:rsid w:val="00A37CBC"/>
    <w:rsid w:val="00A37E50"/>
    <w:rsid w:val="00A37EAE"/>
    <w:rsid w:val="00A37F8C"/>
    <w:rsid w:val="00A400F3"/>
    <w:rsid w:val="00A403AE"/>
    <w:rsid w:val="00A4091B"/>
    <w:rsid w:val="00A40B3A"/>
    <w:rsid w:val="00A415B2"/>
    <w:rsid w:val="00A4199F"/>
    <w:rsid w:val="00A41B04"/>
    <w:rsid w:val="00A41C83"/>
    <w:rsid w:val="00A421E8"/>
    <w:rsid w:val="00A42499"/>
    <w:rsid w:val="00A4299B"/>
    <w:rsid w:val="00A43213"/>
    <w:rsid w:val="00A432DC"/>
    <w:rsid w:val="00A43553"/>
    <w:rsid w:val="00A436B3"/>
    <w:rsid w:val="00A43CD7"/>
    <w:rsid w:val="00A43ED4"/>
    <w:rsid w:val="00A442BD"/>
    <w:rsid w:val="00A44743"/>
    <w:rsid w:val="00A44992"/>
    <w:rsid w:val="00A44BAF"/>
    <w:rsid w:val="00A44FA4"/>
    <w:rsid w:val="00A450E6"/>
    <w:rsid w:val="00A45B07"/>
    <w:rsid w:val="00A45E2A"/>
    <w:rsid w:val="00A45F32"/>
    <w:rsid w:val="00A463E1"/>
    <w:rsid w:val="00A46572"/>
    <w:rsid w:val="00A46768"/>
    <w:rsid w:val="00A46E82"/>
    <w:rsid w:val="00A470BC"/>
    <w:rsid w:val="00A47259"/>
    <w:rsid w:val="00A47481"/>
    <w:rsid w:val="00A4782E"/>
    <w:rsid w:val="00A47BFD"/>
    <w:rsid w:val="00A47F21"/>
    <w:rsid w:val="00A50196"/>
    <w:rsid w:val="00A507B3"/>
    <w:rsid w:val="00A50A2E"/>
    <w:rsid w:val="00A51192"/>
    <w:rsid w:val="00A51581"/>
    <w:rsid w:val="00A51AE9"/>
    <w:rsid w:val="00A51DA9"/>
    <w:rsid w:val="00A51E50"/>
    <w:rsid w:val="00A51F0C"/>
    <w:rsid w:val="00A528A7"/>
    <w:rsid w:val="00A52965"/>
    <w:rsid w:val="00A52ABF"/>
    <w:rsid w:val="00A52DA5"/>
    <w:rsid w:val="00A5308A"/>
    <w:rsid w:val="00A53471"/>
    <w:rsid w:val="00A53484"/>
    <w:rsid w:val="00A53563"/>
    <w:rsid w:val="00A53694"/>
    <w:rsid w:val="00A53AAE"/>
    <w:rsid w:val="00A542B4"/>
    <w:rsid w:val="00A54671"/>
    <w:rsid w:val="00A5538F"/>
    <w:rsid w:val="00A553AF"/>
    <w:rsid w:val="00A55AA4"/>
    <w:rsid w:val="00A56559"/>
    <w:rsid w:val="00A57558"/>
    <w:rsid w:val="00A57665"/>
    <w:rsid w:val="00A5786A"/>
    <w:rsid w:val="00A57927"/>
    <w:rsid w:val="00A57990"/>
    <w:rsid w:val="00A57FEB"/>
    <w:rsid w:val="00A60021"/>
    <w:rsid w:val="00A600A2"/>
    <w:rsid w:val="00A604A0"/>
    <w:rsid w:val="00A6068E"/>
    <w:rsid w:val="00A60EA1"/>
    <w:rsid w:val="00A60F2C"/>
    <w:rsid w:val="00A615BC"/>
    <w:rsid w:val="00A61BD0"/>
    <w:rsid w:val="00A61DD1"/>
    <w:rsid w:val="00A622C7"/>
    <w:rsid w:val="00A622CF"/>
    <w:rsid w:val="00A62356"/>
    <w:rsid w:val="00A624A7"/>
    <w:rsid w:val="00A627A8"/>
    <w:rsid w:val="00A635AF"/>
    <w:rsid w:val="00A635E2"/>
    <w:rsid w:val="00A63C84"/>
    <w:rsid w:val="00A63D6F"/>
    <w:rsid w:val="00A64402"/>
    <w:rsid w:val="00A644B9"/>
    <w:rsid w:val="00A648B2"/>
    <w:rsid w:val="00A64C48"/>
    <w:rsid w:val="00A6506F"/>
    <w:rsid w:val="00A65383"/>
    <w:rsid w:val="00A655D0"/>
    <w:rsid w:val="00A6592B"/>
    <w:rsid w:val="00A65B7F"/>
    <w:rsid w:val="00A65E65"/>
    <w:rsid w:val="00A65F30"/>
    <w:rsid w:val="00A65F32"/>
    <w:rsid w:val="00A66A0B"/>
    <w:rsid w:val="00A66B74"/>
    <w:rsid w:val="00A66D67"/>
    <w:rsid w:val="00A66E3C"/>
    <w:rsid w:val="00A66ED0"/>
    <w:rsid w:val="00A6744D"/>
    <w:rsid w:val="00A6769C"/>
    <w:rsid w:val="00A67B26"/>
    <w:rsid w:val="00A67D45"/>
    <w:rsid w:val="00A701CB"/>
    <w:rsid w:val="00A7043D"/>
    <w:rsid w:val="00A7074F"/>
    <w:rsid w:val="00A7079F"/>
    <w:rsid w:val="00A70E0B"/>
    <w:rsid w:val="00A7126F"/>
    <w:rsid w:val="00A71639"/>
    <w:rsid w:val="00A71832"/>
    <w:rsid w:val="00A71A2A"/>
    <w:rsid w:val="00A72467"/>
    <w:rsid w:val="00A72472"/>
    <w:rsid w:val="00A72671"/>
    <w:rsid w:val="00A72E20"/>
    <w:rsid w:val="00A73094"/>
    <w:rsid w:val="00A731B3"/>
    <w:rsid w:val="00A7332D"/>
    <w:rsid w:val="00A736AA"/>
    <w:rsid w:val="00A73A61"/>
    <w:rsid w:val="00A73BF1"/>
    <w:rsid w:val="00A7407B"/>
    <w:rsid w:val="00A74479"/>
    <w:rsid w:val="00A74CF0"/>
    <w:rsid w:val="00A75492"/>
    <w:rsid w:val="00A7578B"/>
    <w:rsid w:val="00A75CA6"/>
    <w:rsid w:val="00A761EA"/>
    <w:rsid w:val="00A7626E"/>
    <w:rsid w:val="00A76642"/>
    <w:rsid w:val="00A77165"/>
    <w:rsid w:val="00A7719C"/>
    <w:rsid w:val="00A77251"/>
    <w:rsid w:val="00A77822"/>
    <w:rsid w:val="00A77A20"/>
    <w:rsid w:val="00A77A35"/>
    <w:rsid w:val="00A77BBC"/>
    <w:rsid w:val="00A77E91"/>
    <w:rsid w:val="00A801C2"/>
    <w:rsid w:val="00A804F9"/>
    <w:rsid w:val="00A808F8"/>
    <w:rsid w:val="00A80B80"/>
    <w:rsid w:val="00A80BDD"/>
    <w:rsid w:val="00A80D60"/>
    <w:rsid w:val="00A80D8B"/>
    <w:rsid w:val="00A8121F"/>
    <w:rsid w:val="00A81293"/>
    <w:rsid w:val="00A81B0E"/>
    <w:rsid w:val="00A81E6D"/>
    <w:rsid w:val="00A8203D"/>
    <w:rsid w:val="00A822CA"/>
    <w:rsid w:val="00A82380"/>
    <w:rsid w:val="00A82472"/>
    <w:rsid w:val="00A82911"/>
    <w:rsid w:val="00A82B34"/>
    <w:rsid w:val="00A82B98"/>
    <w:rsid w:val="00A82DFE"/>
    <w:rsid w:val="00A82FD6"/>
    <w:rsid w:val="00A83582"/>
    <w:rsid w:val="00A8360C"/>
    <w:rsid w:val="00A83807"/>
    <w:rsid w:val="00A83E71"/>
    <w:rsid w:val="00A83F96"/>
    <w:rsid w:val="00A841DA"/>
    <w:rsid w:val="00A8432A"/>
    <w:rsid w:val="00A8449E"/>
    <w:rsid w:val="00A8467D"/>
    <w:rsid w:val="00A848D4"/>
    <w:rsid w:val="00A84AA8"/>
    <w:rsid w:val="00A85160"/>
    <w:rsid w:val="00A85534"/>
    <w:rsid w:val="00A85821"/>
    <w:rsid w:val="00A85DD1"/>
    <w:rsid w:val="00A865CA"/>
    <w:rsid w:val="00A8665B"/>
    <w:rsid w:val="00A86D9F"/>
    <w:rsid w:val="00A86FD2"/>
    <w:rsid w:val="00A872E1"/>
    <w:rsid w:val="00A87677"/>
    <w:rsid w:val="00A877DF"/>
    <w:rsid w:val="00A87ACD"/>
    <w:rsid w:val="00A87D03"/>
    <w:rsid w:val="00A87E12"/>
    <w:rsid w:val="00A87FC8"/>
    <w:rsid w:val="00A90774"/>
    <w:rsid w:val="00A90913"/>
    <w:rsid w:val="00A90949"/>
    <w:rsid w:val="00A90AF0"/>
    <w:rsid w:val="00A91169"/>
    <w:rsid w:val="00A913ED"/>
    <w:rsid w:val="00A91625"/>
    <w:rsid w:val="00A91C46"/>
    <w:rsid w:val="00A91D91"/>
    <w:rsid w:val="00A92097"/>
    <w:rsid w:val="00A921C7"/>
    <w:rsid w:val="00A9220E"/>
    <w:rsid w:val="00A9221D"/>
    <w:rsid w:val="00A92414"/>
    <w:rsid w:val="00A928FE"/>
    <w:rsid w:val="00A9291E"/>
    <w:rsid w:val="00A92B79"/>
    <w:rsid w:val="00A92C07"/>
    <w:rsid w:val="00A92FC0"/>
    <w:rsid w:val="00A93581"/>
    <w:rsid w:val="00A938DC"/>
    <w:rsid w:val="00A93C89"/>
    <w:rsid w:val="00A93E52"/>
    <w:rsid w:val="00A9408F"/>
    <w:rsid w:val="00A94481"/>
    <w:rsid w:val="00A94603"/>
    <w:rsid w:val="00A94CBC"/>
    <w:rsid w:val="00A94DFD"/>
    <w:rsid w:val="00A9515B"/>
    <w:rsid w:val="00A953E9"/>
    <w:rsid w:val="00A955CE"/>
    <w:rsid w:val="00A956F0"/>
    <w:rsid w:val="00A95AB1"/>
    <w:rsid w:val="00A95BAF"/>
    <w:rsid w:val="00A961A9"/>
    <w:rsid w:val="00A962D5"/>
    <w:rsid w:val="00A962ED"/>
    <w:rsid w:val="00A96B40"/>
    <w:rsid w:val="00A96C7B"/>
    <w:rsid w:val="00A970CF"/>
    <w:rsid w:val="00A972E5"/>
    <w:rsid w:val="00A97FE9"/>
    <w:rsid w:val="00AA08CD"/>
    <w:rsid w:val="00AA1015"/>
    <w:rsid w:val="00AA1270"/>
    <w:rsid w:val="00AA1398"/>
    <w:rsid w:val="00AA20AA"/>
    <w:rsid w:val="00AA249A"/>
    <w:rsid w:val="00AA2530"/>
    <w:rsid w:val="00AA25FA"/>
    <w:rsid w:val="00AA265A"/>
    <w:rsid w:val="00AA2B77"/>
    <w:rsid w:val="00AA2C6F"/>
    <w:rsid w:val="00AA3057"/>
    <w:rsid w:val="00AA3461"/>
    <w:rsid w:val="00AA3DC0"/>
    <w:rsid w:val="00AA41B8"/>
    <w:rsid w:val="00AA41FE"/>
    <w:rsid w:val="00AA4AD3"/>
    <w:rsid w:val="00AA4D56"/>
    <w:rsid w:val="00AA4FB3"/>
    <w:rsid w:val="00AA52C8"/>
    <w:rsid w:val="00AA5368"/>
    <w:rsid w:val="00AA540E"/>
    <w:rsid w:val="00AA5CD7"/>
    <w:rsid w:val="00AA5CED"/>
    <w:rsid w:val="00AA5D6F"/>
    <w:rsid w:val="00AA5DD7"/>
    <w:rsid w:val="00AA5FB7"/>
    <w:rsid w:val="00AA6254"/>
    <w:rsid w:val="00AA6CD2"/>
    <w:rsid w:val="00AA6DF0"/>
    <w:rsid w:val="00AA70A9"/>
    <w:rsid w:val="00AA70DB"/>
    <w:rsid w:val="00AA71C0"/>
    <w:rsid w:val="00AA7433"/>
    <w:rsid w:val="00AA7595"/>
    <w:rsid w:val="00AA7809"/>
    <w:rsid w:val="00AA7AEF"/>
    <w:rsid w:val="00AA7B5C"/>
    <w:rsid w:val="00AA7B91"/>
    <w:rsid w:val="00AA7BD2"/>
    <w:rsid w:val="00AB0483"/>
    <w:rsid w:val="00AB0495"/>
    <w:rsid w:val="00AB06E2"/>
    <w:rsid w:val="00AB080C"/>
    <w:rsid w:val="00AB082E"/>
    <w:rsid w:val="00AB105A"/>
    <w:rsid w:val="00AB1145"/>
    <w:rsid w:val="00AB1310"/>
    <w:rsid w:val="00AB1405"/>
    <w:rsid w:val="00AB1414"/>
    <w:rsid w:val="00AB1460"/>
    <w:rsid w:val="00AB1657"/>
    <w:rsid w:val="00AB1C5D"/>
    <w:rsid w:val="00AB1C66"/>
    <w:rsid w:val="00AB1CB0"/>
    <w:rsid w:val="00AB1CC2"/>
    <w:rsid w:val="00AB1E87"/>
    <w:rsid w:val="00AB33A9"/>
    <w:rsid w:val="00AB3797"/>
    <w:rsid w:val="00AB3857"/>
    <w:rsid w:val="00AB385E"/>
    <w:rsid w:val="00AB39FD"/>
    <w:rsid w:val="00AB3BAD"/>
    <w:rsid w:val="00AB3BBC"/>
    <w:rsid w:val="00AB3D49"/>
    <w:rsid w:val="00AB435B"/>
    <w:rsid w:val="00AB457E"/>
    <w:rsid w:val="00AB4831"/>
    <w:rsid w:val="00AB5049"/>
    <w:rsid w:val="00AB50B2"/>
    <w:rsid w:val="00AB511A"/>
    <w:rsid w:val="00AB51AA"/>
    <w:rsid w:val="00AB53E3"/>
    <w:rsid w:val="00AB55C4"/>
    <w:rsid w:val="00AB5E09"/>
    <w:rsid w:val="00AB677F"/>
    <w:rsid w:val="00AB6826"/>
    <w:rsid w:val="00AB683C"/>
    <w:rsid w:val="00AB6C82"/>
    <w:rsid w:val="00AB6E3C"/>
    <w:rsid w:val="00AB7376"/>
    <w:rsid w:val="00AB741B"/>
    <w:rsid w:val="00AB77AA"/>
    <w:rsid w:val="00AB79A9"/>
    <w:rsid w:val="00AB79E4"/>
    <w:rsid w:val="00AB7B86"/>
    <w:rsid w:val="00AB7F55"/>
    <w:rsid w:val="00AC0346"/>
    <w:rsid w:val="00AC0779"/>
    <w:rsid w:val="00AC085E"/>
    <w:rsid w:val="00AC0CEF"/>
    <w:rsid w:val="00AC0F52"/>
    <w:rsid w:val="00AC10E0"/>
    <w:rsid w:val="00AC10FD"/>
    <w:rsid w:val="00AC16A6"/>
    <w:rsid w:val="00AC1850"/>
    <w:rsid w:val="00AC19FC"/>
    <w:rsid w:val="00AC1D81"/>
    <w:rsid w:val="00AC20C0"/>
    <w:rsid w:val="00AC21D3"/>
    <w:rsid w:val="00AC2794"/>
    <w:rsid w:val="00AC2D57"/>
    <w:rsid w:val="00AC2D73"/>
    <w:rsid w:val="00AC30D3"/>
    <w:rsid w:val="00AC3131"/>
    <w:rsid w:val="00AC34BB"/>
    <w:rsid w:val="00AC34FE"/>
    <w:rsid w:val="00AC3A01"/>
    <w:rsid w:val="00AC3F3E"/>
    <w:rsid w:val="00AC4193"/>
    <w:rsid w:val="00AC4292"/>
    <w:rsid w:val="00AC4A87"/>
    <w:rsid w:val="00AC4D83"/>
    <w:rsid w:val="00AC4E78"/>
    <w:rsid w:val="00AC4F92"/>
    <w:rsid w:val="00AC505B"/>
    <w:rsid w:val="00AC50CD"/>
    <w:rsid w:val="00AC514F"/>
    <w:rsid w:val="00AC55B0"/>
    <w:rsid w:val="00AC55C2"/>
    <w:rsid w:val="00AC5A76"/>
    <w:rsid w:val="00AC5AC5"/>
    <w:rsid w:val="00AC5FA3"/>
    <w:rsid w:val="00AC61AD"/>
    <w:rsid w:val="00AC62BE"/>
    <w:rsid w:val="00AC6326"/>
    <w:rsid w:val="00AC63C1"/>
    <w:rsid w:val="00AC648C"/>
    <w:rsid w:val="00AC6676"/>
    <w:rsid w:val="00AC6728"/>
    <w:rsid w:val="00AC6787"/>
    <w:rsid w:val="00AC69B1"/>
    <w:rsid w:val="00AC6BC2"/>
    <w:rsid w:val="00AC7002"/>
    <w:rsid w:val="00AC7799"/>
    <w:rsid w:val="00AC77B8"/>
    <w:rsid w:val="00AC77E0"/>
    <w:rsid w:val="00AC7B12"/>
    <w:rsid w:val="00AD0135"/>
    <w:rsid w:val="00AD0226"/>
    <w:rsid w:val="00AD02CC"/>
    <w:rsid w:val="00AD05C9"/>
    <w:rsid w:val="00AD0840"/>
    <w:rsid w:val="00AD08FA"/>
    <w:rsid w:val="00AD0BD5"/>
    <w:rsid w:val="00AD0DAD"/>
    <w:rsid w:val="00AD0E4F"/>
    <w:rsid w:val="00AD0FCC"/>
    <w:rsid w:val="00AD123D"/>
    <w:rsid w:val="00AD15F5"/>
    <w:rsid w:val="00AD1937"/>
    <w:rsid w:val="00AD22BA"/>
    <w:rsid w:val="00AD260A"/>
    <w:rsid w:val="00AD282E"/>
    <w:rsid w:val="00AD2A61"/>
    <w:rsid w:val="00AD2C94"/>
    <w:rsid w:val="00AD30D0"/>
    <w:rsid w:val="00AD3187"/>
    <w:rsid w:val="00AD35F5"/>
    <w:rsid w:val="00AD3695"/>
    <w:rsid w:val="00AD3738"/>
    <w:rsid w:val="00AD3C64"/>
    <w:rsid w:val="00AD3E38"/>
    <w:rsid w:val="00AD44F0"/>
    <w:rsid w:val="00AD4521"/>
    <w:rsid w:val="00AD460C"/>
    <w:rsid w:val="00AD46F5"/>
    <w:rsid w:val="00AD4992"/>
    <w:rsid w:val="00AD4E8E"/>
    <w:rsid w:val="00AD5110"/>
    <w:rsid w:val="00AD554B"/>
    <w:rsid w:val="00AD55C0"/>
    <w:rsid w:val="00AD5918"/>
    <w:rsid w:val="00AD5949"/>
    <w:rsid w:val="00AD595B"/>
    <w:rsid w:val="00AD5F78"/>
    <w:rsid w:val="00AD5F9C"/>
    <w:rsid w:val="00AD634C"/>
    <w:rsid w:val="00AD6B5D"/>
    <w:rsid w:val="00AD6D84"/>
    <w:rsid w:val="00AD74C5"/>
    <w:rsid w:val="00AD7A4B"/>
    <w:rsid w:val="00AD7C1B"/>
    <w:rsid w:val="00AD7C49"/>
    <w:rsid w:val="00AE0223"/>
    <w:rsid w:val="00AE02A3"/>
    <w:rsid w:val="00AE098B"/>
    <w:rsid w:val="00AE0B3B"/>
    <w:rsid w:val="00AE0E40"/>
    <w:rsid w:val="00AE100D"/>
    <w:rsid w:val="00AE10E0"/>
    <w:rsid w:val="00AE1138"/>
    <w:rsid w:val="00AE1396"/>
    <w:rsid w:val="00AE16D5"/>
    <w:rsid w:val="00AE2B60"/>
    <w:rsid w:val="00AE2E76"/>
    <w:rsid w:val="00AE307A"/>
    <w:rsid w:val="00AE3495"/>
    <w:rsid w:val="00AE34EE"/>
    <w:rsid w:val="00AE3703"/>
    <w:rsid w:val="00AE373A"/>
    <w:rsid w:val="00AE3D42"/>
    <w:rsid w:val="00AE3F17"/>
    <w:rsid w:val="00AE4151"/>
    <w:rsid w:val="00AE425A"/>
    <w:rsid w:val="00AE445D"/>
    <w:rsid w:val="00AE4630"/>
    <w:rsid w:val="00AE468D"/>
    <w:rsid w:val="00AE4A22"/>
    <w:rsid w:val="00AE4CF9"/>
    <w:rsid w:val="00AE4F57"/>
    <w:rsid w:val="00AE55AB"/>
    <w:rsid w:val="00AE55C9"/>
    <w:rsid w:val="00AE5B15"/>
    <w:rsid w:val="00AE61B2"/>
    <w:rsid w:val="00AE631E"/>
    <w:rsid w:val="00AE643C"/>
    <w:rsid w:val="00AE65AC"/>
    <w:rsid w:val="00AE6980"/>
    <w:rsid w:val="00AE6E43"/>
    <w:rsid w:val="00AE6EF8"/>
    <w:rsid w:val="00AE7BC8"/>
    <w:rsid w:val="00AE7BD3"/>
    <w:rsid w:val="00AE7D78"/>
    <w:rsid w:val="00AE7E76"/>
    <w:rsid w:val="00AE7E9D"/>
    <w:rsid w:val="00AF0002"/>
    <w:rsid w:val="00AF007A"/>
    <w:rsid w:val="00AF00A2"/>
    <w:rsid w:val="00AF02A4"/>
    <w:rsid w:val="00AF02AD"/>
    <w:rsid w:val="00AF0910"/>
    <w:rsid w:val="00AF13DE"/>
    <w:rsid w:val="00AF1E96"/>
    <w:rsid w:val="00AF1F96"/>
    <w:rsid w:val="00AF2AB1"/>
    <w:rsid w:val="00AF2B95"/>
    <w:rsid w:val="00AF30C9"/>
    <w:rsid w:val="00AF30EE"/>
    <w:rsid w:val="00AF3356"/>
    <w:rsid w:val="00AF342E"/>
    <w:rsid w:val="00AF3ADF"/>
    <w:rsid w:val="00AF3C7A"/>
    <w:rsid w:val="00AF4456"/>
    <w:rsid w:val="00AF453E"/>
    <w:rsid w:val="00AF4541"/>
    <w:rsid w:val="00AF4A69"/>
    <w:rsid w:val="00AF4DF3"/>
    <w:rsid w:val="00AF50F2"/>
    <w:rsid w:val="00AF5161"/>
    <w:rsid w:val="00AF518C"/>
    <w:rsid w:val="00AF5271"/>
    <w:rsid w:val="00AF5499"/>
    <w:rsid w:val="00AF576E"/>
    <w:rsid w:val="00AF5870"/>
    <w:rsid w:val="00AF5987"/>
    <w:rsid w:val="00AF5A4A"/>
    <w:rsid w:val="00AF5BF1"/>
    <w:rsid w:val="00AF6CEA"/>
    <w:rsid w:val="00AF6DCE"/>
    <w:rsid w:val="00AF71B1"/>
    <w:rsid w:val="00AF71E8"/>
    <w:rsid w:val="00AF7227"/>
    <w:rsid w:val="00AF782D"/>
    <w:rsid w:val="00AF7E04"/>
    <w:rsid w:val="00AF7F14"/>
    <w:rsid w:val="00B002BD"/>
    <w:rsid w:val="00B004D4"/>
    <w:rsid w:val="00B0054A"/>
    <w:rsid w:val="00B0112A"/>
    <w:rsid w:val="00B016BC"/>
    <w:rsid w:val="00B01D12"/>
    <w:rsid w:val="00B01D6E"/>
    <w:rsid w:val="00B0210C"/>
    <w:rsid w:val="00B02111"/>
    <w:rsid w:val="00B02132"/>
    <w:rsid w:val="00B02353"/>
    <w:rsid w:val="00B027E6"/>
    <w:rsid w:val="00B02BA4"/>
    <w:rsid w:val="00B02C04"/>
    <w:rsid w:val="00B02E43"/>
    <w:rsid w:val="00B036FF"/>
    <w:rsid w:val="00B0379F"/>
    <w:rsid w:val="00B03D65"/>
    <w:rsid w:val="00B03DA2"/>
    <w:rsid w:val="00B03DBA"/>
    <w:rsid w:val="00B040C1"/>
    <w:rsid w:val="00B0421F"/>
    <w:rsid w:val="00B047C6"/>
    <w:rsid w:val="00B04804"/>
    <w:rsid w:val="00B0483F"/>
    <w:rsid w:val="00B04870"/>
    <w:rsid w:val="00B048ED"/>
    <w:rsid w:val="00B04AD7"/>
    <w:rsid w:val="00B04D5D"/>
    <w:rsid w:val="00B04FA3"/>
    <w:rsid w:val="00B04FFF"/>
    <w:rsid w:val="00B0592B"/>
    <w:rsid w:val="00B05943"/>
    <w:rsid w:val="00B0607F"/>
    <w:rsid w:val="00B0638A"/>
    <w:rsid w:val="00B063F0"/>
    <w:rsid w:val="00B0711B"/>
    <w:rsid w:val="00B0715C"/>
    <w:rsid w:val="00B0715E"/>
    <w:rsid w:val="00B072FD"/>
    <w:rsid w:val="00B0789E"/>
    <w:rsid w:val="00B07AE9"/>
    <w:rsid w:val="00B07BFA"/>
    <w:rsid w:val="00B07D7E"/>
    <w:rsid w:val="00B100D3"/>
    <w:rsid w:val="00B102AD"/>
    <w:rsid w:val="00B10404"/>
    <w:rsid w:val="00B10724"/>
    <w:rsid w:val="00B10B44"/>
    <w:rsid w:val="00B10E78"/>
    <w:rsid w:val="00B10FAA"/>
    <w:rsid w:val="00B110FA"/>
    <w:rsid w:val="00B11942"/>
    <w:rsid w:val="00B119EE"/>
    <w:rsid w:val="00B11B3A"/>
    <w:rsid w:val="00B11E8E"/>
    <w:rsid w:val="00B123A7"/>
    <w:rsid w:val="00B123DD"/>
    <w:rsid w:val="00B12423"/>
    <w:rsid w:val="00B124E3"/>
    <w:rsid w:val="00B12586"/>
    <w:rsid w:val="00B125F1"/>
    <w:rsid w:val="00B12691"/>
    <w:rsid w:val="00B128F9"/>
    <w:rsid w:val="00B12D6F"/>
    <w:rsid w:val="00B12FA6"/>
    <w:rsid w:val="00B13915"/>
    <w:rsid w:val="00B143AA"/>
    <w:rsid w:val="00B144E8"/>
    <w:rsid w:val="00B14642"/>
    <w:rsid w:val="00B1469E"/>
    <w:rsid w:val="00B14DF2"/>
    <w:rsid w:val="00B150F3"/>
    <w:rsid w:val="00B15234"/>
    <w:rsid w:val="00B1593E"/>
    <w:rsid w:val="00B15981"/>
    <w:rsid w:val="00B15B47"/>
    <w:rsid w:val="00B1623E"/>
    <w:rsid w:val="00B16370"/>
    <w:rsid w:val="00B16514"/>
    <w:rsid w:val="00B16CB2"/>
    <w:rsid w:val="00B16D66"/>
    <w:rsid w:val="00B170B2"/>
    <w:rsid w:val="00B1722C"/>
    <w:rsid w:val="00B174F8"/>
    <w:rsid w:val="00B178D6"/>
    <w:rsid w:val="00B17C7B"/>
    <w:rsid w:val="00B17D15"/>
    <w:rsid w:val="00B17D16"/>
    <w:rsid w:val="00B20196"/>
    <w:rsid w:val="00B20767"/>
    <w:rsid w:val="00B209B6"/>
    <w:rsid w:val="00B20D8F"/>
    <w:rsid w:val="00B21192"/>
    <w:rsid w:val="00B21370"/>
    <w:rsid w:val="00B2141E"/>
    <w:rsid w:val="00B215EC"/>
    <w:rsid w:val="00B2166C"/>
    <w:rsid w:val="00B21F96"/>
    <w:rsid w:val="00B220AD"/>
    <w:rsid w:val="00B22825"/>
    <w:rsid w:val="00B22D50"/>
    <w:rsid w:val="00B23058"/>
    <w:rsid w:val="00B2305A"/>
    <w:rsid w:val="00B2341E"/>
    <w:rsid w:val="00B23C55"/>
    <w:rsid w:val="00B23CE5"/>
    <w:rsid w:val="00B2420D"/>
    <w:rsid w:val="00B243A7"/>
    <w:rsid w:val="00B2455C"/>
    <w:rsid w:val="00B245E8"/>
    <w:rsid w:val="00B24744"/>
    <w:rsid w:val="00B248E2"/>
    <w:rsid w:val="00B24C13"/>
    <w:rsid w:val="00B24ECF"/>
    <w:rsid w:val="00B25361"/>
    <w:rsid w:val="00B253D1"/>
    <w:rsid w:val="00B256EA"/>
    <w:rsid w:val="00B263A2"/>
    <w:rsid w:val="00B26964"/>
    <w:rsid w:val="00B26D54"/>
    <w:rsid w:val="00B26EC7"/>
    <w:rsid w:val="00B27D77"/>
    <w:rsid w:val="00B27D95"/>
    <w:rsid w:val="00B27DE0"/>
    <w:rsid w:val="00B27DF2"/>
    <w:rsid w:val="00B27E54"/>
    <w:rsid w:val="00B27F03"/>
    <w:rsid w:val="00B304FE"/>
    <w:rsid w:val="00B30653"/>
    <w:rsid w:val="00B307D1"/>
    <w:rsid w:val="00B30824"/>
    <w:rsid w:val="00B30830"/>
    <w:rsid w:val="00B30B06"/>
    <w:rsid w:val="00B30CC2"/>
    <w:rsid w:val="00B30E58"/>
    <w:rsid w:val="00B30F36"/>
    <w:rsid w:val="00B31753"/>
    <w:rsid w:val="00B31A98"/>
    <w:rsid w:val="00B31FCF"/>
    <w:rsid w:val="00B3204D"/>
    <w:rsid w:val="00B32511"/>
    <w:rsid w:val="00B32C6A"/>
    <w:rsid w:val="00B32E77"/>
    <w:rsid w:val="00B32F3D"/>
    <w:rsid w:val="00B3309B"/>
    <w:rsid w:val="00B334BA"/>
    <w:rsid w:val="00B3364F"/>
    <w:rsid w:val="00B33A3D"/>
    <w:rsid w:val="00B3422E"/>
    <w:rsid w:val="00B3450A"/>
    <w:rsid w:val="00B3459E"/>
    <w:rsid w:val="00B349F3"/>
    <w:rsid w:val="00B34D4E"/>
    <w:rsid w:val="00B34F1A"/>
    <w:rsid w:val="00B34F40"/>
    <w:rsid w:val="00B34F51"/>
    <w:rsid w:val="00B34F94"/>
    <w:rsid w:val="00B35218"/>
    <w:rsid w:val="00B3572B"/>
    <w:rsid w:val="00B3580A"/>
    <w:rsid w:val="00B35A5D"/>
    <w:rsid w:val="00B35D0C"/>
    <w:rsid w:val="00B35E77"/>
    <w:rsid w:val="00B36170"/>
    <w:rsid w:val="00B361C8"/>
    <w:rsid w:val="00B363E5"/>
    <w:rsid w:val="00B36560"/>
    <w:rsid w:val="00B36788"/>
    <w:rsid w:val="00B368C7"/>
    <w:rsid w:val="00B36A9F"/>
    <w:rsid w:val="00B36E8B"/>
    <w:rsid w:val="00B36E9C"/>
    <w:rsid w:val="00B3721A"/>
    <w:rsid w:val="00B3730F"/>
    <w:rsid w:val="00B374DE"/>
    <w:rsid w:val="00B375F9"/>
    <w:rsid w:val="00B37B60"/>
    <w:rsid w:val="00B37E82"/>
    <w:rsid w:val="00B40148"/>
    <w:rsid w:val="00B40238"/>
    <w:rsid w:val="00B40286"/>
    <w:rsid w:val="00B40595"/>
    <w:rsid w:val="00B40705"/>
    <w:rsid w:val="00B40AD4"/>
    <w:rsid w:val="00B41146"/>
    <w:rsid w:val="00B412F9"/>
    <w:rsid w:val="00B414AC"/>
    <w:rsid w:val="00B41510"/>
    <w:rsid w:val="00B417F1"/>
    <w:rsid w:val="00B41836"/>
    <w:rsid w:val="00B4187D"/>
    <w:rsid w:val="00B418F0"/>
    <w:rsid w:val="00B41986"/>
    <w:rsid w:val="00B41A21"/>
    <w:rsid w:val="00B4216F"/>
    <w:rsid w:val="00B42310"/>
    <w:rsid w:val="00B42A76"/>
    <w:rsid w:val="00B42AFF"/>
    <w:rsid w:val="00B42E79"/>
    <w:rsid w:val="00B42F8D"/>
    <w:rsid w:val="00B432E8"/>
    <w:rsid w:val="00B4382C"/>
    <w:rsid w:val="00B43CFA"/>
    <w:rsid w:val="00B43D4B"/>
    <w:rsid w:val="00B44037"/>
    <w:rsid w:val="00B44201"/>
    <w:rsid w:val="00B4485E"/>
    <w:rsid w:val="00B44A94"/>
    <w:rsid w:val="00B44B94"/>
    <w:rsid w:val="00B44D48"/>
    <w:rsid w:val="00B44E3C"/>
    <w:rsid w:val="00B44EDD"/>
    <w:rsid w:val="00B44F96"/>
    <w:rsid w:val="00B44FCF"/>
    <w:rsid w:val="00B451DC"/>
    <w:rsid w:val="00B452B0"/>
    <w:rsid w:val="00B4565D"/>
    <w:rsid w:val="00B45684"/>
    <w:rsid w:val="00B45FE9"/>
    <w:rsid w:val="00B46454"/>
    <w:rsid w:val="00B46472"/>
    <w:rsid w:val="00B4672E"/>
    <w:rsid w:val="00B4699B"/>
    <w:rsid w:val="00B475AC"/>
    <w:rsid w:val="00B47787"/>
    <w:rsid w:val="00B47836"/>
    <w:rsid w:val="00B478F3"/>
    <w:rsid w:val="00B504AD"/>
    <w:rsid w:val="00B5055B"/>
    <w:rsid w:val="00B50713"/>
    <w:rsid w:val="00B5080C"/>
    <w:rsid w:val="00B517C8"/>
    <w:rsid w:val="00B5195A"/>
    <w:rsid w:val="00B51A9C"/>
    <w:rsid w:val="00B51BA7"/>
    <w:rsid w:val="00B51F95"/>
    <w:rsid w:val="00B5217B"/>
    <w:rsid w:val="00B52464"/>
    <w:rsid w:val="00B52903"/>
    <w:rsid w:val="00B5291E"/>
    <w:rsid w:val="00B5298D"/>
    <w:rsid w:val="00B52A7B"/>
    <w:rsid w:val="00B52B18"/>
    <w:rsid w:val="00B52BD1"/>
    <w:rsid w:val="00B52F1C"/>
    <w:rsid w:val="00B52FFD"/>
    <w:rsid w:val="00B53198"/>
    <w:rsid w:val="00B5331C"/>
    <w:rsid w:val="00B5335C"/>
    <w:rsid w:val="00B53516"/>
    <w:rsid w:val="00B53668"/>
    <w:rsid w:val="00B53A2F"/>
    <w:rsid w:val="00B54062"/>
    <w:rsid w:val="00B54294"/>
    <w:rsid w:val="00B54B6B"/>
    <w:rsid w:val="00B54B9B"/>
    <w:rsid w:val="00B54D85"/>
    <w:rsid w:val="00B5574F"/>
    <w:rsid w:val="00B55BA3"/>
    <w:rsid w:val="00B55DD4"/>
    <w:rsid w:val="00B55E4D"/>
    <w:rsid w:val="00B5602E"/>
    <w:rsid w:val="00B56265"/>
    <w:rsid w:val="00B57222"/>
    <w:rsid w:val="00B57223"/>
    <w:rsid w:val="00B576A5"/>
    <w:rsid w:val="00B57B64"/>
    <w:rsid w:val="00B6016C"/>
    <w:rsid w:val="00B60207"/>
    <w:rsid w:val="00B604BC"/>
    <w:rsid w:val="00B6082A"/>
    <w:rsid w:val="00B60997"/>
    <w:rsid w:val="00B60C6E"/>
    <w:rsid w:val="00B60CD4"/>
    <w:rsid w:val="00B60E8F"/>
    <w:rsid w:val="00B61289"/>
    <w:rsid w:val="00B61365"/>
    <w:rsid w:val="00B61427"/>
    <w:rsid w:val="00B61652"/>
    <w:rsid w:val="00B61DAA"/>
    <w:rsid w:val="00B62293"/>
    <w:rsid w:val="00B62576"/>
    <w:rsid w:val="00B625CA"/>
    <w:rsid w:val="00B62905"/>
    <w:rsid w:val="00B62AD8"/>
    <w:rsid w:val="00B62B7C"/>
    <w:rsid w:val="00B631A5"/>
    <w:rsid w:val="00B63409"/>
    <w:rsid w:val="00B63ABD"/>
    <w:rsid w:val="00B63B76"/>
    <w:rsid w:val="00B64337"/>
    <w:rsid w:val="00B643BD"/>
    <w:rsid w:val="00B64CE1"/>
    <w:rsid w:val="00B64D42"/>
    <w:rsid w:val="00B64FB2"/>
    <w:rsid w:val="00B6552B"/>
    <w:rsid w:val="00B6568C"/>
    <w:rsid w:val="00B656F9"/>
    <w:rsid w:val="00B65CFC"/>
    <w:rsid w:val="00B65E84"/>
    <w:rsid w:val="00B65E9D"/>
    <w:rsid w:val="00B660F6"/>
    <w:rsid w:val="00B66367"/>
    <w:rsid w:val="00B668B6"/>
    <w:rsid w:val="00B66AAD"/>
    <w:rsid w:val="00B66C3D"/>
    <w:rsid w:val="00B673CA"/>
    <w:rsid w:val="00B674AD"/>
    <w:rsid w:val="00B67671"/>
    <w:rsid w:val="00B67BE8"/>
    <w:rsid w:val="00B67CD1"/>
    <w:rsid w:val="00B7006F"/>
    <w:rsid w:val="00B704FD"/>
    <w:rsid w:val="00B7085C"/>
    <w:rsid w:val="00B70C03"/>
    <w:rsid w:val="00B70C4C"/>
    <w:rsid w:val="00B70D59"/>
    <w:rsid w:val="00B70E43"/>
    <w:rsid w:val="00B70FF6"/>
    <w:rsid w:val="00B7113A"/>
    <w:rsid w:val="00B71288"/>
    <w:rsid w:val="00B71630"/>
    <w:rsid w:val="00B71C73"/>
    <w:rsid w:val="00B724FC"/>
    <w:rsid w:val="00B725E8"/>
    <w:rsid w:val="00B72605"/>
    <w:rsid w:val="00B7267E"/>
    <w:rsid w:val="00B73049"/>
    <w:rsid w:val="00B73549"/>
    <w:rsid w:val="00B73E60"/>
    <w:rsid w:val="00B73F9D"/>
    <w:rsid w:val="00B74024"/>
    <w:rsid w:val="00B74074"/>
    <w:rsid w:val="00B74174"/>
    <w:rsid w:val="00B742F5"/>
    <w:rsid w:val="00B744EB"/>
    <w:rsid w:val="00B746B8"/>
    <w:rsid w:val="00B74D46"/>
    <w:rsid w:val="00B74D73"/>
    <w:rsid w:val="00B751C1"/>
    <w:rsid w:val="00B752B0"/>
    <w:rsid w:val="00B755FD"/>
    <w:rsid w:val="00B7567B"/>
    <w:rsid w:val="00B75A4F"/>
    <w:rsid w:val="00B75BF1"/>
    <w:rsid w:val="00B75F27"/>
    <w:rsid w:val="00B75FB2"/>
    <w:rsid w:val="00B76385"/>
    <w:rsid w:val="00B764A7"/>
    <w:rsid w:val="00B767DA"/>
    <w:rsid w:val="00B769A7"/>
    <w:rsid w:val="00B76BB2"/>
    <w:rsid w:val="00B76D07"/>
    <w:rsid w:val="00B76DF3"/>
    <w:rsid w:val="00B77417"/>
    <w:rsid w:val="00B7742A"/>
    <w:rsid w:val="00B77467"/>
    <w:rsid w:val="00B779E5"/>
    <w:rsid w:val="00B77A16"/>
    <w:rsid w:val="00B77AA7"/>
    <w:rsid w:val="00B77C7E"/>
    <w:rsid w:val="00B77CF1"/>
    <w:rsid w:val="00B77F29"/>
    <w:rsid w:val="00B77F46"/>
    <w:rsid w:val="00B8000D"/>
    <w:rsid w:val="00B803FE"/>
    <w:rsid w:val="00B804D5"/>
    <w:rsid w:val="00B806FB"/>
    <w:rsid w:val="00B81207"/>
    <w:rsid w:val="00B81222"/>
    <w:rsid w:val="00B8146D"/>
    <w:rsid w:val="00B81771"/>
    <w:rsid w:val="00B817EA"/>
    <w:rsid w:val="00B81AB6"/>
    <w:rsid w:val="00B81EC3"/>
    <w:rsid w:val="00B82C17"/>
    <w:rsid w:val="00B82D52"/>
    <w:rsid w:val="00B82E46"/>
    <w:rsid w:val="00B82F35"/>
    <w:rsid w:val="00B82F84"/>
    <w:rsid w:val="00B83454"/>
    <w:rsid w:val="00B83C38"/>
    <w:rsid w:val="00B83C98"/>
    <w:rsid w:val="00B840AB"/>
    <w:rsid w:val="00B840DE"/>
    <w:rsid w:val="00B84404"/>
    <w:rsid w:val="00B84979"/>
    <w:rsid w:val="00B84B15"/>
    <w:rsid w:val="00B84E1F"/>
    <w:rsid w:val="00B84F75"/>
    <w:rsid w:val="00B850E0"/>
    <w:rsid w:val="00B851FF"/>
    <w:rsid w:val="00B854D6"/>
    <w:rsid w:val="00B85AA4"/>
    <w:rsid w:val="00B85C38"/>
    <w:rsid w:val="00B864DE"/>
    <w:rsid w:val="00B865C8"/>
    <w:rsid w:val="00B8682A"/>
    <w:rsid w:val="00B86970"/>
    <w:rsid w:val="00B875BE"/>
    <w:rsid w:val="00B8790D"/>
    <w:rsid w:val="00B87988"/>
    <w:rsid w:val="00B87BFF"/>
    <w:rsid w:val="00B87C82"/>
    <w:rsid w:val="00B87DAC"/>
    <w:rsid w:val="00B87F1E"/>
    <w:rsid w:val="00B87F67"/>
    <w:rsid w:val="00B90090"/>
    <w:rsid w:val="00B902B7"/>
    <w:rsid w:val="00B902F8"/>
    <w:rsid w:val="00B903EC"/>
    <w:rsid w:val="00B906EE"/>
    <w:rsid w:val="00B90C9D"/>
    <w:rsid w:val="00B90F28"/>
    <w:rsid w:val="00B90F57"/>
    <w:rsid w:val="00B91362"/>
    <w:rsid w:val="00B919BD"/>
    <w:rsid w:val="00B92149"/>
    <w:rsid w:val="00B923A8"/>
    <w:rsid w:val="00B923BD"/>
    <w:rsid w:val="00B9257B"/>
    <w:rsid w:val="00B92633"/>
    <w:rsid w:val="00B928E3"/>
    <w:rsid w:val="00B92EE3"/>
    <w:rsid w:val="00B93B70"/>
    <w:rsid w:val="00B93D4C"/>
    <w:rsid w:val="00B9412B"/>
    <w:rsid w:val="00B941C5"/>
    <w:rsid w:val="00B942A3"/>
    <w:rsid w:val="00B944AF"/>
    <w:rsid w:val="00B9495A"/>
    <w:rsid w:val="00B94976"/>
    <w:rsid w:val="00B94A1F"/>
    <w:rsid w:val="00B94A98"/>
    <w:rsid w:val="00B9568E"/>
    <w:rsid w:val="00B957BB"/>
    <w:rsid w:val="00B957F9"/>
    <w:rsid w:val="00B959E1"/>
    <w:rsid w:val="00B95A86"/>
    <w:rsid w:val="00B969DB"/>
    <w:rsid w:val="00B97368"/>
    <w:rsid w:val="00B973BB"/>
    <w:rsid w:val="00B978B0"/>
    <w:rsid w:val="00B97A00"/>
    <w:rsid w:val="00BA0319"/>
    <w:rsid w:val="00BA05CB"/>
    <w:rsid w:val="00BA0876"/>
    <w:rsid w:val="00BA0B59"/>
    <w:rsid w:val="00BA10EA"/>
    <w:rsid w:val="00BA1165"/>
    <w:rsid w:val="00BA1226"/>
    <w:rsid w:val="00BA1626"/>
    <w:rsid w:val="00BA16B6"/>
    <w:rsid w:val="00BA18E9"/>
    <w:rsid w:val="00BA19A4"/>
    <w:rsid w:val="00BA1A12"/>
    <w:rsid w:val="00BA1B53"/>
    <w:rsid w:val="00BA1F64"/>
    <w:rsid w:val="00BA1F79"/>
    <w:rsid w:val="00BA1FA1"/>
    <w:rsid w:val="00BA202F"/>
    <w:rsid w:val="00BA2359"/>
    <w:rsid w:val="00BA23D2"/>
    <w:rsid w:val="00BA2488"/>
    <w:rsid w:val="00BA24C2"/>
    <w:rsid w:val="00BA2625"/>
    <w:rsid w:val="00BA288A"/>
    <w:rsid w:val="00BA3368"/>
    <w:rsid w:val="00BA3544"/>
    <w:rsid w:val="00BA3889"/>
    <w:rsid w:val="00BA4013"/>
    <w:rsid w:val="00BA4104"/>
    <w:rsid w:val="00BA41F7"/>
    <w:rsid w:val="00BA440A"/>
    <w:rsid w:val="00BA4459"/>
    <w:rsid w:val="00BA44A9"/>
    <w:rsid w:val="00BA44B5"/>
    <w:rsid w:val="00BA4572"/>
    <w:rsid w:val="00BA488D"/>
    <w:rsid w:val="00BA4E50"/>
    <w:rsid w:val="00BA54AA"/>
    <w:rsid w:val="00BA54F8"/>
    <w:rsid w:val="00BA554F"/>
    <w:rsid w:val="00BA55C4"/>
    <w:rsid w:val="00BA5615"/>
    <w:rsid w:val="00BA592F"/>
    <w:rsid w:val="00BA5D6F"/>
    <w:rsid w:val="00BA60AD"/>
    <w:rsid w:val="00BA61B5"/>
    <w:rsid w:val="00BA6426"/>
    <w:rsid w:val="00BA6BA8"/>
    <w:rsid w:val="00BA6CA4"/>
    <w:rsid w:val="00BA6F9F"/>
    <w:rsid w:val="00BA7306"/>
    <w:rsid w:val="00BA73BB"/>
    <w:rsid w:val="00BA7A06"/>
    <w:rsid w:val="00BA7B03"/>
    <w:rsid w:val="00BA7C9A"/>
    <w:rsid w:val="00BA7E01"/>
    <w:rsid w:val="00BB002B"/>
    <w:rsid w:val="00BB00B6"/>
    <w:rsid w:val="00BB0343"/>
    <w:rsid w:val="00BB0762"/>
    <w:rsid w:val="00BB078C"/>
    <w:rsid w:val="00BB09DB"/>
    <w:rsid w:val="00BB0A34"/>
    <w:rsid w:val="00BB0C39"/>
    <w:rsid w:val="00BB118B"/>
    <w:rsid w:val="00BB1278"/>
    <w:rsid w:val="00BB13B0"/>
    <w:rsid w:val="00BB1489"/>
    <w:rsid w:val="00BB2189"/>
    <w:rsid w:val="00BB2A29"/>
    <w:rsid w:val="00BB2D43"/>
    <w:rsid w:val="00BB2D67"/>
    <w:rsid w:val="00BB3585"/>
    <w:rsid w:val="00BB424B"/>
    <w:rsid w:val="00BB42D0"/>
    <w:rsid w:val="00BB442D"/>
    <w:rsid w:val="00BB4473"/>
    <w:rsid w:val="00BB4525"/>
    <w:rsid w:val="00BB48AD"/>
    <w:rsid w:val="00BB4A0E"/>
    <w:rsid w:val="00BB4B53"/>
    <w:rsid w:val="00BB4C34"/>
    <w:rsid w:val="00BB4CBA"/>
    <w:rsid w:val="00BB5251"/>
    <w:rsid w:val="00BB52D0"/>
    <w:rsid w:val="00BB5415"/>
    <w:rsid w:val="00BB5453"/>
    <w:rsid w:val="00BB5EE9"/>
    <w:rsid w:val="00BB6266"/>
    <w:rsid w:val="00BB64EB"/>
    <w:rsid w:val="00BB65E2"/>
    <w:rsid w:val="00BB6830"/>
    <w:rsid w:val="00BB6972"/>
    <w:rsid w:val="00BB6A2D"/>
    <w:rsid w:val="00BB6AB7"/>
    <w:rsid w:val="00BB6CF2"/>
    <w:rsid w:val="00BB6D17"/>
    <w:rsid w:val="00BB7038"/>
    <w:rsid w:val="00BB7186"/>
    <w:rsid w:val="00BB77A2"/>
    <w:rsid w:val="00BB7CB2"/>
    <w:rsid w:val="00BB7E43"/>
    <w:rsid w:val="00BB7F0B"/>
    <w:rsid w:val="00BC0051"/>
    <w:rsid w:val="00BC01D5"/>
    <w:rsid w:val="00BC0230"/>
    <w:rsid w:val="00BC0373"/>
    <w:rsid w:val="00BC0375"/>
    <w:rsid w:val="00BC06EA"/>
    <w:rsid w:val="00BC0A45"/>
    <w:rsid w:val="00BC0A98"/>
    <w:rsid w:val="00BC101F"/>
    <w:rsid w:val="00BC12E6"/>
    <w:rsid w:val="00BC14A5"/>
    <w:rsid w:val="00BC1751"/>
    <w:rsid w:val="00BC1DAC"/>
    <w:rsid w:val="00BC1DB2"/>
    <w:rsid w:val="00BC1E1F"/>
    <w:rsid w:val="00BC1FBC"/>
    <w:rsid w:val="00BC2189"/>
    <w:rsid w:val="00BC28F1"/>
    <w:rsid w:val="00BC2D68"/>
    <w:rsid w:val="00BC2E00"/>
    <w:rsid w:val="00BC3854"/>
    <w:rsid w:val="00BC3A91"/>
    <w:rsid w:val="00BC3B1B"/>
    <w:rsid w:val="00BC3FEE"/>
    <w:rsid w:val="00BC40A0"/>
    <w:rsid w:val="00BC421C"/>
    <w:rsid w:val="00BC435B"/>
    <w:rsid w:val="00BC4428"/>
    <w:rsid w:val="00BC47D1"/>
    <w:rsid w:val="00BC4962"/>
    <w:rsid w:val="00BC4EA4"/>
    <w:rsid w:val="00BC4FF6"/>
    <w:rsid w:val="00BC5268"/>
    <w:rsid w:val="00BC536E"/>
    <w:rsid w:val="00BC54DB"/>
    <w:rsid w:val="00BC57D2"/>
    <w:rsid w:val="00BC5803"/>
    <w:rsid w:val="00BC5C9F"/>
    <w:rsid w:val="00BC5CF8"/>
    <w:rsid w:val="00BC5F0E"/>
    <w:rsid w:val="00BC6179"/>
    <w:rsid w:val="00BC6181"/>
    <w:rsid w:val="00BC685B"/>
    <w:rsid w:val="00BC6DC7"/>
    <w:rsid w:val="00BC6F73"/>
    <w:rsid w:val="00BC7982"/>
    <w:rsid w:val="00BC7B41"/>
    <w:rsid w:val="00BC7C47"/>
    <w:rsid w:val="00BD0670"/>
    <w:rsid w:val="00BD09D8"/>
    <w:rsid w:val="00BD18C1"/>
    <w:rsid w:val="00BD1F9D"/>
    <w:rsid w:val="00BD2063"/>
    <w:rsid w:val="00BD240B"/>
    <w:rsid w:val="00BD2B0A"/>
    <w:rsid w:val="00BD328A"/>
    <w:rsid w:val="00BD338E"/>
    <w:rsid w:val="00BD36A9"/>
    <w:rsid w:val="00BD38D6"/>
    <w:rsid w:val="00BD4050"/>
    <w:rsid w:val="00BD42F9"/>
    <w:rsid w:val="00BD4537"/>
    <w:rsid w:val="00BD4C39"/>
    <w:rsid w:val="00BD4DF7"/>
    <w:rsid w:val="00BD5369"/>
    <w:rsid w:val="00BD5651"/>
    <w:rsid w:val="00BD573C"/>
    <w:rsid w:val="00BD5814"/>
    <w:rsid w:val="00BD5A8C"/>
    <w:rsid w:val="00BD5E7A"/>
    <w:rsid w:val="00BD5EA2"/>
    <w:rsid w:val="00BD5F41"/>
    <w:rsid w:val="00BD60F7"/>
    <w:rsid w:val="00BD640C"/>
    <w:rsid w:val="00BD659D"/>
    <w:rsid w:val="00BD66BC"/>
    <w:rsid w:val="00BD6F4D"/>
    <w:rsid w:val="00BD70AA"/>
    <w:rsid w:val="00BD70D1"/>
    <w:rsid w:val="00BD72C1"/>
    <w:rsid w:val="00BD742A"/>
    <w:rsid w:val="00BD744F"/>
    <w:rsid w:val="00BD7731"/>
    <w:rsid w:val="00BD7B8E"/>
    <w:rsid w:val="00BD7E54"/>
    <w:rsid w:val="00BD7FE6"/>
    <w:rsid w:val="00BE001A"/>
    <w:rsid w:val="00BE087B"/>
    <w:rsid w:val="00BE097E"/>
    <w:rsid w:val="00BE09A5"/>
    <w:rsid w:val="00BE0C0C"/>
    <w:rsid w:val="00BE0DCD"/>
    <w:rsid w:val="00BE0EA3"/>
    <w:rsid w:val="00BE0ED5"/>
    <w:rsid w:val="00BE1217"/>
    <w:rsid w:val="00BE1742"/>
    <w:rsid w:val="00BE1AFA"/>
    <w:rsid w:val="00BE1B00"/>
    <w:rsid w:val="00BE1B41"/>
    <w:rsid w:val="00BE1BC9"/>
    <w:rsid w:val="00BE1E25"/>
    <w:rsid w:val="00BE2497"/>
    <w:rsid w:val="00BE2534"/>
    <w:rsid w:val="00BE2C74"/>
    <w:rsid w:val="00BE336F"/>
    <w:rsid w:val="00BE39BF"/>
    <w:rsid w:val="00BE3C1E"/>
    <w:rsid w:val="00BE3CA4"/>
    <w:rsid w:val="00BE3D02"/>
    <w:rsid w:val="00BE3EEB"/>
    <w:rsid w:val="00BE42B0"/>
    <w:rsid w:val="00BE433E"/>
    <w:rsid w:val="00BE49A8"/>
    <w:rsid w:val="00BE4AD6"/>
    <w:rsid w:val="00BE4E48"/>
    <w:rsid w:val="00BE520D"/>
    <w:rsid w:val="00BE527C"/>
    <w:rsid w:val="00BE5989"/>
    <w:rsid w:val="00BE643E"/>
    <w:rsid w:val="00BE6ACB"/>
    <w:rsid w:val="00BE6D9F"/>
    <w:rsid w:val="00BE6F22"/>
    <w:rsid w:val="00BE73B0"/>
    <w:rsid w:val="00BE7F27"/>
    <w:rsid w:val="00BE7F3D"/>
    <w:rsid w:val="00BF005F"/>
    <w:rsid w:val="00BF01A6"/>
    <w:rsid w:val="00BF026C"/>
    <w:rsid w:val="00BF03E5"/>
    <w:rsid w:val="00BF0460"/>
    <w:rsid w:val="00BF0503"/>
    <w:rsid w:val="00BF0726"/>
    <w:rsid w:val="00BF0B3A"/>
    <w:rsid w:val="00BF1079"/>
    <w:rsid w:val="00BF11D0"/>
    <w:rsid w:val="00BF16CB"/>
    <w:rsid w:val="00BF17EB"/>
    <w:rsid w:val="00BF1DBB"/>
    <w:rsid w:val="00BF1EF3"/>
    <w:rsid w:val="00BF227E"/>
    <w:rsid w:val="00BF22AB"/>
    <w:rsid w:val="00BF22BB"/>
    <w:rsid w:val="00BF2565"/>
    <w:rsid w:val="00BF2DC9"/>
    <w:rsid w:val="00BF3034"/>
    <w:rsid w:val="00BF3227"/>
    <w:rsid w:val="00BF34EB"/>
    <w:rsid w:val="00BF357E"/>
    <w:rsid w:val="00BF35C0"/>
    <w:rsid w:val="00BF3798"/>
    <w:rsid w:val="00BF3CD7"/>
    <w:rsid w:val="00BF3D08"/>
    <w:rsid w:val="00BF3DDB"/>
    <w:rsid w:val="00BF3F07"/>
    <w:rsid w:val="00BF407E"/>
    <w:rsid w:val="00BF42CB"/>
    <w:rsid w:val="00BF43CE"/>
    <w:rsid w:val="00BF46DA"/>
    <w:rsid w:val="00BF4AEE"/>
    <w:rsid w:val="00BF4D84"/>
    <w:rsid w:val="00BF5052"/>
    <w:rsid w:val="00BF553A"/>
    <w:rsid w:val="00BF5BB3"/>
    <w:rsid w:val="00BF5C22"/>
    <w:rsid w:val="00BF5D40"/>
    <w:rsid w:val="00BF6F9F"/>
    <w:rsid w:val="00BF7A0A"/>
    <w:rsid w:val="00BF7BA9"/>
    <w:rsid w:val="00BF7D7E"/>
    <w:rsid w:val="00BF7F40"/>
    <w:rsid w:val="00C0028D"/>
    <w:rsid w:val="00C007B5"/>
    <w:rsid w:val="00C00977"/>
    <w:rsid w:val="00C009C2"/>
    <w:rsid w:val="00C00E85"/>
    <w:rsid w:val="00C01351"/>
    <w:rsid w:val="00C01716"/>
    <w:rsid w:val="00C01728"/>
    <w:rsid w:val="00C01B53"/>
    <w:rsid w:val="00C01B7B"/>
    <w:rsid w:val="00C01BA3"/>
    <w:rsid w:val="00C01BC8"/>
    <w:rsid w:val="00C0203E"/>
    <w:rsid w:val="00C020C0"/>
    <w:rsid w:val="00C020F1"/>
    <w:rsid w:val="00C02225"/>
    <w:rsid w:val="00C02A91"/>
    <w:rsid w:val="00C02B2B"/>
    <w:rsid w:val="00C02BEE"/>
    <w:rsid w:val="00C03222"/>
    <w:rsid w:val="00C033D4"/>
    <w:rsid w:val="00C03505"/>
    <w:rsid w:val="00C037A0"/>
    <w:rsid w:val="00C03A73"/>
    <w:rsid w:val="00C03C77"/>
    <w:rsid w:val="00C040C1"/>
    <w:rsid w:val="00C0437D"/>
    <w:rsid w:val="00C04C86"/>
    <w:rsid w:val="00C04E89"/>
    <w:rsid w:val="00C05823"/>
    <w:rsid w:val="00C05834"/>
    <w:rsid w:val="00C05CFA"/>
    <w:rsid w:val="00C05F0B"/>
    <w:rsid w:val="00C066EF"/>
    <w:rsid w:val="00C069C8"/>
    <w:rsid w:val="00C06D86"/>
    <w:rsid w:val="00C07327"/>
    <w:rsid w:val="00C073E8"/>
    <w:rsid w:val="00C074E8"/>
    <w:rsid w:val="00C0750F"/>
    <w:rsid w:val="00C075D9"/>
    <w:rsid w:val="00C075FF"/>
    <w:rsid w:val="00C07734"/>
    <w:rsid w:val="00C078DB"/>
    <w:rsid w:val="00C07D40"/>
    <w:rsid w:val="00C07F09"/>
    <w:rsid w:val="00C1001C"/>
    <w:rsid w:val="00C1008D"/>
    <w:rsid w:val="00C10521"/>
    <w:rsid w:val="00C105B2"/>
    <w:rsid w:val="00C108D1"/>
    <w:rsid w:val="00C10A19"/>
    <w:rsid w:val="00C10B30"/>
    <w:rsid w:val="00C10BF4"/>
    <w:rsid w:val="00C10EFA"/>
    <w:rsid w:val="00C10F5C"/>
    <w:rsid w:val="00C113A8"/>
    <w:rsid w:val="00C11427"/>
    <w:rsid w:val="00C114DC"/>
    <w:rsid w:val="00C11595"/>
    <w:rsid w:val="00C11636"/>
    <w:rsid w:val="00C11BEB"/>
    <w:rsid w:val="00C11D11"/>
    <w:rsid w:val="00C11E35"/>
    <w:rsid w:val="00C11F92"/>
    <w:rsid w:val="00C12136"/>
    <w:rsid w:val="00C1231B"/>
    <w:rsid w:val="00C12538"/>
    <w:rsid w:val="00C125C9"/>
    <w:rsid w:val="00C12AC0"/>
    <w:rsid w:val="00C12E0A"/>
    <w:rsid w:val="00C12F50"/>
    <w:rsid w:val="00C131B2"/>
    <w:rsid w:val="00C13210"/>
    <w:rsid w:val="00C135E9"/>
    <w:rsid w:val="00C13A5D"/>
    <w:rsid w:val="00C13B64"/>
    <w:rsid w:val="00C13E20"/>
    <w:rsid w:val="00C13F4B"/>
    <w:rsid w:val="00C14824"/>
    <w:rsid w:val="00C14984"/>
    <w:rsid w:val="00C14B37"/>
    <w:rsid w:val="00C14FCD"/>
    <w:rsid w:val="00C151CF"/>
    <w:rsid w:val="00C152A7"/>
    <w:rsid w:val="00C15445"/>
    <w:rsid w:val="00C15636"/>
    <w:rsid w:val="00C15DE1"/>
    <w:rsid w:val="00C162B0"/>
    <w:rsid w:val="00C163B3"/>
    <w:rsid w:val="00C16804"/>
    <w:rsid w:val="00C169BD"/>
    <w:rsid w:val="00C16D06"/>
    <w:rsid w:val="00C16E7E"/>
    <w:rsid w:val="00C16F17"/>
    <w:rsid w:val="00C17141"/>
    <w:rsid w:val="00C174B1"/>
    <w:rsid w:val="00C17E0E"/>
    <w:rsid w:val="00C17E3F"/>
    <w:rsid w:val="00C17E87"/>
    <w:rsid w:val="00C2010C"/>
    <w:rsid w:val="00C20144"/>
    <w:rsid w:val="00C2074D"/>
    <w:rsid w:val="00C20AB4"/>
    <w:rsid w:val="00C20CC1"/>
    <w:rsid w:val="00C217DD"/>
    <w:rsid w:val="00C21E96"/>
    <w:rsid w:val="00C220FB"/>
    <w:rsid w:val="00C221E1"/>
    <w:rsid w:val="00C222D1"/>
    <w:rsid w:val="00C22BFB"/>
    <w:rsid w:val="00C23207"/>
    <w:rsid w:val="00C23243"/>
    <w:rsid w:val="00C239E3"/>
    <w:rsid w:val="00C23A6E"/>
    <w:rsid w:val="00C23B79"/>
    <w:rsid w:val="00C23BDE"/>
    <w:rsid w:val="00C23DFB"/>
    <w:rsid w:val="00C24376"/>
    <w:rsid w:val="00C24498"/>
    <w:rsid w:val="00C2456B"/>
    <w:rsid w:val="00C245DD"/>
    <w:rsid w:val="00C24A49"/>
    <w:rsid w:val="00C24D5B"/>
    <w:rsid w:val="00C2518D"/>
    <w:rsid w:val="00C2583A"/>
    <w:rsid w:val="00C25A0A"/>
    <w:rsid w:val="00C25AFE"/>
    <w:rsid w:val="00C26AEA"/>
    <w:rsid w:val="00C26B51"/>
    <w:rsid w:val="00C2714A"/>
    <w:rsid w:val="00C275EA"/>
    <w:rsid w:val="00C27611"/>
    <w:rsid w:val="00C27A4D"/>
    <w:rsid w:val="00C27A76"/>
    <w:rsid w:val="00C27BB1"/>
    <w:rsid w:val="00C27C35"/>
    <w:rsid w:val="00C27CB2"/>
    <w:rsid w:val="00C27D09"/>
    <w:rsid w:val="00C302C8"/>
    <w:rsid w:val="00C303D8"/>
    <w:rsid w:val="00C30537"/>
    <w:rsid w:val="00C30DEF"/>
    <w:rsid w:val="00C30FD8"/>
    <w:rsid w:val="00C310B4"/>
    <w:rsid w:val="00C31F9A"/>
    <w:rsid w:val="00C32124"/>
    <w:rsid w:val="00C3238E"/>
    <w:rsid w:val="00C326BC"/>
    <w:rsid w:val="00C327BE"/>
    <w:rsid w:val="00C329EF"/>
    <w:rsid w:val="00C32AF0"/>
    <w:rsid w:val="00C32DFC"/>
    <w:rsid w:val="00C32EF4"/>
    <w:rsid w:val="00C32F96"/>
    <w:rsid w:val="00C32FA9"/>
    <w:rsid w:val="00C32FDA"/>
    <w:rsid w:val="00C333C6"/>
    <w:rsid w:val="00C33604"/>
    <w:rsid w:val="00C33771"/>
    <w:rsid w:val="00C33936"/>
    <w:rsid w:val="00C33C26"/>
    <w:rsid w:val="00C34512"/>
    <w:rsid w:val="00C346D8"/>
    <w:rsid w:val="00C34825"/>
    <w:rsid w:val="00C348D9"/>
    <w:rsid w:val="00C349FB"/>
    <w:rsid w:val="00C34B2E"/>
    <w:rsid w:val="00C34D3E"/>
    <w:rsid w:val="00C34DEF"/>
    <w:rsid w:val="00C34E25"/>
    <w:rsid w:val="00C34EBD"/>
    <w:rsid w:val="00C3515F"/>
    <w:rsid w:val="00C35206"/>
    <w:rsid w:val="00C35595"/>
    <w:rsid w:val="00C35ACB"/>
    <w:rsid w:val="00C35CAB"/>
    <w:rsid w:val="00C36074"/>
    <w:rsid w:val="00C36332"/>
    <w:rsid w:val="00C36589"/>
    <w:rsid w:val="00C3670D"/>
    <w:rsid w:val="00C36EC0"/>
    <w:rsid w:val="00C37028"/>
    <w:rsid w:val="00C373F7"/>
    <w:rsid w:val="00C37412"/>
    <w:rsid w:val="00C37431"/>
    <w:rsid w:val="00C37655"/>
    <w:rsid w:val="00C376B1"/>
    <w:rsid w:val="00C37BE1"/>
    <w:rsid w:val="00C37E26"/>
    <w:rsid w:val="00C4054A"/>
    <w:rsid w:val="00C40BE4"/>
    <w:rsid w:val="00C4134A"/>
    <w:rsid w:val="00C4138C"/>
    <w:rsid w:val="00C413C4"/>
    <w:rsid w:val="00C41419"/>
    <w:rsid w:val="00C4147F"/>
    <w:rsid w:val="00C41D6A"/>
    <w:rsid w:val="00C41DD9"/>
    <w:rsid w:val="00C41EC7"/>
    <w:rsid w:val="00C41F8B"/>
    <w:rsid w:val="00C424B6"/>
    <w:rsid w:val="00C42605"/>
    <w:rsid w:val="00C42DB3"/>
    <w:rsid w:val="00C42FE9"/>
    <w:rsid w:val="00C4352F"/>
    <w:rsid w:val="00C4357A"/>
    <w:rsid w:val="00C43596"/>
    <w:rsid w:val="00C438F3"/>
    <w:rsid w:val="00C4401A"/>
    <w:rsid w:val="00C4407C"/>
    <w:rsid w:val="00C44083"/>
    <w:rsid w:val="00C443BC"/>
    <w:rsid w:val="00C44501"/>
    <w:rsid w:val="00C449D0"/>
    <w:rsid w:val="00C449F1"/>
    <w:rsid w:val="00C452F1"/>
    <w:rsid w:val="00C45EC8"/>
    <w:rsid w:val="00C45FA1"/>
    <w:rsid w:val="00C460EB"/>
    <w:rsid w:val="00C46136"/>
    <w:rsid w:val="00C46C83"/>
    <w:rsid w:val="00C46E11"/>
    <w:rsid w:val="00C46E41"/>
    <w:rsid w:val="00C4730B"/>
    <w:rsid w:val="00C47528"/>
    <w:rsid w:val="00C47BFF"/>
    <w:rsid w:val="00C47D8C"/>
    <w:rsid w:val="00C47ED0"/>
    <w:rsid w:val="00C502AB"/>
    <w:rsid w:val="00C504A1"/>
    <w:rsid w:val="00C5071A"/>
    <w:rsid w:val="00C50BBC"/>
    <w:rsid w:val="00C50F59"/>
    <w:rsid w:val="00C5142E"/>
    <w:rsid w:val="00C516D0"/>
    <w:rsid w:val="00C51CF6"/>
    <w:rsid w:val="00C52099"/>
    <w:rsid w:val="00C524CB"/>
    <w:rsid w:val="00C5252E"/>
    <w:rsid w:val="00C527BF"/>
    <w:rsid w:val="00C53690"/>
    <w:rsid w:val="00C539DD"/>
    <w:rsid w:val="00C5438B"/>
    <w:rsid w:val="00C54DCB"/>
    <w:rsid w:val="00C5516B"/>
    <w:rsid w:val="00C55535"/>
    <w:rsid w:val="00C55623"/>
    <w:rsid w:val="00C56356"/>
    <w:rsid w:val="00C56B2D"/>
    <w:rsid w:val="00C56CEF"/>
    <w:rsid w:val="00C56EDA"/>
    <w:rsid w:val="00C57B02"/>
    <w:rsid w:val="00C57D7E"/>
    <w:rsid w:val="00C57EE5"/>
    <w:rsid w:val="00C6040A"/>
    <w:rsid w:val="00C60439"/>
    <w:rsid w:val="00C6070E"/>
    <w:rsid w:val="00C60CE9"/>
    <w:rsid w:val="00C60E67"/>
    <w:rsid w:val="00C610EE"/>
    <w:rsid w:val="00C61143"/>
    <w:rsid w:val="00C611AD"/>
    <w:rsid w:val="00C611D4"/>
    <w:rsid w:val="00C6134C"/>
    <w:rsid w:val="00C613AF"/>
    <w:rsid w:val="00C61433"/>
    <w:rsid w:val="00C619DE"/>
    <w:rsid w:val="00C61D6A"/>
    <w:rsid w:val="00C62252"/>
    <w:rsid w:val="00C62504"/>
    <w:rsid w:val="00C628BA"/>
    <w:rsid w:val="00C62E62"/>
    <w:rsid w:val="00C62F08"/>
    <w:rsid w:val="00C6344E"/>
    <w:rsid w:val="00C63536"/>
    <w:rsid w:val="00C635CF"/>
    <w:rsid w:val="00C63804"/>
    <w:rsid w:val="00C63D3E"/>
    <w:rsid w:val="00C646DB"/>
    <w:rsid w:val="00C647C7"/>
    <w:rsid w:val="00C64925"/>
    <w:rsid w:val="00C64ABC"/>
    <w:rsid w:val="00C6554B"/>
    <w:rsid w:val="00C65586"/>
    <w:rsid w:val="00C655B6"/>
    <w:rsid w:val="00C657C8"/>
    <w:rsid w:val="00C658B4"/>
    <w:rsid w:val="00C65B32"/>
    <w:rsid w:val="00C65C4B"/>
    <w:rsid w:val="00C66015"/>
    <w:rsid w:val="00C661EF"/>
    <w:rsid w:val="00C663BB"/>
    <w:rsid w:val="00C6702F"/>
    <w:rsid w:val="00C67080"/>
    <w:rsid w:val="00C67414"/>
    <w:rsid w:val="00C67431"/>
    <w:rsid w:val="00C67450"/>
    <w:rsid w:val="00C678C9"/>
    <w:rsid w:val="00C67C43"/>
    <w:rsid w:val="00C70A40"/>
    <w:rsid w:val="00C70C5F"/>
    <w:rsid w:val="00C71143"/>
    <w:rsid w:val="00C71824"/>
    <w:rsid w:val="00C723EC"/>
    <w:rsid w:val="00C7269F"/>
    <w:rsid w:val="00C72EB5"/>
    <w:rsid w:val="00C72EE2"/>
    <w:rsid w:val="00C7314B"/>
    <w:rsid w:val="00C738A3"/>
    <w:rsid w:val="00C73B52"/>
    <w:rsid w:val="00C73E3F"/>
    <w:rsid w:val="00C74A54"/>
    <w:rsid w:val="00C74B57"/>
    <w:rsid w:val="00C74CC4"/>
    <w:rsid w:val="00C7516B"/>
    <w:rsid w:val="00C752BC"/>
    <w:rsid w:val="00C75308"/>
    <w:rsid w:val="00C756E3"/>
    <w:rsid w:val="00C7585A"/>
    <w:rsid w:val="00C75A75"/>
    <w:rsid w:val="00C75E2C"/>
    <w:rsid w:val="00C76BFF"/>
    <w:rsid w:val="00C76C04"/>
    <w:rsid w:val="00C77326"/>
    <w:rsid w:val="00C77724"/>
    <w:rsid w:val="00C7783D"/>
    <w:rsid w:val="00C77848"/>
    <w:rsid w:val="00C778DC"/>
    <w:rsid w:val="00C77BD0"/>
    <w:rsid w:val="00C8034D"/>
    <w:rsid w:val="00C805E2"/>
    <w:rsid w:val="00C80725"/>
    <w:rsid w:val="00C80D6E"/>
    <w:rsid w:val="00C80F31"/>
    <w:rsid w:val="00C80FA7"/>
    <w:rsid w:val="00C81434"/>
    <w:rsid w:val="00C8145F"/>
    <w:rsid w:val="00C8147B"/>
    <w:rsid w:val="00C81648"/>
    <w:rsid w:val="00C8188A"/>
    <w:rsid w:val="00C81B56"/>
    <w:rsid w:val="00C81F1B"/>
    <w:rsid w:val="00C81F49"/>
    <w:rsid w:val="00C8284A"/>
    <w:rsid w:val="00C82972"/>
    <w:rsid w:val="00C82A70"/>
    <w:rsid w:val="00C8334B"/>
    <w:rsid w:val="00C83755"/>
    <w:rsid w:val="00C83988"/>
    <w:rsid w:val="00C83BF4"/>
    <w:rsid w:val="00C83F34"/>
    <w:rsid w:val="00C8468B"/>
    <w:rsid w:val="00C849F8"/>
    <w:rsid w:val="00C84A56"/>
    <w:rsid w:val="00C84E5F"/>
    <w:rsid w:val="00C85041"/>
    <w:rsid w:val="00C8509F"/>
    <w:rsid w:val="00C85394"/>
    <w:rsid w:val="00C85B54"/>
    <w:rsid w:val="00C85E90"/>
    <w:rsid w:val="00C86173"/>
    <w:rsid w:val="00C861BB"/>
    <w:rsid w:val="00C86297"/>
    <w:rsid w:val="00C8634B"/>
    <w:rsid w:val="00C86381"/>
    <w:rsid w:val="00C863C5"/>
    <w:rsid w:val="00C86425"/>
    <w:rsid w:val="00C86819"/>
    <w:rsid w:val="00C86E89"/>
    <w:rsid w:val="00C86FD7"/>
    <w:rsid w:val="00C872A2"/>
    <w:rsid w:val="00C874D4"/>
    <w:rsid w:val="00C876FC"/>
    <w:rsid w:val="00C8790C"/>
    <w:rsid w:val="00C87B30"/>
    <w:rsid w:val="00C901C5"/>
    <w:rsid w:val="00C9086C"/>
    <w:rsid w:val="00C90B6F"/>
    <w:rsid w:val="00C90B72"/>
    <w:rsid w:val="00C90B96"/>
    <w:rsid w:val="00C91206"/>
    <w:rsid w:val="00C92089"/>
    <w:rsid w:val="00C92743"/>
    <w:rsid w:val="00C92A6F"/>
    <w:rsid w:val="00C92C99"/>
    <w:rsid w:val="00C92D10"/>
    <w:rsid w:val="00C93215"/>
    <w:rsid w:val="00C93667"/>
    <w:rsid w:val="00C93802"/>
    <w:rsid w:val="00C93A99"/>
    <w:rsid w:val="00C93B85"/>
    <w:rsid w:val="00C93BFB"/>
    <w:rsid w:val="00C93ED0"/>
    <w:rsid w:val="00C93F55"/>
    <w:rsid w:val="00C9452B"/>
    <w:rsid w:val="00C94601"/>
    <w:rsid w:val="00C94764"/>
    <w:rsid w:val="00C948AD"/>
    <w:rsid w:val="00C94D5A"/>
    <w:rsid w:val="00C951DA"/>
    <w:rsid w:val="00C95240"/>
    <w:rsid w:val="00C9569E"/>
    <w:rsid w:val="00C957F0"/>
    <w:rsid w:val="00C95B74"/>
    <w:rsid w:val="00C9644D"/>
    <w:rsid w:val="00C96920"/>
    <w:rsid w:val="00C96C01"/>
    <w:rsid w:val="00C96D88"/>
    <w:rsid w:val="00C96E7E"/>
    <w:rsid w:val="00C9732E"/>
    <w:rsid w:val="00C975E7"/>
    <w:rsid w:val="00C97B58"/>
    <w:rsid w:val="00C97DFA"/>
    <w:rsid w:val="00CA01C7"/>
    <w:rsid w:val="00CA01C9"/>
    <w:rsid w:val="00CA0258"/>
    <w:rsid w:val="00CA0A84"/>
    <w:rsid w:val="00CA0B25"/>
    <w:rsid w:val="00CA0C4D"/>
    <w:rsid w:val="00CA0E74"/>
    <w:rsid w:val="00CA1B7C"/>
    <w:rsid w:val="00CA1CC8"/>
    <w:rsid w:val="00CA1E6F"/>
    <w:rsid w:val="00CA221C"/>
    <w:rsid w:val="00CA2234"/>
    <w:rsid w:val="00CA2553"/>
    <w:rsid w:val="00CA2744"/>
    <w:rsid w:val="00CA30BB"/>
    <w:rsid w:val="00CA3224"/>
    <w:rsid w:val="00CA3B9D"/>
    <w:rsid w:val="00CA3FDB"/>
    <w:rsid w:val="00CA4E15"/>
    <w:rsid w:val="00CA4EA5"/>
    <w:rsid w:val="00CA5038"/>
    <w:rsid w:val="00CA509D"/>
    <w:rsid w:val="00CA512D"/>
    <w:rsid w:val="00CA52F1"/>
    <w:rsid w:val="00CA5572"/>
    <w:rsid w:val="00CA5945"/>
    <w:rsid w:val="00CA5AB4"/>
    <w:rsid w:val="00CA5B92"/>
    <w:rsid w:val="00CA5CC1"/>
    <w:rsid w:val="00CA5F19"/>
    <w:rsid w:val="00CA5FAC"/>
    <w:rsid w:val="00CA60DD"/>
    <w:rsid w:val="00CA62D9"/>
    <w:rsid w:val="00CA63E0"/>
    <w:rsid w:val="00CA6595"/>
    <w:rsid w:val="00CA65C5"/>
    <w:rsid w:val="00CA6CBF"/>
    <w:rsid w:val="00CA7181"/>
    <w:rsid w:val="00CA72A0"/>
    <w:rsid w:val="00CA72F3"/>
    <w:rsid w:val="00CA788E"/>
    <w:rsid w:val="00CA7BC3"/>
    <w:rsid w:val="00CA7FAF"/>
    <w:rsid w:val="00CA7FBC"/>
    <w:rsid w:val="00CB01B9"/>
    <w:rsid w:val="00CB06B2"/>
    <w:rsid w:val="00CB0BCA"/>
    <w:rsid w:val="00CB0DC6"/>
    <w:rsid w:val="00CB16EF"/>
    <w:rsid w:val="00CB170F"/>
    <w:rsid w:val="00CB20F9"/>
    <w:rsid w:val="00CB24F3"/>
    <w:rsid w:val="00CB2DB1"/>
    <w:rsid w:val="00CB31C9"/>
    <w:rsid w:val="00CB326C"/>
    <w:rsid w:val="00CB3457"/>
    <w:rsid w:val="00CB39FC"/>
    <w:rsid w:val="00CB3A56"/>
    <w:rsid w:val="00CB3F64"/>
    <w:rsid w:val="00CB3F70"/>
    <w:rsid w:val="00CB4590"/>
    <w:rsid w:val="00CB4667"/>
    <w:rsid w:val="00CB49E6"/>
    <w:rsid w:val="00CB4A3A"/>
    <w:rsid w:val="00CB4A68"/>
    <w:rsid w:val="00CB4B8B"/>
    <w:rsid w:val="00CB4EA4"/>
    <w:rsid w:val="00CB51F4"/>
    <w:rsid w:val="00CB54B7"/>
    <w:rsid w:val="00CB55C2"/>
    <w:rsid w:val="00CB5D2D"/>
    <w:rsid w:val="00CB6C97"/>
    <w:rsid w:val="00CB6F3F"/>
    <w:rsid w:val="00CB75D6"/>
    <w:rsid w:val="00CB7E71"/>
    <w:rsid w:val="00CB7EEB"/>
    <w:rsid w:val="00CC06A8"/>
    <w:rsid w:val="00CC0BC7"/>
    <w:rsid w:val="00CC0C00"/>
    <w:rsid w:val="00CC18EA"/>
    <w:rsid w:val="00CC2135"/>
    <w:rsid w:val="00CC27A5"/>
    <w:rsid w:val="00CC28F8"/>
    <w:rsid w:val="00CC299C"/>
    <w:rsid w:val="00CC2AEF"/>
    <w:rsid w:val="00CC2D8D"/>
    <w:rsid w:val="00CC3043"/>
    <w:rsid w:val="00CC3292"/>
    <w:rsid w:val="00CC341D"/>
    <w:rsid w:val="00CC3FA2"/>
    <w:rsid w:val="00CC408B"/>
    <w:rsid w:val="00CC40C1"/>
    <w:rsid w:val="00CC4202"/>
    <w:rsid w:val="00CC4E9D"/>
    <w:rsid w:val="00CC4F63"/>
    <w:rsid w:val="00CC51C0"/>
    <w:rsid w:val="00CC528A"/>
    <w:rsid w:val="00CC52A5"/>
    <w:rsid w:val="00CC53BB"/>
    <w:rsid w:val="00CC5755"/>
    <w:rsid w:val="00CC5939"/>
    <w:rsid w:val="00CC60E6"/>
    <w:rsid w:val="00CC63AB"/>
    <w:rsid w:val="00CC66B5"/>
    <w:rsid w:val="00CC6904"/>
    <w:rsid w:val="00CC6C64"/>
    <w:rsid w:val="00CC71F6"/>
    <w:rsid w:val="00CC788E"/>
    <w:rsid w:val="00CC7E0C"/>
    <w:rsid w:val="00CC7F12"/>
    <w:rsid w:val="00CC7F14"/>
    <w:rsid w:val="00CD017A"/>
    <w:rsid w:val="00CD07B1"/>
    <w:rsid w:val="00CD07CF"/>
    <w:rsid w:val="00CD0BD2"/>
    <w:rsid w:val="00CD0CFE"/>
    <w:rsid w:val="00CD0D6B"/>
    <w:rsid w:val="00CD1A8A"/>
    <w:rsid w:val="00CD1CC6"/>
    <w:rsid w:val="00CD1D2D"/>
    <w:rsid w:val="00CD1DD8"/>
    <w:rsid w:val="00CD1EEF"/>
    <w:rsid w:val="00CD2065"/>
    <w:rsid w:val="00CD218F"/>
    <w:rsid w:val="00CD279B"/>
    <w:rsid w:val="00CD28F5"/>
    <w:rsid w:val="00CD2953"/>
    <w:rsid w:val="00CD2988"/>
    <w:rsid w:val="00CD29B6"/>
    <w:rsid w:val="00CD29D4"/>
    <w:rsid w:val="00CD2E46"/>
    <w:rsid w:val="00CD3311"/>
    <w:rsid w:val="00CD331C"/>
    <w:rsid w:val="00CD3479"/>
    <w:rsid w:val="00CD3BC3"/>
    <w:rsid w:val="00CD3CDB"/>
    <w:rsid w:val="00CD3D15"/>
    <w:rsid w:val="00CD3E02"/>
    <w:rsid w:val="00CD3E1E"/>
    <w:rsid w:val="00CD40F6"/>
    <w:rsid w:val="00CD459F"/>
    <w:rsid w:val="00CD48F3"/>
    <w:rsid w:val="00CD4BB9"/>
    <w:rsid w:val="00CD4C31"/>
    <w:rsid w:val="00CD5285"/>
    <w:rsid w:val="00CD587E"/>
    <w:rsid w:val="00CD591F"/>
    <w:rsid w:val="00CD6007"/>
    <w:rsid w:val="00CD640E"/>
    <w:rsid w:val="00CD6584"/>
    <w:rsid w:val="00CD66D5"/>
    <w:rsid w:val="00CD66EE"/>
    <w:rsid w:val="00CD6A61"/>
    <w:rsid w:val="00CD6A76"/>
    <w:rsid w:val="00CD6D76"/>
    <w:rsid w:val="00CD70B9"/>
    <w:rsid w:val="00CD7368"/>
    <w:rsid w:val="00CD7F98"/>
    <w:rsid w:val="00CE0307"/>
    <w:rsid w:val="00CE053E"/>
    <w:rsid w:val="00CE05DB"/>
    <w:rsid w:val="00CE12D1"/>
    <w:rsid w:val="00CE14C6"/>
    <w:rsid w:val="00CE2348"/>
    <w:rsid w:val="00CE2A42"/>
    <w:rsid w:val="00CE2D09"/>
    <w:rsid w:val="00CE2E7E"/>
    <w:rsid w:val="00CE30DE"/>
    <w:rsid w:val="00CE3184"/>
    <w:rsid w:val="00CE328E"/>
    <w:rsid w:val="00CE3404"/>
    <w:rsid w:val="00CE36A9"/>
    <w:rsid w:val="00CE37C6"/>
    <w:rsid w:val="00CE3AA8"/>
    <w:rsid w:val="00CE3AAE"/>
    <w:rsid w:val="00CE3CCB"/>
    <w:rsid w:val="00CE435B"/>
    <w:rsid w:val="00CE4530"/>
    <w:rsid w:val="00CE4CE9"/>
    <w:rsid w:val="00CE4DBF"/>
    <w:rsid w:val="00CE4FD1"/>
    <w:rsid w:val="00CE4FD2"/>
    <w:rsid w:val="00CE5122"/>
    <w:rsid w:val="00CE5164"/>
    <w:rsid w:val="00CE56D5"/>
    <w:rsid w:val="00CE578E"/>
    <w:rsid w:val="00CE58F8"/>
    <w:rsid w:val="00CE5B8E"/>
    <w:rsid w:val="00CE5C1F"/>
    <w:rsid w:val="00CE628E"/>
    <w:rsid w:val="00CE6351"/>
    <w:rsid w:val="00CE638B"/>
    <w:rsid w:val="00CE6519"/>
    <w:rsid w:val="00CE67B6"/>
    <w:rsid w:val="00CE6864"/>
    <w:rsid w:val="00CE68C7"/>
    <w:rsid w:val="00CE6A55"/>
    <w:rsid w:val="00CE6FE6"/>
    <w:rsid w:val="00CE7592"/>
    <w:rsid w:val="00CE7A27"/>
    <w:rsid w:val="00CF03D5"/>
    <w:rsid w:val="00CF0425"/>
    <w:rsid w:val="00CF0B21"/>
    <w:rsid w:val="00CF0CDD"/>
    <w:rsid w:val="00CF0E81"/>
    <w:rsid w:val="00CF0E9F"/>
    <w:rsid w:val="00CF0F75"/>
    <w:rsid w:val="00CF100E"/>
    <w:rsid w:val="00CF13A6"/>
    <w:rsid w:val="00CF1CCA"/>
    <w:rsid w:val="00CF200D"/>
    <w:rsid w:val="00CF220B"/>
    <w:rsid w:val="00CF2303"/>
    <w:rsid w:val="00CF23B9"/>
    <w:rsid w:val="00CF285D"/>
    <w:rsid w:val="00CF286B"/>
    <w:rsid w:val="00CF2A2B"/>
    <w:rsid w:val="00CF2C67"/>
    <w:rsid w:val="00CF2CEA"/>
    <w:rsid w:val="00CF2DA6"/>
    <w:rsid w:val="00CF2DE3"/>
    <w:rsid w:val="00CF3059"/>
    <w:rsid w:val="00CF316C"/>
    <w:rsid w:val="00CF372A"/>
    <w:rsid w:val="00CF3749"/>
    <w:rsid w:val="00CF37A2"/>
    <w:rsid w:val="00CF3A1E"/>
    <w:rsid w:val="00CF3A6D"/>
    <w:rsid w:val="00CF3BA9"/>
    <w:rsid w:val="00CF3F71"/>
    <w:rsid w:val="00CF4064"/>
    <w:rsid w:val="00CF477C"/>
    <w:rsid w:val="00CF4A8E"/>
    <w:rsid w:val="00CF4CF1"/>
    <w:rsid w:val="00CF4E9F"/>
    <w:rsid w:val="00CF502C"/>
    <w:rsid w:val="00CF5341"/>
    <w:rsid w:val="00CF58E9"/>
    <w:rsid w:val="00CF59DA"/>
    <w:rsid w:val="00CF59F7"/>
    <w:rsid w:val="00CF5CB3"/>
    <w:rsid w:val="00CF6101"/>
    <w:rsid w:val="00CF6349"/>
    <w:rsid w:val="00CF6378"/>
    <w:rsid w:val="00CF63F6"/>
    <w:rsid w:val="00CF6438"/>
    <w:rsid w:val="00CF6523"/>
    <w:rsid w:val="00CF6582"/>
    <w:rsid w:val="00CF6A49"/>
    <w:rsid w:val="00CF6A6E"/>
    <w:rsid w:val="00CF6C1B"/>
    <w:rsid w:val="00CF6EE0"/>
    <w:rsid w:val="00CF70C1"/>
    <w:rsid w:val="00CF7493"/>
    <w:rsid w:val="00CF75B4"/>
    <w:rsid w:val="00CF76CD"/>
    <w:rsid w:val="00CF7874"/>
    <w:rsid w:val="00CF7B55"/>
    <w:rsid w:val="00CF7B8B"/>
    <w:rsid w:val="00CF7BCD"/>
    <w:rsid w:val="00D003BB"/>
    <w:rsid w:val="00D0056A"/>
    <w:rsid w:val="00D009A1"/>
    <w:rsid w:val="00D011D9"/>
    <w:rsid w:val="00D012DC"/>
    <w:rsid w:val="00D013DE"/>
    <w:rsid w:val="00D01632"/>
    <w:rsid w:val="00D01959"/>
    <w:rsid w:val="00D01D6F"/>
    <w:rsid w:val="00D01FE4"/>
    <w:rsid w:val="00D0212C"/>
    <w:rsid w:val="00D021F3"/>
    <w:rsid w:val="00D022BC"/>
    <w:rsid w:val="00D0233B"/>
    <w:rsid w:val="00D024F9"/>
    <w:rsid w:val="00D027AC"/>
    <w:rsid w:val="00D02F3C"/>
    <w:rsid w:val="00D0304C"/>
    <w:rsid w:val="00D030FD"/>
    <w:rsid w:val="00D034AF"/>
    <w:rsid w:val="00D037D0"/>
    <w:rsid w:val="00D039F8"/>
    <w:rsid w:val="00D04680"/>
    <w:rsid w:val="00D04988"/>
    <w:rsid w:val="00D04A11"/>
    <w:rsid w:val="00D04A89"/>
    <w:rsid w:val="00D04D48"/>
    <w:rsid w:val="00D050A5"/>
    <w:rsid w:val="00D05307"/>
    <w:rsid w:val="00D05578"/>
    <w:rsid w:val="00D055B8"/>
    <w:rsid w:val="00D057D2"/>
    <w:rsid w:val="00D05AFB"/>
    <w:rsid w:val="00D05B5F"/>
    <w:rsid w:val="00D05D7C"/>
    <w:rsid w:val="00D06FCF"/>
    <w:rsid w:val="00D07A21"/>
    <w:rsid w:val="00D07BEB"/>
    <w:rsid w:val="00D07CA7"/>
    <w:rsid w:val="00D07CF7"/>
    <w:rsid w:val="00D103DD"/>
    <w:rsid w:val="00D10891"/>
    <w:rsid w:val="00D11139"/>
    <w:rsid w:val="00D115C3"/>
    <w:rsid w:val="00D11A5A"/>
    <w:rsid w:val="00D11A85"/>
    <w:rsid w:val="00D121DE"/>
    <w:rsid w:val="00D12317"/>
    <w:rsid w:val="00D1243D"/>
    <w:rsid w:val="00D13DA9"/>
    <w:rsid w:val="00D13E61"/>
    <w:rsid w:val="00D13ED4"/>
    <w:rsid w:val="00D140F1"/>
    <w:rsid w:val="00D1437A"/>
    <w:rsid w:val="00D14607"/>
    <w:rsid w:val="00D149DB"/>
    <w:rsid w:val="00D14A81"/>
    <w:rsid w:val="00D14B76"/>
    <w:rsid w:val="00D14CAF"/>
    <w:rsid w:val="00D15072"/>
    <w:rsid w:val="00D1509D"/>
    <w:rsid w:val="00D1547D"/>
    <w:rsid w:val="00D15793"/>
    <w:rsid w:val="00D15EAF"/>
    <w:rsid w:val="00D1648C"/>
    <w:rsid w:val="00D16682"/>
    <w:rsid w:val="00D16C78"/>
    <w:rsid w:val="00D16DAF"/>
    <w:rsid w:val="00D177CE"/>
    <w:rsid w:val="00D205DF"/>
    <w:rsid w:val="00D206D0"/>
    <w:rsid w:val="00D206F7"/>
    <w:rsid w:val="00D208FF"/>
    <w:rsid w:val="00D21076"/>
    <w:rsid w:val="00D213B1"/>
    <w:rsid w:val="00D214F4"/>
    <w:rsid w:val="00D2162D"/>
    <w:rsid w:val="00D21857"/>
    <w:rsid w:val="00D21AD9"/>
    <w:rsid w:val="00D21B91"/>
    <w:rsid w:val="00D22280"/>
    <w:rsid w:val="00D22298"/>
    <w:rsid w:val="00D229A9"/>
    <w:rsid w:val="00D23568"/>
    <w:rsid w:val="00D2370D"/>
    <w:rsid w:val="00D23C5D"/>
    <w:rsid w:val="00D23E48"/>
    <w:rsid w:val="00D23EDB"/>
    <w:rsid w:val="00D23EEE"/>
    <w:rsid w:val="00D23FC7"/>
    <w:rsid w:val="00D2411E"/>
    <w:rsid w:val="00D243AC"/>
    <w:rsid w:val="00D24490"/>
    <w:rsid w:val="00D24731"/>
    <w:rsid w:val="00D2487F"/>
    <w:rsid w:val="00D24947"/>
    <w:rsid w:val="00D24968"/>
    <w:rsid w:val="00D24ABC"/>
    <w:rsid w:val="00D24CF7"/>
    <w:rsid w:val="00D24DB3"/>
    <w:rsid w:val="00D25255"/>
    <w:rsid w:val="00D25AA0"/>
    <w:rsid w:val="00D25DC5"/>
    <w:rsid w:val="00D26040"/>
    <w:rsid w:val="00D261DD"/>
    <w:rsid w:val="00D263C3"/>
    <w:rsid w:val="00D2671A"/>
    <w:rsid w:val="00D2691F"/>
    <w:rsid w:val="00D269A9"/>
    <w:rsid w:val="00D26E2B"/>
    <w:rsid w:val="00D27037"/>
    <w:rsid w:val="00D272D0"/>
    <w:rsid w:val="00D27339"/>
    <w:rsid w:val="00D2746F"/>
    <w:rsid w:val="00D275B6"/>
    <w:rsid w:val="00D278D0"/>
    <w:rsid w:val="00D27CE4"/>
    <w:rsid w:val="00D27D61"/>
    <w:rsid w:val="00D301CC"/>
    <w:rsid w:val="00D30B75"/>
    <w:rsid w:val="00D30CC3"/>
    <w:rsid w:val="00D30CD5"/>
    <w:rsid w:val="00D30CDB"/>
    <w:rsid w:val="00D30EE9"/>
    <w:rsid w:val="00D316DD"/>
    <w:rsid w:val="00D318DF"/>
    <w:rsid w:val="00D31E25"/>
    <w:rsid w:val="00D31EFB"/>
    <w:rsid w:val="00D321EE"/>
    <w:rsid w:val="00D32455"/>
    <w:rsid w:val="00D32720"/>
    <w:rsid w:val="00D3299C"/>
    <w:rsid w:val="00D32A12"/>
    <w:rsid w:val="00D336B2"/>
    <w:rsid w:val="00D3405F"/>
    <w:rsid w:val="00D3450D"/>
    <w:rsid w:val="00D3459F"/>
    <w:rsid w:val="00D34634"/>
    <w:rsid w:val="00D347F2"/>
    <w:rsid w:val="00D34B47"/>
    <w:rsid w:val="00D34BD9"/>
    <w:rsid w:val="00D34C0D"/>
    <w:rsid w:val="00D34D41"/>
    <w:rsid w:val="00D35235"/>
    <w:rsid w:val="00D35468"/>
    <w:rsid w:val="00D35635"/>
    <w:rsid w:val="00D359D6"/>
    <w:rsid w:val="00D35AA6"/>
    <w:rsid w:val="00D35AD7"/>
    <w:rsid w:val="00D35D72"/>
    <w:rsid w:val="00D35E03"/>
    <w:rsid w:val="00D35FF4"/>
    <w:rsid w:val="00D3601C"/>
    <w:rsid w:val="00D36262"/>
    <w:rsid w:val="00D362D9"/>
    <w:rsid w:val="00D36535"/>
    <w:rsid w:val="00D36659"/>
    <w:rsid w:val="00D367EA"/>
    <w:rsid w:val="00D3693B"/>
    <w:rsid w:val="00D36C1D"/>
    <w:rsid w:val="00D36F0E"/>
    <w:rsid w:val="00D37300"/>
    <w:rsid w:val="00D3735C"/>
    <w:rsid w:val="00D377AD"/>
    <w:rsid w:val="00D37BE6"/>
    <w:rsid w:val="00D401EF"/>
    <w:rsid w:val="00D40404"/>
    <w:rsid w:val="00D40A2C"/>
    <w:rsid w:val="00D40ADB"/>
    <w:rsid w:val="00D40D1D"/>
    <w:rsid w:val="00D40F9D"/>
    <w:rsid w:val="00D4161F"/>
    <w:rsid w:val="00D41D8B"/>
    <w:rsid w:val="00D42268"/>
    <w:rsid w:val="00D422EF"/>
    <w:rsid w:val="00D423E8"/>
    <w:rsid w:val="00D42549"/>
    <w:rsid w:val="00D4271B"/>
    <w:rsid w:val="00D4287A"/>
    <w:rsid w:val="00D42FF6"/>
    <w:rsid w:val="00D42FF8"/>
    <w:rsid w:val="00D430B8"/>
    <w:rsid w:val="00D431D3"/>
    <w:rsid w:val="00D43C0C"/>
    <w:rsid w:val="00D43FF6"/>
    <w:rsid w:val="00D44624"/>
    <w:rsid w:val="00D447AB"/>
    <w:rsid w:val="00D4488E"/>
    <w:rsid w:val="00D44914"/>
    <w:rsid w:val="00D449E1"/>
    <w:rsid w:val="00D44E02"/>
    <w:rsid w:val="00D45179"/>
    <w:rsid w:val="00D45194"/>
    <w:rsid w:val="00D45642"/>
    <w:rsid w:val="00D456AA"/>
    <w:rsid w:val="00D457E3"/>
    <w:rsid w:val="00D45A41"/>
    <w:rsid w:val="00D45D7E"/>
    <w:rsid w:val="00D45E0B"/>
    <w:rsid w:val="00D45FD6"/>
    <w:rsid w:val="00D460D5"/>
    <w:rsid w:val="00D461C6"/>
    <w:rsid w:val="00D464E8"/>
    <w:rsid w:val="00D4660E"/>
    <w:rsid w:val="00D466BC"/>
    <w:rsid w:val="00D467D9"/>
    <w:rsid w:val="00D4681C"/>
    <w:rsid w:val="00D4691A"/>
    <w:rsid w:val="00D46A6C"/>
    <w:rsid w:val="00D4708F"/>
    <w:rsid w:val="00D47126"/>
    <w:rsid w:val="00D478C3"/>
    <w:rsid w:val="00D47985"/>
    <w:rsid w:val="00D47DF8"/>
    <w:rsid w:val="00D47E51"/>
    <w:rsid w:val="00D5044E"/>
    <w:rsid w:val="00D508A8"/>
    <w:rsid w:val="00D5170B"/>
    <w:rsid w:val="00D51CDC"/>
    <w:rsid w:val="00D51DDC"/>
    <w:rsid w:val="00D51F7B"/>
    <w:rsid w:val="00D521E8"/>
    <w:rsid w:val="00D52311"/>
    <w:rsid w:val="00D523AF"/>
    <w:rsid w:val="00D523F8"/>
    <w:rsid w:val="00D525C1"/>
    <w:rsid w:val="00D53539"/>
    <w:rsid w:val="00D535C6"/>
    <w:rsid w:val="00D53910"/>
    <w:rsid w:val="00D53C96"/>
    <w:rsid w:val="00D542B8"/>
    <w:rsid w:val="00D54532"/>
    <w:rsid w:val="00D54779"/>
    <w:rsid w:val="00D54A88"/>
    <w:rsid w:val="00D54CC6"/>
    <w:rsid w:val="00D5533B"/>
    <w:rsid w:val="00D554F9"/>
    <w:rsid w:val="00D555F4"/>
    <w:rsid w:val="00D55FE4"/>
    <w:rsid w:val="00D56072"/>
    <w:rsid w:val="00D5609F"/>
    <w:rsid w:val="00D5649C"/>
    <w:rsid w:val="00D5671B"/>
    <w:rsid w:val="00D57073"/>
    <w:rsid w:val="00D5707D"/>
    <w:rsid w:val="00D57575"/>
    <w:rsid w:val="00D576B2"/>
    <w:rsid w:val="00D5791F"/>
    <w:rsid w:val="00D57967"/>
    <w:rsid w:val="00D57D31"/>
    <w:rsid w:val="00D60048"/>
    <w:rsid w:val="00D60279"/>
    <w:rsid w:val="00D60339"/>
    <w:rsid w:val="00D60625"/>
    <w:rsid w:val="00D60736"/>
    <w:rsid w:val="00D60AFB"/>
    <w:rsid w:val="00D61888"/>
    <w:rsid w:val="00D619F0"/>
    <w:rsid w:val="00D61D14"/>
    <w:rsid w:val="00D62066"/>
    <w:rsid w:val="00D62187"/>
    <w:rsid w:val="00D623EE"/>
    <w:rsid w:val="00D62440"/>
    <w:rsid w:val="00D62AE9"/>
    <w:rsid w:val="00D62ECC"/>
    <w:rsid w:val="00D63C73"/>
    <w:rsid w:val="00D64067"/>
    <w:rsid w:val="00D6412A"/>
    <w:rsid w:val="00D6415D"/>
    <w:rsid w:val="00D64B1D"/>
    <w:rsid w:val="00D64D0E"/>
    <w:rsid w:val="00D650BE"/>
    <w:rsid w:val="00D6532F"/>
    <w:rsid w:val="00D65708"/>
    <w:rsid w:val="00D65764"/>
    <w:rsid w:val="00D65791"/>
    <w:rsid w:val="00D6595B"/>
    <w:rsid w:val="00D65A1F"/>
    <w:rsid w:val="00D65D7C"/>
    <w:rsid w:val="00D65F90"/>
    <w:rsid w:val="00D65FA4"/>
    <w:rsid w:val="00D665E1"/>
    <w:rsid w:val="00D66654"/>
    <w:rsid w:val="00D66682"/>
    <w:rsid w:val="00D667FA"/>
    <w:rsid w:val="00D66DF1"/>
    <w:rsid w:val="00D66EA4"/>
    <w:rsid w:val="00D6762A"/>
    <w:rsid w:val="00D676C6"/>
    <w:rsid w:val="00D676E2"/>
    <w:rsid w:val="00D67D32"/>
    <w:rsid w:val="00D70262"/>
    <w:rsid w:val="00D70655"/>
    <w:rsid w:val="00D70BB8"/>
    <w:rsid w:val="00D70C4A"/>
    <w:rsid w:val="00D70D24"/>
    <w:rsid w:val="00D713FB"/>
    <w:rsid w:val="00D71479"/>
    <w:rsid w:val="00D71EDE"/>
    <w:rsid w:val="00D720DF"/>
    <w:rsid w:val="00D721D8"/>
    <w:rsid w:val="00D7243B"/>
    <w:rsid w:val="00D7286E"/>
    <w:rsid w:val="00D72C57"/>
    <w:rsid w:val="00D72FFE"/>
    <w:rsid w:val="00D730D4"/>
    <w:rsid w:val="00D73403"/>
    <w:rsid w:val="00D736E5"/>
    <w:rsid w:val="00D73723"/>
    <w:rsid w:val="00D73933"/>
    <w:rsid w:val="00D73BC3"/>
    <w:rsid w:val="00D73D87"/>
    <w:rsid w:val="00D73E8F"/>
    <w:rsid w:val="00D74107"/>
    <w:rsid w:val="00D7437D"/>
    <w:rsid w:val="00D743F3"/>
    <w:rsid w:val="00D74414"/>
    <w:rsid w:val="00D746B4"/>
    <w:rsid w:val="00D74A14"/>
    <w:rsid w:val="00D74A89"/>
    <w:rsid w:val="00D74D15"/>
    <w:rsid w:val="00D74DC2"/>
    <w:rsid w:val="00D74DE6"/>
    <w:rsid w:val="00D752BB"/>
    <w:rsid w:val="00D752DB"/>
    <w:rsid w:val="00D75344"/>
    <w:rsid w:val="00D76146"/>
    <w:rsid w:val="00D76173"/>
    <w:rsid w:val="00D764F6"/>
    <w:rsid w:val="00D7678D"/>
    <w:rsid w:val="00D76D64"/>
    <w:rsid w:val="00D77037"/>
    <w:rsid w:val="00D77271"/>
    <w:rsid w:val="00D772E9"/>
    <w:rsid w:val="00D77518"/>
    <w:rsid w:val="00D775AC"/>
    <w:rsid w:val="00D776DF"/>
    <w:rsid w:val="00D776FB"/>
    <w:rsid w:val="00D77B75"/>
    <w:rsid w:val="00D77C88"/>
    <w:rsid w:val="00D77F79"/>
    <w:rsid w:val="00D80205"/>
    <w:rsid w:val="00D802AC"/>
    <w:rsid w:val="00D805B3"/>
    <w:rsid w:val="00D80A93"/>
    <w:rsid w:val="00D80C31"/>
    <w:rsid w:val="00D81315"/>
    <w:rsid w:val="00D81413"/>
    <w:rsid w:val="00D81667"/>
    <w:rsid w:val="00D81716"/>
    <w:rsid w:val="00D817C0"/>
    <w:rsid w:val="00D8197D"/>
    <w:rsid w:val="00D81CA3"/>
    <w:rsid w:val="00D81EBF"/>
    <w:rsid w:val="00D82204"/>
    <w:rsid w:val="00D82B6A"/>
    <w:rsid w:val="00D82EFE"/>
    <w:rsid w:val="00D83269"/>
    <w:rsid w:val="00D83EE7"/>
    <w:rsid w:val="00D84740"/>
    <w:rsid w:val="00D84A6D"/>
    <w:rsid w:val="00D84E59"/>
    <w:rsid w:val="00D84EE9"/>
    <w:rsid w:val="00D850B5"/>
    <w:rsid w:val="00D8511D"/>
    <w:rsid w:val="00D851EF"/>
    <w:rsid w:val="00D85426"/>
    <w:rsid w:val="00D854BB"/>
    <w:rsid w:val="00D85719"/>
    <w:rsid w:val="00D85890"/>
    <w:rsid w:val="00D85983"/>
    <w:rsid w:val="00D859CA"/>
    <w:rsid w:val="00D85AD2"/>
    <w:rsid w:val="00D85DE9"/>
    <w:rsid w:val="00D85FEB"/>
    <w:rsid w:val="00D864E4"/>
    <w:rsid w:val="00D8703C"/>
    <w:rsid w:val="00D871F3"/>
    <w:rsid w:val="00D87202"/>
    <w:rsid w:val="00D87277"/>
    <w:rsid w:val="00D873E8"/>
    <w:rsid w:val="00D877FB"/>
    <w:rsid w:val="00D878C1"/>
    <w:rsid w:val="00D87D81"/>
    <w:rsid w:val="00D87F4E"/>
    <w:rsid w:val="00D90027"/>
    <w:rsid w:val="00D9063A"/>
    <w:rsid w:val="00D9070B"/>
    <w:rsid w:val="00D9139B"/>
    <w:rsid w:val="00D915E8"/>
    <w:rsid w:val="00D91C03"/>
    <w:rsid w:val="00D920FD"/>
    <w:rsid w:val="00D9233E"/>
    <w:rsid w:val="00D923E0"/>
    <w:rsid w:val="00D924A4"/>
    <w:rsid w:val="00D92BDE"/>
    <w:rsid w:val="00D92FBF"/>
    <w:rsid w:val="00D93004"/>
    <w:rsid w:val="00D934BB"/>
    <w:rsid w:val="00D937B7"/>
    <w:rsid w:val="00D93BDB"/>
    <w:rsid w:val="00D93E0E"/>
    <w:rsid w:val="00D94474"/>
    <w:rsid w:val="00D94476"/>
    <w:rsid w:val="00D944CD"/>
    <w:rsid w:val="00D946C1"/>
    <w:rsid w:val="00D9480F"/>
    <w:rsid w:val="00D94AC4"/>
    <w:rsid w:val="00D94D7C"/>
    <w:rsid w:val="00D95261"/>
    <w:rsid w:val="00D952B9"/>
    <w:rsid w:val="00D956C4"/>
    <w:rsid w:val="00D95887"/>
    <w:rsid w:val="00D95B96"/>
    <w:rsid w:val="00D95F99"/>
    <w:rsid w:val="00D96119"/>
    <w:rsid w:val="00D96824"/>
    <w:rsid w:val="00D9682A"/>
    <w:rsid w:val="00D96A0C"/>
    <w:rsid w:val="00D9707F"/>
    <w:rsid w:val="00D972D9"/>
    <w:rsid w:val="00D97598"/>
    <w:rsid w:val="00D97842"/>
    <w:rsid w:val="00D97961"/>
    <w:rsid w:val="00D97972"/>
    <w:rsid w:val="00D97B7D"/>
    <w:rsid w:val="00D97B8D"/>
    <w:rsid w:val="00DA01A2"/>
    <w:rsid w:val="00DA0235"/>
    <w:rsid w:val="00DA045B"/>
    <w:rsid w:val="00DA07AB"/>
    <w:rsid w:val="00DA07D9"/>
    <w:rsid w:val="00DA0ED8"/>
    <w:rsid w:val="00DA13AE"/>
    <w:rsid w:val="00DA1571"/>
    <w:rsid w:val="00DA16C8"/>
    <w:rsid w:val="00DA19AA"/>
    <w:rsid w:val="00DA1A2E"/>
    <w:rsid w:val="00DA1ACA"/>
    <w:rsid w:val="00DA2525"/>
    <w:rsid w:val="00DA2657"/>
    <w:rsid w:val="00DA31F6"/>
    <w:rsid w:val="00DA33BB"/>
    <w:rsid w:val="00DA3B28"/>
    <w:rsid w:val="00DA3B4E"/>
    <w:rsid w:val="00DA3B87"/>
    <w:rsid w:val="00DA419F"/>
    <w:rsid w:val="00DA430A"/>
    <w:rsid w:val="00DA465F"/>
    <w:rsid w:val="00DA4752"/>
    <w:rsid w:val="00DA4902"/>
    <w:rsid w:val="00DA5630"/>
    <w:rsid w:val="00DA5651"/>
    <w:rsid w:val="00DA5E17"/>
    <w:rsid w:val="00DA5E7B"/>
    <w:rsid w:val="00DA610F"/>
    <w:rsid w:val="00DA627A"/>
    <w:rsid w:val="00DA631B"/>
    <w:rsid w:val="00DA6492"/>
    <w:rsid w:val="00DA6B84"/>
    <w:rsid w:val="00DA6C8F"/>
    <w:rsid w:val="00DA6D95"/>
    <w:rsid w:val="00DA7124"/>
    <w:rsid w:val="00DA7255"/>
    <w:rsid w:val="00DA7328"/>
    <w:rsid w:val="00DA7350"/>
    <w:rsid w:val="00DA7371"/>
    <w:rsid w:val="00DA7567"/>
    <w:rsid w:val="00DA7617"/>
    <w:rsid w:val="00DA7B81"/>
    <w:rsid w:val="00DA7C8B"/>
    <w:rsid w:val="00DA7D7D"/>
    <w:rsid w:val="00DB0362"/>
    <w:rsid w:val="00DB0AFB"/>
    <w:rsid w:val="00DB0B14"/>
    <w:rsid w:val="00DB12CB"/>
    <w:rsid w:val="00DB13BB"/>
    <w:rsid w:val="00DB151A"/>
    <w:rsid w:val="00DB1AAB"/>
    <w:rsid w:val="00DB22E8"/>
    <w:rsid w:val="00DB2670"/>
    <w:rsid w:val="00DB2AB8"/>
    <w:rsid w:val="00DB37D2"/>
    <w:rsid w:val="00DB38E0"/>
    <w:rsid w:val="00DB39DA"/>
    <w:rsid w:val="00DB39F1"/>
    <w:rsid w:val="00DB3BC6"/>
    <w:rsid w:val="00DB3E82"/>
    <w:rsid w:val="00DB4112"/>
    <w:rsid w:val="00DB41FE"/>
    <w:rsid w:val="00DB4762"/>
    <w:rsid w:val="00DB4879"/>
    <w:rsid w:val="00DB49CD"/>
    <w:rsid w:val="00DB4BA3"/>
    <w:rsid w:val="00DB4C0B"/>
    <w:rsid w:val="00DB4CA9"/>
    <w:rsid w:val="00DB4E56"/>
    <w:rsid w:val="00DB5183"/>
    <w:rsid w:val="00DB51AC"/>
    <w:rsid w:val="00DB52B4"/>
    <w:rsid w:val="00DB5484"/>
    <w:rsid w:val="00DB5630"/>
    <w:rsid w:val="00DB5A84"/>
    <w:rsid w:val="00DB5B20"/>
    <w:rsid w:val="00DB5D36"/>
    <w:rsid w:val="00DB5F65"/>
    <w:rsid w:val="00DB5FDF"/>
    <w:rsid w:val="00DB635F"/>
    <w:rsid w:val="00DB6A4E"/>
    <w:rsid w:val="00DB6AAE"/>
    <w:rsid w:val="00DB6C66"/>
    <w:rsid w:val="00DB6E86"/>
    <w:rsid w:val="00DB71F7"/>
    <w:rsid w:val="00DB76BE"/>
    <w:rsid w:val="00DB7A09"/>
    <w:rsid w:val="00DB7CB4"/>
    <w:rsid w:val="00DB7DF5"/>
    <w:rsid w:val="00DC0366"/>
    <w:rsid w:val="00DC063F"/>
    <w:rsid w:val="00DC0956"/>
    <w:rsid w:val="00DC0974"/>
    <w:rsid w:val="00DC09DB"/>
    <w:rsid w:val="00DC0B3A"/>
    <w:rsid w:val="00DC0CCB"/>
    <w:rsid w:val="00DC0D06"/>
    <w:rsid w:val="00DC0DB3"/>
    <w:rsid w:val="00DC0FE9"/>
    <w:rsid w:val="00DC126B"/>
    <w:rsid w:val="00DC18D8"/>
    <w:rsid w:val="00DC1A22"/>
    <w:rsid w:val="00DC1AD4"/>
    <w:rsid w:val="00DC1C8F"/>
    <w:rsid w:val="00DC1F79"/>
    <w:rsid w:val="00DC2454"/>
    <w:rsid w:val="00DC2B1C"/>
    <w:rsid w:val="00DC328E"/>
    <w:rsid w:val="00DC38BD"/>
    <w:rsid w:val="00DC3CB3"/>
    <w:rsid w:val="00DC422A"/>
    <w:rsid w:val="00DC44B1"/>
    <w:rsid w:val="00DC4894"/>
    <w:rsid w:val="00DC4EE6"/>
    <w:rsid w:val="00DC5DC8"/>
    <w:rsid w:val="00DC6262"/>
    <w:rsid w:val="00DC669B"/>
    <w:rsid w:val="00DC6CEA"/>
    <w:rsid w:val="00DC76C7"/>
    <w:rsid w:val="00DC7814"/>
    <w:rsid w:val="00DC7BFA"/>
    <w:rsid w:val="00DC7D3C"/>
    <w:rsid w:val="00DC7E16"/>
    <w:rsid w:val="00DC7E90"/>
    <w:rsid w:val="00DD0062"/>
    <w:rsid w:val="00DD0333"/>
    <w:rsid w:val="00DD043A"/>
    <w:rsid w:val="00DD0CA0"/>
    <w:rsid w:val="00DD0D93"/>
    <w:rsid w:val="00DD0DBE"/>
    <w:rsid w:val="00DD0DFC"/>
    <w:rsid w:val="00DD16BD"/>
    <w:rsid w:val="00DD18B3"/>
    <w:rsid w:val="00DD1A23"/>
    <w:rsid w:val="00DD1DAF"/>
    <w:rsid w:val="00DD1FB0"/>
    <w:rsid w:val="00DD25DB"/>
    <w:rsid w:val="00DD263D"/>
    <w:rsid w:val="00DD28CB"/>
    <w:rsid w:val="00DD30FB"/>
    <w:rsid w:val="00DD319B"/>
    <w:rsid w:val="00DD349A"/>
    <w:rsid w:val="00DD34A0"/>
    <w:rsid w:val="00DD397A"/>
    <w:rsid w:val="00DD3A04"/>
    <w:rsid w:val="00DD3A22"/>
    <w:rsid w:val="00DD3F2F"/>
    <w:rsid w:val="00DD4391"/>
    <w:rsid w:val="00DD4750"/>
    <w:rsid w:val="00DD478C"/>
    <w:rsid w:val="00DD4B83"/>
    <w:rsid w:val="00DD4F96"/>
    <w:rsid w:val="00DD50F8"/>
    <w:rsid w:val="00DD5795"/>
    <w:rsid w:val="00DD5A45"/>
    <w:rsid w:val="00DD5A5C"/>
    <w:rsid w:val="00DD5AFE"/>
    <w:rsid w:val="00DD5C4B"/>
    <w:rsid w:val="00DD5FCE"/>
    <w:rsid w:val="00DD611A"/>
    <w:rsid w:val="00DD620E"/>
    <w:rsid w:val="00DD6707"/>
    <w:rsid w:val="00DD6A62"/>
    <w:rsid w:val="00DD6B4F"/>
    <w:rsid w:val="00DD6E2C"/>
    <w:rsid w:val="00DD6F68"/>
    <w:rsid w:val="00DD7305"/>
    <w:rsid w:val="00DD735B"/>
    <w:rsid w:val="00DD740C"/>
    <w:rsid w:val="00DD74DF"/>
    <w:rsid w:val="00DD7567"/>
    <w:rsid w:val="00DD75FC"/>
    <w:rsid w:val="00DD76C9"/>
    <w:rsid w:val="00DD79F9"/>
    <w:rsid w:val="00DD7B83"/>
    <w:rsid w:val="00DE0321"/>
    <w:rsid w:val="00DE048C"/>
    <w:rsid w:val="00DE0A81"/>
    <w:rsid w:val="00DE0BDF"/>
    <w:rsid w:val="00DE101F"/>
    <w:rsid w:val="00DE15A8"/>
    <w:rsid w:val="00DE1611"/>
    <w:rsid w:val="00DE21E0"/>
    <w:rsid w:val="00DE2278"/>
    <w:rsid w:val="00DE2750"/>
    <w:rsid w:val="00DE2F22"/>
    <w:rsid w:val="00DE32DE"/>
    <w:rsid w:val="00DE3306"/>
    <w:rsid w:val="00DE3363"/>
    <w:rsid w:val="00DE378F"/>
    <w:rsid w:val="00DE3A84"/>
    <w:rsid w:val="00DE3D17"/>
    <w:rsid w:val="00DE3DBE"/>
    <w:rsid w:val="00DE42C7"/>
    <w:rsid w:val="00DE4422"/>
    <w:rsid w:val="00DE4775"/>
    <w:rsid w:val="00DE48AF"/>
    <w:rsid w:val="00DE4959"/>
    <w:rsid w:val="00DE4B33"/>
    <w:rsid w:val="00DE4BEF"/>
    <w:rsid w:val="00DE4E6D"/>
    <w:rsid w:val="00DE4EE4"/>
    <w:rsid w:val="00DE5051"/>
    <w:rsid w:val="00DE5841"/>
    <w:rsid w:val="00DE5F81"/>
    <w:rsid w:val="00DE6021"/>
    <w:rsid w:val="00DE6642"/>
    <w:rsid w:val="00DE6A03"/>
    <w:rsid w:val="00DE6B34"/>
    <w:rsid w:val="00DE6DCC"/>
    <w:rsid w:val="00DE7960"/>
    <w:rsid w:val="00DF04C2"/>
    <w:rsid w:val="00DF0764"/>
    <w:rsid w:val="00DF0B9D"/>
    <w:rsid w:val="00DF0C4A"/>
    <w:rsid w:val="00DF0D19"/>
    <w:rsid w:val="00DF1110"/>
    <w:rsid w:val="00DF139D"/>
    <w:rsid w:val="00DF15C2"/>
    <w:rsid w:val="00DF15EA"/>
    <w:rsid w:val="00DF162A"/>
    <w:rsid w:val="00DF1920"/>
    <w:rsid w:val="00DF2093"/>
    <w:rsid w:val="00DF2154"/>
    <w:rsid w:val="00DF21BA"/>
    <w:rsid w:val="00DF29A9"/>
    <w:rsid w:val="00DF2A1C"/>
    <w:rsid w:val="00DF2A3D"/>
    <w:rsid w:val="00DF2DFA"/>
    <w:rsid w:val="00DF3066"/>
    <w:rsid w:val="00DF3079"/>
    <w:rsid w:val="00DF3115"/>
    <w:rsid w:val="00DF3372"/>
    <w:rsid w:val="00DF359B"/>
    <w:rsid w:val="00DF36B7"/>
    <w:rsid w:val="00DF39A3"/>
    <w:rsid w:val="00DF3F42"/>
    <w:rsid w:val="00DF419B"/>
    <w:rsid w:val="00DF44E4"/>
    <w:rsid w:val="00DF4B25"/>
    <w:rsid w:val="00DF4D25"/>
    <w:rsid w:val="00DF4E45"/>
    <w:rsid w:val="00DF4F0F"/>
    <w:rsid w:val="00DF50B0"/>
    <w:rsid w:val="00DF52A4"/>
    <w:rsid w:val="00DF542C"/>
    <w:rsid w:val="00DF5E62"/>
    <w:rsid w:val="00DF5EA2"/>
    <w:rsid w:val="00DF5FE5"/>
    <w:rsid w:val="00DF6345"/>
    <w:rsid w:val="00DF6514"/>
    <w:rsid w:val="00DF69F6"/>
    <w:rsid w:val="00DF6BA6"/>
    <w:rsid w:val="00DF6CE9"/>
    <w:rsid w:val="00DF6E8E"/>
    <w:rsid w:val="00DF7049"/>
    <w:rsid w:val="00DF777A"/>
    <w:rsid w:val="00E00365"/>
    <w:rsid w:val="00E0083C"/>
    <w:rsid w:val="00E008DB"/>
    <w:rsid w:val="00E00B3B"/>
    <w:rsid w:val="00E00BA8"/>
    <w:rsid w:val="00E00C7E"/>
    <w:rsid w:val="00E0111B"/>
    <w:rsid w:val="00E0115D"/>
    <w:rsid w:val="00E01246"/>
    <w:rsid w:val="00E01B9F"/>
    <w:rsid w:val="00E01D31"/>
    <w:rsid w:val="00E01E81"/>
    <w:rsid w:val="00E021B4"/>
    <w:rsid w:val="00E024DB"/>
    <w:rsid w:val="00E027B2"/>
    <w:rsid w:val="00E02A98"/>
    <w:rsid w:val="00E02BC3"/>
    <w:rsid w:val="00E02DB8"/>
    <w:rsid w:val="00E03063"/>
    <w:rsid w:val="00E03555"/>
    <w:rsid w:val="00E0381D"/>
    <w:rsid w:val="00E039D6"/>
    <w:rsid w:val="00E03C20"/>
    <w:rsid w:val="00E03D9A"/>
    <w:rsid w:val="00E04314"/>
    <w:rsid w:val="00E04956"/>
    <w:rsid w:val="00E04E82"/>
    <w:rsid w:val="00E04EDD"/>
    <w:rsid w:val="00E04EE2"/>
    <w:rsid w:val="00E0520C"/>
    <w:rsid w:val="00E052F1"/>
    <w:rsid w:val="00E05399"/>
    <w:rsid w:val="00E0620E"/>
    <w:rsid w:val="00E068B0"/>
    <w:rsid w:val="00E07341"/>
    <w:rsid w:val="00E073E1"/>
    <w:rsid w:val="00E07C0A"/>
    <w:rsid w:val="00E07D4C"/>
    <w:rsid w:val="00E07E24"/>
    <w:rsid w:val="00E10032"/>
    <w:rsid w:val="00E10164"/>
    <w:rsid w:val="00E101C9"/>
    <w:rsid w:val="00E10912"/>
    <w:rsid w:val="00E10E90"/>
    <w:rsid w:val="00E11480"/>
    <w:rsid w:val="00E11872"/>
    <w:rsid w:val="00E11AD0"/>
    <w:rsid w:val="00E11AEA"/>
    <w:rsid w:val="00E11EF7"/>
    <w:rsid w:val="00E12251"/>
    <w:rsid w:val="00E12810"/>
    <w:rsid w:val="00E1284B"/>
    <w:rsid w:val="00E1296F"/>
    <w:rsid w:val="00E12AB0"/>
    <w:rsid w:val="00E12B65"/>
    <w:rsid w:val="00E137A9"/>
    <w:rsid w:val="00E1392E"/>
    <w:rsid w:val="00E13CBF"/>
    <w:rsid w:val="00E14047"/>
    <w:rsid w:val="00E140BC"/>
    <w:rsid w:val="00E1428F"/>
    <w:rsid w:val="00E1435D"/>
    <w:rsid w:val="00E1451B"/>
    <w:rsid w:val="00E1463A"/>
    <w:rsid w:val="00E149D6"/>
    <w:rsid w:val="00E14A2D"/>
    <w:rsid w:val="00E14D5D"/>
    <w:rsid w:val="00E15013"/>
    <w:rsid w:val="00E1536F"/>
    <w:rsid w:val="00E154C2"/>
    <w:rsid w:val="00E15624"/>
    <w:rsid w:val="00E1572A"/>
    <w:rsid w:val="00E158A6"/>
    <w:rsid w:val="00E15C0B"/>
    <w:rsid w:val="00E15CEC"/>
    <w:rsid w:val="00E16400"/>
    <w:rsid w:val="00E16817"/>
    <w:rsid w:val="00E169C4"/>
    <w:rsid w:val="00E16CF5"/>
    <w:rsid w:val="00E1734B"/>
    <w:rsid w:val="00E17374"/>
    <w:rsid w:val="00E17901"/>
    <w:rsid w:val="00E17D11"/>
    <w:rsid w:val="00E17F27"/>
    <w:rsid w:val="00E20B97"/>
    <w:rsid w:val="00E21BC1"/>
    <w:rsid w:val="00E22113"/>
    <w:rsid w:val="00E22408"/>
    <w:rsid w:val="00E22AF0"/>
    <w:rsid w:val="00E239E3"/>
    <w:rsid w:val="00E23AA5"/>
    <w:rsid w:val="00E23F85"/>
    <w:rsid w:val="00E2418D"/>
    <w:rsid w:val="00E243E1"/>
    <w:rsid w:val="00E24459"/>
    <w:rsid w:val="00E24968"/>
    <w:rsid w:val="00E24A20"/>
    <w:rsid w:val="00E24FA5"/>
    <w:rsid w:val="00E2503C"/>
    <w:rsid w:val="00E2533D"/>
    <w:rsid w:val="00E25604"/>
    <w:rsid w:val="00E257A4"/>
    <w:rsid w:val="00E258D2"/>
    <w:rsid w:val="00E2597C"/>
    <w:rsid w:val="00E2598B"/>
    <w:rsid w:val="00E25E3A"/>
    <w:rsid w:val="00E25EDA"/>
    <w:rsid w:val="00E25F61"/>
    <w:rsid w:val="00E25F9E"/>
    <w:rsid w:val="00E25FE3"/>
    <w:rsid w:val="00E26046"/>
    <w:rsid w:val="00E26221"/>
    <w:rsid w:val="00E26E00"/>
    <w:rsid w:val="00E26E24"/>
    <w:rsid w:val="00E26EC7"/>
    <w:rsid w:val="00E26FFC"/>
    <w:rsid w:val="00E27045"/>
    <w:rsid w:val="00E27537"/>
    <w:rsid w:val="00E27595"/>
    <w:rsid w:val="00E27A2C"/>
    <w:rsid w:val="00E27A5A"/>
    <w:rsid w:val="00E27B12"/>
    <w:rsid w:val="00E27E37"/>
    <w:rsid w:val="00E30182"/>
    <w:rsid w:val="00E301DB"/>
    <w:rsid w:val="00E30428"/>
    <w:rsid w:val="00E305F2"/>
    <w:rsid w:val="00E30B25"/>
    <w:rsid w:val="00E30C34"/>
    <w:rsid w:val="00E30E66"/>
    <w:rsid w:val="00E30E71"/>
    <w:rsid w:val="00E31116"/>
    <w:rsid w:val="00E313EF"/>
    <w:rsid w:val="00E31803"/>
    <w:rsid w:val="00E3188B"/>
    <w:rsid w:val="00E319E6"/>
    <w:rsid w:val="00E31E25"/>
    <w:rsid w:val="00E31F0E"/>
    <w:rsid w:val="00E32105"/>
    <w:rsid w:val="00E32A17"/>
    <w:rsid w:val="00E33385"/>
    <w:rsid w:val="00E33678"/>
    <w:rsid w:val="00E339BD"/>
    <w:rsid w:val="00E33CA4"/>
    <w:rsid w:val="00E33D77"/>
    <w:rsid w:val="00E33DF6"/>
    <w:rsid w:val="00E343E1"/>
    <w:rsid w:val="00E343FF"/>
    <w:rsid w:val="00E3445D"/>
    <w:rsid w:val="00E34686"/>
    <w:rsid w:val="00E3469F"/>
    <w:rsid w:val="00E34AAA"/>
    <w:rsid w:val="00E34CCD"/>
    <w:rsid w:val="00E35105"/>
    <w:rsid w:val="00E3514E"/>
    <w:rsid w:val="00E3555C"/>
    <w:rsid w:val="00E35752"/>
    <w:rsid w:val="00E357A9"/>
    <w:rsid w:val="00E35AC2"/>
    <w:rsid w:val="00E35B6C"/>
    <w:rsid w:val="00E36087"/>
    <w:rsid w:val="00E364D2"/>
    <w:rsid w:val="00E36569"/>
    <w:rsid w:val="00E3663E"/>
    <w:rsid w:val="00E36729"/>
    <w:rsid w:val="00E36C00"/>
    <w:rsid w:val="00E3744D"/>
    <w:rsid w:val="00E375AA"/>
    <w:rsid w:val="00E37681"/>
    <w:rsid w:val="00E37949"/>
    <w:rsid w:val="00E37FB2"/>
    <w:rsid w:val="00E40027"/>
    <w:rsid w:val="00E40571"/>
    <w:rsid w:val="00E409AB"/>
    <w:rsid w:val="00E40A2A"/>
    <w:rsid w:val="00E40C11"/>
    <w:rsid w:val="00E4194A"/>
    <w:rsid w:val="00E4202B"/>
    <w:rsid w:val="00E42148"/>
    <w:rsid w:val="00E42572"/>
    <w:rsid w:val="00E428D7"/>
    <w:rsid w:val="00E42953"/>
    <w:rsid w:val="00E429F1"/>
    <w:rsid w:val="00E43415"/>
    <w:rsid w:val="00E43625"/>
    <w:rsid w:val="00E43649"/>
    <w:rsid w:val="00E43AA2"/>
    <w:rsid w:val="00E43B0B"/>
    <w:rsid w:val="00E43E24"/>
    <w:rsid w:val="00E4432D"/>
    <w:rsid w:val="00E44BFB"/>
    <w:rsid w:val="00E45330"/>
    <w:rsid w:val="00E4537C"/>
    <w:rsid w:val="00E454CF"/>
    <w:rsid w:val="00E455C2"/>
    <w:rsid w:val="00E45739"/>
    <w:rsid w:val="00E45F50"/>
    <w:rsid w:val="00E4649A"/>
    <w:rsid w:val="00E46540"/>
    <w:rsid w:val="00E4687D"/>
    <w:rsid w:val="00E47091"/>
    <w:rsid w:val="00E47110"/>
    <w:rsid w:val="00E4715C"/>
    <w:rsid w:val="00E47255"/>
    <w:rsid w:val="00E47779"/>
    <w:rsid w:val="00E477FE"/>
    <w:rsid w:val="00E5062C"/>
    <w:rsid w:val="00E507EF"/>
    <w:rsid w:val="00E50968"/>
    <w:rsid w:val="00E50AEE"/>
    <w:rsid w:val="00E50CB7"/>
    <w:rsid w:val="00E5104D"/>
    <w:rsid w:val="00E51142"/>
    <w:rsid w:val="00E51164"/>
    <w:rsid w:val="00E5151A"/>
    <w:rsid w:val="00E516E1"/>
    <w:rsid w:val="00E51C79"/>
    <w:rsid w:val="00E51D19"/>
    <w:rsid w:val="00E51DF3"/>
    <w:rsid w:val="00E51E58"/>
    <w:rsid w:val="00E52691"/>
    <w:rsid w:val="00E52C90"/>
    <w:rsid w:val="00E52F61"/>
    <w:rsid w:val="00E53148"/>
    <w:rsid w:val="00E536C4"/>
    <w:rsid w:val="00E537F5"/>
    <w:rsid w:val="00E53BF2"/>
    <w:rsid w:val="00E53D1B"/>
    <w:rsid w:val="00E53F07"/>
    <w:rsid w:val="00E5409A"/>
    <w:rsid w:val="00E5432E"/>
    <w:rsid w:val="00E54401"/>
    <w:rsid w:val="00E5457C"/>
    <w:rsid w:val="00E54ADF"/>
    <w:rsid w:val="00E54DD6"/>
    <w:rsid w:val="00E54FAC"/>
    <w:rsid w:val="00E55035"/>
    <w:rsid w:val="00E5524C"/>
    <w:rsid w:val="00E55291"/>
    <w:rsid w:val="00E553E2"/>
    <w:rsid w:val="00E55534"/>
    <w:rsid w:val="00E5615D"/>
    <w:rsid w:val="00E56204"/>
    <w:rsid w:val="00E56304"/>
    <w:rsid w:val="00E564C9"/>
    <w:rsid w:val="00E56BB8"/>
    <w:rsid w:val="00E56DAC"/>
    <w:rsid w:val="00E5708C"/>
    <w:rsid w:val="00E576F4"/>
    <w:rsid w:val="00E578D6"/>
    <w:rsid w:val="00E57B7C"/>
    <w:rsid w:val="00E60715"/>
    <w:rsid w:val="00E60849"/>
    <w:rsid w:val="00E60906"/>
    <w:rsid w:val="00E60BB8"/>
    <w:rsid w:val="00E60D34"/>
    <w:rsid w:val="00E60FAC"/>
    <w:rsid w:val="00E61DEE"/>
    <w:rsid w:val="00E62056"/>
    <w:rsid w:val="00E623E3"/>
    <w:rsid w:val="00E627F4"/>
    <w:rsid w:val="00E629E5"/>
    <w:rsid w:val="00E62D45"/>
    <w:rsid w:val="00E62DC8"/>
    <w:rsid w:val="00E6339F"/>
    <w:rsid w:val="00E63809"/>
    <w:rsid w:val="00E63CBE"/>
    <w:rsid w:val="00E63E9D"/>
    <w:rsid w:val="00E63F60"/>
    <w:rsid w:val="00E64860"/>
    <w:rsid w:val="00E64BB6"/>
    <w:rsid w:val="00E652A3"/>
    <w:rsid w:val="00E6549E"/>
    <w:rsid w:val="00E66088"/>
    <w:rsid w:val="00E665A3"/>
    <w:rsid w:val="00E66729"/>
    <w:rsid w:val="00E668B9"/>
    <w:rsid w:val="00E66AA2"/>
    <w:rsid w:val="00E66C46"/>
    <w:rsid w:val="00E66FB4"/>
    <w:rsid w:val="00E6704D"/>
    <w:rsid w:val="00E67390"/>
    <w:rsid w:val="00E67590"/>
    <w:rsid w:val="00E675C9"/>
    <w:rsid w:val="00E679BF"/>
    <w:rsid w:val="00E67A7D"/>
    <w:rsid w:val="00E67C6F"/>
    <w:rsid w:val="00E70114"/>
    <w:rsid w:val="00E703C1"/>
    <w:rsid w:val="00E705E6"/>
    <w:rsid w:val="00E705FA"/>
    <w:rsid w:val="00E707C3"/>
    <w:rsid w:val="00E70CD7"/>
    <w:rsid w:val="00E712E0"/>
    <w:rsid w:val="00E71469"/>
    <w:rsid w:val="00E714F9"/>
    <w:rsid w:val="00E71D67"/>
    <w:rsid w:val="00E71F81"/>
    <w:rsid w:val="00E722D0"/>
    <w:rsid w:val="00E72818"/>
    <w:rsid w:val="00E72A69"/>
    <w:rsid w:val="00E72C1D"/>
    <w:rsid w:val="00E72DF4"/>
    <w:rsid w:val="00E730C9"/>
    <w:rsid w:val="00E73113"/>
    <w:rsid w:val="00E733EF"/>
    <w:rsid w:val="00E73536"/>
    <w:rsid w:val="00E735A3"/>
    <w:rsid w:val="00E73AB3"/>
    <w:rsid w:val="00E73D9D"/>
    <w:rsid w:val="00E73DD2"/>
    <w:rsid w:val="00E74563"/>
    <w:rsid w:val="00E749A5"/>
    <w:rsid w:val="00E74D61"/>
    <w:rsid w:val="00E74F35"/>
    <w:rsid w:val="00E75851"/>
    <w:rsid w:val="00E7590A"/>
    <w:rsid w:val="00E75A42"/>
    <w:rsid w:val="00E75A89"/>
    <w:rsid w:val="00E764D9"/>
    <w:rsid w:val="00E768C0"/>
    <w:rsid w:val="00E76DCB"/>
    <w:rsid w:val="00E76DF3"/>
    <w:rsid w:val="00E76FB9"/>
    <w:rsid w:val="00E7704D"/>
    <w:rsid w:val="00E77624"/>
    <w:rsid w:val="00E7773A"/>
    <w:rsid w:val="00E77ADA"/>
    <w:rsid w:val="00E77B29"/>
    <w:rsid w:val="00E77C46"/>
    <w:rsid w:val="00E801AB"/>
    <w:rsid w:val="00E8034E"/>
    <w:rsid w:val="00E80A33"/>
    <w:rsid w:val="00E80EED"/>
    <w:rsid w:val="00E80FE1"/>
    <w:rsid w:val="00E81579"/>
    <w:rsid w:val="00E81603"/>
    <w:rsid w:val="00E81B8D"/>
    <w:rsid w:val="00E823CC"/>
    <w:rsid w:val="00E823E6"/>
    <w:rsid w:val="00E82716"/>
    <w:rsid w:val="00E829C7"/>
    <w:rsid w:val="00E82AF7"/>
    <w:rsid w:val="00E82BD1"/>
    <w:rsid w:val="00E82DBD"/>
    <w:rsid w:val="00E82DBF"/>
    <w:rsid w:val="00E82FD1"/>
    <w:rsid w:val="00E832E4"/>
    <w:rsid w:val="00E835F9"/>
    <w:rsid w:val="00E8373C"/>
    <w:rsid w:val="00E83A08"/>
    <w:rsid w:val="00E84337"/>
    <w:rsid w:val="00E8454A"/>
    <w:rsid w:val="00E8459F"/>
    <w:rsid w:val="00E846E4"/>
    <w:rsid w:val="00E848C7"/>
    <w:rsid w:val="00E84C79"/>
    <w:rsid w:val="00E84F95"/>
    <w:rsid w:val="00E850B5"/>
    <w:rsid w:val="00E85BCF"/>
    <w:rsid w:val="00E86119"/>
    <w:rsid w:val="00E86209"/>
    <w:rsid w:val="00E86C2F"/>
    <w:rsid w:val="00E87117"/>
    <w:rsid w:val="00E8738E"/>
    <w:rsid w:val="00E87A0F"/>
    <w:rsid w:val="00E87A1E"/>
    <w:rsid w:val="00E87D34"/>
    <w:rsid w:val="00E87D8E"/>
    <w:rsid w:val="00E87F3D"/>
    <w:rsid w:val="00E87F3E"/>
    <w:rsid w:val="00E90050"/>
    <w:rsid w:val="00E90A6F"/>
    <w:rsid w:val="00E90D64"/>
    <w:rsid w:val="00E9112E"/>
    <w:rsid w:val="00E9131A"/>
    <w:rsid w:val="00E91AAB"/>
    <w:rsid w:val="00E91DF6"/>
    <w:rsid w:val="00E91F43"/>
    <w:rsid w:val="00E92192"/>
    <w:rsid w:val="00E9223B"/>
    <w:rsid w:val="00E9227A"/>
    <w:rsid w:val="00E9246A"/>
    <w:rsid w:val="00E9259F"/>
    <w:rsid w:val="00E9263A"/>
    <w:rsid w:val="00E929CA"/>
    <w:rsid w:val="00E92B19"/>
    <w:rsid w:val="00E92BB6"/>
    <w:rsid w:val="00E92BBF"/>
    <w:rsid w:val="00E92D2E"/>
    <w:rsid w:val="00E92DBF"/>
    <w:rsid w:val="00E93B68"/>
    <w:rsid w:val="00E93C0F"/>
    <w:rsid w:val="00E93CE5"/>
    <w:rsid w:val="00E93FD8"/>
    <w:rsid w:val="00E94113"/>
    <w:rsid w:val="00E9457C"/>
    <w:rsid w:val="00E9469A"/>
    <w:rsid w:val="00E948A2"/>
    <w:rsid w:val="00E94949"/>
    <w:rsid w:val="00E95155"/>
    <w:rsid w:val="00E95329"/>
    <w:rsid w:val="00E95B3C"/>
    <w:rsid w:val="00E96674"/>
    <w:rsid w:val="00E96697"/>
    <w:rsid w:val="00E9669A"/>
    <w:rsid w:val="00E969DF"/>
    <w:rsid w:val="00E96AD6"/>
    <w:rsid w:val="00E96D32"/>
    <w:rsid w:val="00E97ABC"/>
    <w:rsid w:val="00EA07A8"/>
    <w:rsid w:val="00EA0852"/>
    <w:rsid w:val="00EA0A05"/>
    <w:rsid w:val="00EA0B9B"/>
    <w:rsid w:val="00EA0E30"/>
    <w:rsid w:val="00EA1662"/>
    <w:rsid w:val="00EA170E"/>
    <w:rsid w:val="00EA18D9"/>
    <w:rsid w:val="00EA1EE4"/>
    <w:rsid w:val="00EA23E8"/>
    <w:rsid w:val="00EA2542"/>
    <w:rsid w:val="00EA2968"/>
    <w:rsid w:val="00EA2CEC"/>
    <w:rsid w:val="00EA2E62"/>
    <w:rsid w:val="00EA3500"/>
    <w:rsid w:val="00EA385D"/>
    <w:rsid w:val="00EA38F7"/>
    <w:rsid w:val="00EA3967"/>
    <w:rsid w:val="00EA3A74"/>
    <w:rsid w:val="00EA3ABE"/>
    <w:rsid w:val="00EA4218"/>
    <w:rsid w:val="00EA42E7"/>
    <w:rsid w:val="00EA43B7"/>
    <w:rsid w:val="00EA445B"/>
    <w:rsid w:val="00EA44D7"/>
    <w:rsid w:val="00EA47A2"/>
    <w:rsid w:val="00EA4BFC"/>
    <w:rsid w:val="00EA50D3"/>
    <w:rsid w:val="00EA5D10"/>
    <w:rsid w:val="00EA601A"/>
    <w:rsid w:val="00EA6366"/>
    <w:rsid w:val="00EA6948"/>
    <w:rsid w:val="00EA69E5"/>
    <w:rsid w:val="00EA6BEA"/>
    <w:rsid w:val="00EA6C08"/>
    <w:rsid w:val="00EA6C5C"/>
    <w:rsid w:val="00EA6CC3"/>
    <w:rsid w:val="00EA6E24"/>
    <w:rsid w:val="00EA7174"/>
    <w:rsid w:val="00EA72DB"/>
    <w:rsid w:val="00EA7420"/>
    <w:rsid w:val="00EA74A0"/>
    <w:rsid w:val="00EA7B73"/>
    <w:rsid w:val="00EA7DEC"/>
    <w:rsid w:val="00EB0038"/>
    <w:rsid w:val="00EB03F3"/>
    <w:rsid w:val="00EB03F9"/>
    <w:rsid w:val="00EB0691"/>
    <w:rsid w:val="00EB0DDB"/>
    <w:rsid w:val="00EB0EE6"/>
    <w:rsid w:val="00EB0FE8"/>
    <w:rsid w:val="00EB1021"/>
    <w:rsid w:val="00EB1497"/>
    <w:rsid w:val="00EB20CE"/>
    <w:rsid w:val="00EB2125"/>
    <w:rsid w:val="00EB2374"/>
    <w:rsid w:val="00EB286D"/>
    <w:rsid w:val="00EB2BA3"/>
    <w:rsid w:val="00EB2CBF"/>
    <w:rsid w:val="00EB34FA"/>
    <w:rsid w:val="00EB3862"/>
    <w:rsid w:val="00EB3904"/>
    <w:rsid w:val="00EB3D7C"/>
    <w:rsid w:val="00EB436F"/>
    <w:rsid w:val="00EB4642"/>
    <w:rsid w:val="00EB465C"/>
    <w:rsid w:val="00EB4C1D"/>
    <w:rsid w:val="00EB4D18"/>
    <w:rsid w:val="00EB4E88"/>
    <w:rsid w:val="00EB55BF"/>
    <w:rsid w:val="00EB58B9"/>
    <w:rsid w:val="00EB5B3D"/>
    <w:rsid w:val="00EB5B77"/>
    <w:rsid w:val="00EB5E98"/>
    <w:rsid w:val="00EB6080"/>
    <w:rsid w:val="00EB61DF"/>
    <w:rsid w:val="00EB61E6"/>
    <w:rsid w:val="00EB62C0"/>
    <w:rsid w:val="00EB62CE"/>
    <w:rsid w:val="00EB66B6"/>
    <w:rsid w:val="00EB670D"/>
    <w:rsid w:val="00EB70FC"/>
    <w:rsid w:val="00EB7196"/>
    <w:rsid w:val="00EB7CDD"/>
    <w:rsid w:val="00EC0102"/>
    <w:rsid w:val="00EC0745"/>
    <w:rsid w:val="00EC07CB"/>
    <w:rsid w:val="00EC094E"/>
    <w:rsid w:val="00EC0976"/>
    <w:rsid w:val="00EC0B0D"/>
    <w:rsid w:val="00EC160F"/>
    <w:rsid w:val="00EC19B0"/>
    <w:rsid w:val="00EC21D1"/>
    <w:rsid w:val="00EC22BF"/>
    <w:rsid w:val="00EC2DB1"/>
    <w:rsid w:val="00EC2FC9"/>
    <w:rsid w:val="00EC3165"/>
    <w:rsid w:val="00EC33D5"/>
    <w:rsid w:val="00EC34FE"/>
    <w:rsid w:val="00EC39F1"/>
    <w:rsid w:val="00EC3CAF"/>
    <w:rsid w:val="00EC3F28"/>
    <w:rsid w:val="00EC3F86"/>
    <w:rsid w:val="00EC4039"/>
    <w:rsid w:val="00EC44AD"/>
    <w:rsid w:val="00EC4860"/>
    <w:rsid w:val="00EC4903"/>
    <w:rsid w:val="00EC4928"/>
    <w:rsid w:val="00EC4BFF"/>
    <w:rsid w:val="00EC555F"/>
    <w:rsid w:val="00EC5580"/>
    <w:rsid w:val="00EC563A"/>
    <w:rsid w:val="00EC56B1"/>
    <w:rsid w:val="00EC5900"/>
    <w:rsid w:val="00EC5FA1"/>
    <w:rsid w:val="00EC6050"/>
    <w:rsid w:val="00EC692B"/>
    <w:rsid w:val="00EC6AE2"/>
    <w:rsid w:val="00EC6EFE"/>
    <w:rsid w:val="00EC6FA8"/>
    <w:rsid w:val="00EC74B5"/>
    <w:rsid w:val="00EC75A7"/>
    <w:rsid w:val="00EC7644"/>
    <w:rsid w:val="00EC7880"/>
    <w:rsid w:val="00EC7B47"/>
    <w:rsid w:val="00EC7E0D"/>
    <w:rsid w:val="00ED003B"/>
    <w:rsid w:val="00ED00C2"/>
    <w:rsid w:val="00ED0530"/>
    <w:rsid w:val="00ED0DB5"/>
    <w:rsid w:val="00ED13FB"/>
    <w:rsid w:val="00ED163A"/>
    <w:rsid w:val="00ED23D7"/>
    <w:rsid w:val="00ED264C"/>
    <w:rsid w:val="00ED2936"/>
    <w:rsid w:val="00ED2A78"/>
    <w:rsid w:val="00ED2CBB"/>
    <w:rsid w:val="00ED3133"/>
    <w:rsid w:val="00ED3183"/>
    <w:rsid w:val="00ED31E3"/>
    <w:rsid w:val="00ED3320"/>
    <w:rsid w:val="00ED338C"/>
    <w:rsid w:val="00ED3425"/>
    <w:rsid w:val="00ED3A10"/>
    <w:rsid w:val="00ED436D"/>
    <w:rsid w:val="00ED43B7"/>
    <w:rsid w:val="00ED45AA"/>
    <w:rsid w:val="00ED4B0B"/>
    <w:rsid w:val="00ED4DE7"/>
    <w:rsid w:val="00ED4E61"/>
    <w:rsid w:val="00ED4E75"/>
    <w:rsid w:val="00ED51E0"/>
    <w:rsid w:val="00ED527C"/>
    <w:rsid w:val="00ED5300"/>
    <w:rsid w:val="00ED53A7"/>
    <w:rsid w:val="00ED550D"/>
    <w:rsid w:val="00ED5924"/>
    <w:rsid w:val="00ED5B70"/>
    <w:rsid w:val="00ED68E6"/>
    <w:rsid w:val="00ED6AE8"/>
    <w:rsid w:val="00ED6CAB"/>
    <w:rsid w:val="00ED6D5F"/>
    <w:rsid w:val="00ED6F1D"/>
    <w:rsid w:val="00ED7083"/>
    <w:rsid w:val="00ED74C5"/>
    <w:rsid w:val="00ED75AC"/>
    <w:rsid w:val="00ED78C3"/>
    <w:rsid w:val="00ED79C6"/>
    <w:rsid w:val="00ED7C56"/>
    <w:rsid w:val="00ED7DCD"/>
    <w:rsid w:val="00EE01EE"/>
    <w:rsid w:val="00EE08F4"/>
    <w:rsid w:val="00EE0962"/>
    <w:rsid w:val="00EE0A53"/>
    <w:rsid w:val="00EE1007"/>
    <w:rsid w:val="00EE10C3"/>
    <w:rsid w:val="00EE119E"/>
    <w:rsid w:val="00EE11F1"/>
    <w:rsid w:val="00EE151F"/>
    <w:rsid w:val="00EE15ED"/>
    <w:rsid w:val="00EE1EC5"/>
    <w:rsid w:val="00EE1F9C"/>
    <w:rsid w:val="00EE21CF"/>
    <w:rsid w:val="00EE2359"/>
    <w:rsid w:val="00EE255A"/>
    <w:rsid w:val="00EE26AF"/>
    <w:rsid w:val="00EE288A"/>
    <w:rsid w:val="00EE2D24"/>
    <w:rsid w:val="00EE358A"/>
    <w:rsid w:val="00EE36DF"/>
    <w:rsid w:val="00EE3B27"/>
    <w:rsid w:val="00EE3EEA"/>
    <w:rsid w:val="00EE42C8"/>
    <w:rsid w:val="00EE4703"/>
    <w:rsid w:val="00EE4804"/>
    <w:rsid w:val="00EE4F80"/>
    <w:rsid w:val="00EE52C8"/>
    <w:rsid w:val="00EE5523"/>
    <w:rsid w:val="00EE56AB"/>
    <w:rsid w:val="00EE58A2"/>
    <w:rsid w:val="00EE596D"/>
    <w:rsid w:val="00EE603E"/>
    <w:rsid w:val="00EE60B5"/>
    <w:rsid w:val="00EE67EF"/>
    <w:rsid w:val="00EE6D96"/>
    <w:rsid w:val="00EE71B2"/>
    <w:rsid w:val="00EE7241"/>
    <w:rsid w:val="00EE741C"/>
    <w:rsid w:val="00EE748B"/>
    <w:rsid w:val="00EE76F3"/>
    <w:rsid w:val="00EE7A91"/>
    <w:rsid w:val="00EE7B0C"/>
    <w:rsid w:val="00EF05AF"/>
    <w:rsid w:val="00EF0DB4"/>
    <w:rsid w:val="00EF111E"/>
    <w:rsid w:val="00EF117E"/>
    <w:rsid w:val="00EF13DB"/>
    <w:rsid w:val="00EF1790"/>
    <w:rsid w:val="00EF1B28"/>
    <w:rsid w:val="00EF1D94"/>
    <w:rsid w:val="00EF1E27"/>
    <w:rsid w:val="00EF2072"/>
    <w:rsid w:val="00EF20D0"/>
    <w:rsid w:val="00EF26C5"/>
    <w:rsid w:val="00EF2E80"/>
    <w:rsid w:val="00EF3206"/>
    <w:rsid w:val="00EF3334"/>
    <w:rsid w:val="00EF3497"/>
    <w:rsid w:val="00EF354B"/>
    <w:rsid w:val="00EF360C"/>
    <w:rsid w:val="00EF3C7E"/>
    <w:rsid w:val="00EF3FC7"/>
    <w:rsid w:val="00EF4166"/>
    <w:rsid w:val="00EF42D0"/>
    <w:rsid w:val="00EF42F9"/>
    <w:rsid w:val="00EF45EA"/>
    <w:rsid w:val="00EF4846"/>
    <w:rsid w:val="00EF4F34"/>
    <w:rsid w:val="00EF5368"/>
    <w:rsid w:val="00EF540C"/>
    <w:rsid w:val="00EF58D7"/>
    <w:rsid w:val="00EF5E41"/>
    <w:rsid w:val="00EF5F75"/>
    <w:rsid w:val="00EF623C"/>
    <w:rsid w:val="00EF6301"/>
    <w:rsid w:val="00EF64F0"/>
    <w:rsid w:val="00EF6BD2"/>
    <w:rsid w:val="00EF732E"/>
    <w:rsid w:val="00EF75E9"/>
    <w:rsid w:val="00EF774C"/>
    <w:rsid w:val="00EF77BA"/>
    <w:rsid w:val="00EF7B08"/>
    <w:rsid w:val="00EF7C18"/>
    <w:rsid w:val="00F00598"/>
    <w:rsid w:val="00F005A3"/>
    <w:rsid w:val="00F007A1"/>
    <w:rsid w:val="00F00AD8"/>
    <w:rsid w:val="00F00B80"/>
    <w:rsid w:val="00F00D67"/>
    <w:rsid w:val="00F010EA"/>
    <w:rsid w:val="00F017B8"/>
    <w:rsid w:val="00F01A20"/>
    <w:rsid w:val="00F01A4F"/>
    <w:rsid w:val="00F01B91"/>
    <w:rsid w:val="00F01D3A"/>
    <w:rsid w:val="00F0211A"/>
    <w:rsid w:val="00F0243A"/>
    <w:rsid w:val="00F027A3"/>
    <w:rsid w:val="00F02894"/>
    <w:rsid w:val="00F0290B"/>
    <w:rsid w:val="00F02C7E"/>
    <w:rsid w:val="00F02D17"/>
    <w:rsid w:val="00F02D38"/>
    <w:rsid w:val="00F02F70"/>
    <w:rsid w:val="00F02F99"/>
    <w:rsid w:val="00F03618"/>
    <w:rsid w:val="00F03854"/>
    <w:rsid w:val="00F0411B"/>
    <w:rsid w:val="00F0462D"/>
    <w:rsid w:val="00F046B4"/>
    <w:rsid w:val="00F04A17"/>
    <w:rsid w:val="00F04A77"/>
    <w:rsid w:val="00F05F92"/>
    <w:rsid w:val="00F062A5"/>
    <w:rsid w:val="00F062EA"/>
    <w:rsid w:val="00F06388"/>
    <w:rsid w:val="00F06393"/>
    <w:rsid w:val="00F065A4"/>
    <w:rsid w:val="00F066A0"/>
    <w:rsid w:val="00F067D3"/>
    <w:rsid w:val="00F06822"/>
    <w:rsid w:val="00F06BEE"/>
    <w:rsid w:val="00F06C0C"/>
    <w:rsid w:val="00F06CB1"/>
    <w:rsid w:val="00F07056"/>
    <w:rsid w:val="00F07AE5"/>
    <w:rsid w:val="00F07E27"/>
    <w:rsid w:val="00F07EBF"/>
    <w:rsid w:val="00F10218"/>
    <w:rsid w:val="00F103C1"/>
    <w:rsid w:val="00F10786"/>
    <w:rsid w:val="00F107CD"/>
    <w:rsid w:val="00F10DF6"/>
    <w:rsid w:val="00F10F15"/>
    <w:rsid w:val="00F11289"/>
    <w:rsid w:val="00F1143C"/>
    <w:rsid w:val="00F116E7"/>
    <w:rsid w:val="00F1187C"/>
    <w:rsid w:val="00F11935"/>
    <w:rsid w:val="00F11E67"/>
    <w:rsid w:val="00F12085"/>
    <w:rsid w:val="00F120B6"/>
    <w:rsid w:val="00F1231E"/>
    <w:rsid w:val="00F12C27"/>
    <w:rsid w:val="00F12DA2"/>
    <w:rsid w:val="00F12E3E"/>
    <w:rsid w:val="00F12E90"/>
    <w:rsid w:val="00F12FF4"/>
    <w:rsid w:val="00F131DE"/>
    <w:rsid w:val="00F137D0"/>
    <w:rsid w:val="00F137ED"/>
    <w:rsid w:val="00F1398F"/>
    <w:rsid w:val="00F13BF3"/>
    <w:rsid w:val="00F13D28"/>
    <w:rsid w:val="00F13EEA"/>
    <w:rsid w:val="00F1404B"/>
    <w:rsid w:val="00F1405E"/>
    <w:rsid w:val="00F1437B"/>
    <w:rsid w:val="00F143B3"/>
    <w:rsid w:val="00F143BF"/>
    <w:rsid w:val="00F144DA"/>
    <w:rsid w:val="00F14515"/>
    <w:rsid w:val="00F146D4"/>
    <w:rsid w:val="00F15442"/>
    <w:rsid w:val="00F15449"/>
    <w:rsid w:val="00F157F0"/>
    <w:rsid w:val="00F15CE7"/>
    <w:rsid w:val="00F15D03"/>
    <w:rsid w:val="00F16208"/>
    <w:rsid w:val="00F1664E"/>
    <w:rsid w:val="00F1668F"/>
    <w:rsid w:val="00F16965"/>
    <w:rsid w:val="00F16B89"/>
    <w:rsid w:val="00F16D89"/>
    <w:rsid w:val="00F171B3"/>
    <w:rsid w:val="00F171E5"/>
    <w:rsid w:val="00F171FE"/>
    <w:rsid w:val="00F17292"/>
    <w:rsid w:val="00F17718"/>
    <w:rsid w:val="00F178D5"/>
    <w:rsid w:val="00F1792F"/>
    <w:rsid w:val="00F17BE8"/>
    <w:rsid w:val="00F17EA3"/>
    <w:rsid w:val="00F20087"/>
    <w:rsid w:val="00F20531"/>
    <w:rsid w:val="00F20BCF"/>
    <w:rsid w:val="00F20C23"/>
    <w:rsid w:val="00F20C50"/>
    <w:rsid w:val="00F20C68"/>
    <w:rsid w:val="00F21158"/>
    <w:rsid w:val="00F2142F"/>
    <w:rsid w:val="00F21447"/>
    <w:rsid w:val="00F2149E"/>
    <w:rsid w:val="00F215E1"/>
    <w:rsid w:val="00F22B58"/>
    <w:rsid w:val="00F22BF4"/>
    <w:rsid w:val="00F22C91"/>
    <w:rsid w:val="00F23065"/>
    <w:rsid w:val="00F232AE"/>
    <w:rsid w:val="00F23445"/>
    <w:rsid w:val="00F2395A"/>
    <w:rsid w:val="00F23BCB"/>
    <w:rsid w:val="00F23D35"/>
    <w:rsid w:val="00F24039"/>
    <w:rsid w:val="00F24497"/>
    <w:rsid w:val="00F2476D"/>
    <w:rsid w:val="00F24930"/>
    <w:rsid w:val="00F24C7D"/>
    <w:rsid w:val="00F24CCE"/>
    <w:rsid w:val="00F24CF4"/>
    <w:rsid w:val="00F251D7"/>
    <w:rsid w:val="00F2566B"/>
    <w:rsid w:val="00F256FB"/>
    <w:rsid w:val="00F25766"/>
    <w:rsid w:val="00F25A2A"/>
    <w:rsid w:val="00F2601F"/>
    <w:rsid w:val="00F263AF"/>
    <w:rsid w:val="00F264FC"/>
    <w:rsid w:val="00F26567"/>
    <w:rsid w:val="00F2698F"/>
    <w:rsid w:val="00F26A5E"/>
    <w:rsid w:val="00F26DEF"/>
    <w:rsid w:val="00F26EB8"/>
    <w:rsid w:val="00F26F3C"/>
    <w:rsid w:val="00F27287"/>
    <w:rsid w:val="00F2731E"/>
    <w:rsid w:val="00F27413"/>
    <w:rsid w:val="00F27416"/>
    <w:rsid w:val="00F27876"/>
    <w:rsid w:val="00F27CF7"/>
    <w:rsid w:val="00F27F07"/>
    <w:rsid w:val="00F30222"/>
    <w:rsid w:val="00F3065B"/>
    <w:rsid w:val="00F30E42"/>
    <w:rsid w:val="00F30F8E"/>
    <w:rsid w:val="00F31334"/>
    <w:rsid w:val="00F313E3"/>
    <w:rsid w:val="00F31486"/>
    <w:rsid w:val="00F31690"/>
    <w:rsid w:val="00F31F25"/>
    <w:rsid w:val="00F321A2"/>
    <w:rsid w:val="00F32645"/>
    <w:rsid w:val="00F32ADE"/>
    <w:rsid w:val="00F32F72"/>
    <w:rsid w:val="00F33950"/>
    <w:rsid w:val="00F33F89"/>
    <w:rsid w:val="00F34035"/>
    <w:rsid w:val="00F34053"/>
    <w:rsid w:val="00F342E1"/>
    <w:rsid w:val="00F34398"/>
    <w:rsid w:val="00F345B1"/>
    <w:rsid w:val="00F3481E"/>
    <w:rsid w:val="00F348B6"/>
    <w:rsid w:val="00F348BD"/>
    <w:rsid w:val="00F348C1"/>
    <w:rsid w:val="00F34C35"/>
    <w:rsid w:val="00F34CA5"/>
    <w:rsid w:val="00F34CF7"/>
    <w:rsid w:val="00F34FD3"/>
    <w:rsid w:val="00F35280"/>
    <w:rsid w:val="00F353AD"/>
    <w:rsid w:val="00F3558F"/>
    <w:rsid w:val="00F3559C"/>
    <w:rsid w:val="00F35754"/>
    <w:rsid w:val="00F35787"/>
    <w:rsid w:val="00F3603E"/>
    <w:rsid w:val="00F36286"/>
    <w:rsid w:val="00F36E9D"/>
    <w:rsid w:val="00F372B0"/>
    <w:rsid w:val="00F3762F"/>
    <w:rsid w:val="00F378E7"/>
    <w:rsid w:val="00F37E19"/>
    <w:rsid w:val="00F37FAB"/>
    <w:rsid w:val="00F37FE2"/>
    <w:rsid w:val="00F401C8"/>
    <w:rsid w:val="00F40295"/>
    <w:rsid w:val="00F40ADD"/>
    <w:rsid w:val="00F40D2B"/>
    <w:rsid w:val="00F40D61"/>
    <w:rsid w:val="00F41339"/>
    <w:rsid w:val="00F41360"/>
    <w:rsid w:val="00F4161A"/>
    <w:rsid w:val="00F416BF"/>
    <w:rsid w:val="00F418F5"/>
    <w:rsid w:val="00F41A38"/>
    <w:rsid w:val="00F41B85"/>
    <w:rsid w:val="00F41BFC"/>
    <w:rsid w:val="00F41D83"/>
    <w:rsid w:val="00F42383"/>
    <w:rsid w:val="00F42916"/>
    <w:rsid w:val="00F429C1"/>
    <w:rsid w:val="00F433F9"/>
    <w:rsid w:val="00F4351E"/>
    <w:rsid w:val="00F4365E"/>
    <w:rsid w:val="00F43C49"/>
    <w:rsid w:val="00F43D38"/>
    <w:rsid w:val="00F43D94"/>
    <w:rsid w:val="00F4437B"/>
    <w:rsid w:val="00F443F6"/>
    <w:rsid w:val="00F4475E"/>
    <w:rsid w:val="00F4490D"/>
    <w:rsid w:val="00F44C0E"/>
    <w:rsid w:val="00F44E76"/>
    <w:rsid w:val="00F452B5"/>
    <w:rsid w:val="00F453B4"/>
    <w:rsid w:val="00F45516"/>
    <w:rsid w:val="00F456D2"/>
    <w:rsid w:val="00F4593F"/>
    <w:rsid w:val="00F45F56"/>
    <w:rsid w:val="00F46026"/>
    <w:rsid w:val="00F464E2"/>
    <w:rsid w:val="00F47802"/>
    <w:rsid w:val="00F478FE"/>
    <w:rsid w:val="00F47ED9"/>
    <w:rsid w:val="00F505D1"/>
    <w:rsid w:val="00F50823"/>
    <w:rsid w:val="00F50C5A"/>
    <w:rsid w:val="00F50EC6"/>
    <w:rsid w:val="00F50F0F"/>
    <w:rsid w:val="00F50FCC"/>
    <w:rsid w:val="00F50FCF"/>
    <w:rsid w:val="00F5124D"/>
    <w:rsid w:val="00F51361"/>
    <w:rsid w:val="00F513E7"/>
    <w:rsid w:val="00F51672"/>
    <w:rsid w:val="00F51692"/>
    <w:rsid w:val="00F5171A"/>
    <w:rsid w:val="00F5194C"/>
    <w:rsid w:val="00F51BF5"/>
    <w:rsid w:val="00F51FB4"/>
    <w:rsid w:val="00F521F5"/>
    <w:rsid w:val="00F524DA"/>
    <w:rsid w:val="00F5277C"/>
    <w:rsid w:val="00F52A43"/>
    <w:rsid w:val="00F52E0A"/>
    <w:rsid w:val="00F533C1"/>
    <w:rsid w:val="00F53591"/>
    <w:rsid w:val="00F53764"/>
    <w:rsid w:val="00F539E6"/>
    <w:rsid w:val="00F53B63"/>
    <w:rsid w:val="00F53E56"/>
    <w:rsid w:val="00F53E58"/>
    <w:rsid w:val="00F5420A"/>
    <w:rsid w:val="00F54441"/>
    <w:rsid w:val="00F545A5"/>
    <w:rsid w:val="00F5468C"/>
    <w:rsid w:val="00F54937"/>
    <w:rsid w:val="00F54A01"/>
    <w:rsid w:val="00F54A64"/>
    <w:rsid w:val="00F54D6C"/>
    <w:rsid w:val="00F54F33"/>
    <w:rsid w:val="00F5514F"/>
    <w:rsid w:val="00F553FB"/>
    <w:rsid w:val="00F555A0"/>
    <w:rsid w:val="00F559FC"/>
    <w:rsid w:val="00F55E46"/>
    <w:rsid w:val="00F56364"/>
    <w:rsid w:val="00F5655E"/>
    <w:rsid w:val="00F56793"/>
    <w:rsid w:val="00F56870"/>
    <w:rsid w:val="00F5771A"/>
    <w:rsid w:val="00F5772A"/>
    <w:rsid w:val="00F57777"/>
    <w:rsid w:val="00F579E1"/>
    <w:rsid w:val="00F57A69"/>
    <w:rsid w:val="00F57AF7"/>
    <w:rsid w:val="00F6016D"/>
    <w:rsid w:val="00F6020C"/>
    <w:rsid w:val="00F6032A"/>
    <w:rsid w:val="00F604BC"/>
    <w:rsid w:val="00F6053F"/>
    <w:rsid w:val="00F607DD"/>
    <w:rsid w:val="00F61076"/>
    <w:rsid w:val="00F61552"/>
    <w:rsid w:val="00F62731"/>
    <w:rsid w:val="00F63075"/>
    <w:rsid w:val="00F6324A"/>
    <w:rsid w:val="00F635E8"/>
    <w:rsid w:val="00F635EF"/>
    <w:rsid w:val="00F63B7B"/>
    <w:rsid w:val="00F63BA2"/>
    <w:rsid w:val="00F6423E"/>
    <w:rsid w:val="00F642D1"/>
    <w:rsid w:val="00F6437D"/>
    <w:rsid w:val="00F645FE"/>
    <w:rsid w:val="00F64628"/>
    <w:rsid w:val="00F64629"/>
    <w:rsid w:val="00F64650"/>
    <w:rsid w:val="00F64A42"/>
    <w:rsid w:val="00F64BF6"/>
    <w:rsid w:val="00F64DAC"/>
    <w:rsid w:val="00F65267"/>
    <w:rsid w:val="00F652B8"/>
    <w:rsid w:val="00F657B7"/>
    <w:rsid w:val="00F6583F"/>
    <w:rsid w:val="00F65B2C"/>
    <w:rsid w:val="00F65F34"/>
    <w:rsid w:val="00F661E3"/>
    <w:rsid w:val="00F662E1"/>
    <w:rsid w:val="00F6661A"/>
    <w:rsid w:val="00F666D0"/>
    <w:rsid w:val="00F6672D"/>
    <w:rsid w:val="00F66A10"/>
    <w:rsid w:val="00F66CD0"/>
    <w:rsid w:val="00F66DA7"/>
    <w:rsid w:val="00F66EBE"/>
    <w:rsid w:val="00F66FBE"/>
    <w:rsid w:val="00F674F6"/>
    <w:rsid w:val="00F6782B"/>
    <w:rsid w:val="00F700E1"/>
    <w:rsid w:val="00F706E5"/>
    <w:rsid w:val="00F706FE"/>
    <w:rsid w:val="00F70988"/>
    <w:rsid w:val="00F70D51"/>
    <w:rsid w:val="00F713BD"/>
    <w:rsid w:val="00F71DE5"/>
    <w:rsid w:val="00F72504"/>
    <w:rsid w:val="00F72FC8"/>
    <w:rsid w:val="00F7311C"/>
    <w:rsid w:val="00F73199"/>
    <w:rsid w:val="00F73512"/>
    <w:rsid w:val="00F73865"/>
    <w:rsid w:val="00F73874"/>
    <w:rsid w:val="00F740DA"/>
    <w:rsid w:val="00F74367"/>
    <w:rsid w:val="00F7440D"/>
    <w:rsid w:val="00F744E3"/>
    <w:rsid w:val="00F7464E"/>
    <w:rsid w:val="00F74C0D"/>
    <w:rsid w:val="00F74D22"/>
    <w:rsid w:val="00F750B0"/>
    <w:rsid w:val="00F75411"/>
    <w:rsid w:val="00F755FB"/>
    <w:rsid w:val="00F7568F"/>
    <w:rsid w:val="00F758EF"/>
    <w:rsid w:val="00F75AB2"/>
    <w:rsid w:val="00F75ADF"/>
    <w:rsid w:val="00F75D2F"/>
    <w:rsid w:val="00F75D87"/>
    <w:rsid w:val="00F75E18"/>
    <w:rsid w:val="00F76062"/>
    <w:rsid w:val="00F76320"/>
    <w:rsid w:val="00F76379"/>
    <w:rsid w:val="00F7649C"/>
    <w:rsid w:val="00F76AA5"/>
    <w:rsid w:val="00F77202"/>
    <w:rsid w:val="00F772B6"/>
    <w:rsid w:val="00F774B8"/>
    <w:rsid w:val="00F774C8"/>
    <w:rsid w:val="00F77605"/>
    <w:rsid w:val="00F77851"/>
    <w:rsid w:val="00F77A68"/>
    <w:rsid w:val="00F77AD1"/>
    <w:rsid w:val="00F77B56"/>
    <w:rsid w:val="00F802A1"/>
    <w:rsid w:val="00F807DD"/>
    <w:rsid w:val="00F80A2B"/>
    <w:rsid w:val="00F80D8F"/>
    <w:rsid w:val="00F810EF"/>
    <w:rsid w:val="00F81510"/>
    <w:rsid w:val="00F815FB"/>
    <w:rsid w:val="00F8168E"/>
    <w:rsid w:val="00F8169B"/>
    <w:rsid w:val="00F81B2E"/>
    <w:rsid w:val="00F81DE5"/>
    <w:rsid w:val="00F81F01"/>
    <w:rsid w:val="00F82515"/>
    <w:rsid w:val="00F828F9"/>
    <w:rsid w:val="00F82ABB"/>
    <w:rsid w:val="00F82F7E"/>
    <w:rsid w:val="00F8351A"/>
    <w:rsid w:val="00F83786"/>
    <w:rsid w:val="00F83891"/>
    <w:rsid w:val="00F83A4C"/>
    <w:rsid w:val="00F83E3B"/>
    <w:rsid w:val="00F8407C"/>
    <w:rsid w:val="00F84205"/>
    <w:rsid w:val="00F843F6"/>
    <w:rsid w:val="00F844C0"/>
    <w:rsid w:val="00F84535"/>
    <w:rsid w:val="00F845EF"/>
    <w:rsid w:val="00F84B29"/>
    <w:rsid w:val="00F84C91"/>
    <w:rsid w:val="00F84F27"/>
    <w:rsid w:val="00F85280"/>
    <w:rsid w:val="00F85364"/>
    <w:rsid w:val="00F854D3"/>
    <w:rsid w:val="00F85680"/>
    <w:rsid w:val="00F857AE"/>
    <w:rsid w:val="00F85AFC"/>
    <w:rsid w:val="00F85CB5"/>
    <w:rsid w:val="00F86238"/>
    <w:rsid w:val="00F8644E"/>
    <w:rsid w:val="00F865D1"/>
    <w:rsid w:val="00F86737"/>
    <w:rsid w:val="00F86DFD"/>
    <w:rsid w:val="00F8702F"/>
    <w:rsid w:val="00F87688"/>
    <w:rsid w:val="00F877D8"/>
    <w:rsid w:val="00F87C42"/>
    <w:rsid w:val="00F902A7"/>
    <w:rsid w:val="00F908F4"/>
    <w:rsid w:val="00F90A5C"/>
    <w:rsid w:val="00F90B4F"/>
    <w:rsid w:val="00F90E49"/>
    <w:rsid w:val="00F90E83"/>
    <w:rsid w:val="00F91224"/>
    <w:rsid w:val="00F91D53"/>
    <w:rsid w:val="00F92317"/>
    <w:rsid w:val="00F92404"/>
    <w:rsid w:val="00F92739"/>
    <w:rsid w:val="00F92AA3"/>
    <w:rsid w:val="00F92B25"/>
    <w:rsid w:val="00F92D8F"/>
    <w:rsid w:val="00F92F30"/>
    <w:rsid w:val="00F92FD1"/>
    <w:rsid w:val="00F930D6"/>
    <w:rsid w:val="00F932CE"/>
    <w:rsid w:val="00F9369A"/>
    <w:rsid w:val="00F93AD8"/>
    <w:rsid w:val="00F93D41"/>
    <w:rsid w:val="00F93E5B"/>
    <w:rsid w:val="00F93E98"/>
    <w:rsid w:val="00F941C6"/>
    <w:rsid w:val="00F94296"/>
    <w:rsid w:val="00F943BF"/>
    <w:rsid w:val="00F943EF"/>
    <w:rsid w:val="00F945D2"/>
    <w:rsid w:val="00F950FA"/>
    <w:rsid w:val="00F95101"/>
    <w:rsid w:val="00F9686A"/>
    <w:rsid w:val="00F9690E"/>
    <w:rsid w:val="00F96CCF"/>
    <w:rsid w:val="00F96DD9"/>
    <w:rsid w:val="00F96FB0"/>
    <w:rsid w:val="00F97373"/>
    <w:rsid w:val="00F97380"/>
    <w:rsid w:val="00F976D6"/>
    <w:rsid w:val="00F97996"/>
    <w:rsid w:val="00F97B9C"/>
    <w:rsid w:val="00F97E0E"/>
    <w:rsid w:val="00FA006E"/>
    <w:rsid w:val="00FA0620"/>
    <w:rsid w:val="00FA08A6"/>
    <w:rsid w:val="00FA093B"/>
    <w:rsid w:val="00FA097D"/>
    <w:rsid w:val="00FA0BE1"/>
    <w:rsid w:val="00FA0CD1"/>
    <w:rsid w:val="00FA0EE2"/>
    <w:rsid w:val="00FA18C1"/>
    <w:rsid w:val="00FA196D"/>
    <w:rsid w:val="00FA2431"/>
    <w:rsid w:val="00FA278E"/>
    <w:rsid w:val="00FA3074"/>
    <w:rsid w:val="00FA3445"/>
    <w:rsid w:val="00FA3717"/>
    <w:rsid w:val="00FA3977"/>
    <w:rsid w:val="00FA3F08"/>
    <w:rsid w:val="00FA4037"/>
    <w:rsid w:val="00FA43F7"/>
    <w:rsid w:val="00FA4BCF"/>
    <w:rsid w:val="00FA4F63"/>
    <w:rsid w:val="00FA4F70"/>
    <w:rsid w:val="00FA592B"/>
    <w:rsid w:val="00FA595C"/>
    <w:rsid w:val="00FA5965"/>
    <w:rsid w:val="00FA5C14"/>
    <w:rsid w:val="00FA5C29"/>
    <w:rsid w:val="00FA5ECD"/>
    <w:rsid w:val="00FA601C"/>
    <w:rsid w:val="00FA645A"/>
    <w:rsid w:val="00FA67F7"/>
    <w:rsid w:val="00FA6DB5"/>
    <w:rsid w:val="00FA7165"/>
    <w:rsid w:val="00FA7453"/>
    <w:rsid w:val="00FA765F"/>
    <w:rsid w:val="00FA7AC4"/>
    <w:rsid w:val="00FA7C97"/>
    <w:rsid w:val="00FB053E"/>
    <w:rsid w:val="00FB0621"/>
    <w:rsid w:val="00FB06C8"/>
    <w:rsid w:val="00FB088C"/>
    <w:rsid w:val="00FB0D55"/>
    <w:rsid w:val="00FB0F8A"/>
    <w:rsid w:val="00FB12B8"/>
    <w:rsid w:val="00FB143F"/>
    <w:rsid w:val="00FB1CCA"/>
    <w:rsid w:val="00FB20CE"/>
    <w:rsid w:val="00FB2554"/>
    <w:rsid w:val="00FB28D5"/>
    <w:rsid w:val="00FB2A4F"/>
    <w:rsid w:val="00FB2E0C"/>
    <w:rsid w:val="00FB2ECF"/>
    <w:rsid w:val="00FB2F71"/>
    <w:rsid w:val="00FB33C2"/>
    <w:rsid w:val="00FB3717"/>
    <w:rsid w:val="00FB3752"/>
    <w:rsid w:val="00FB377C"/>
    <w:rsid w:val="00FB3BAD"/>
    <w:rsid w:val="00FB40B8"/>
    <w:rsid w:val="00FB45CD"/>
    <w:rsid w:val="00FB498F"/>
    <w:rsid w:val="00FB49D8"/>
    <w:rsid w:val="00FB4E14"/>
    <w:rsid w:val="00FB4F0A"/>
    <w:rsid w:val="00FB512D"/>
    <w:rsid w:val="00FB5283"/>
    <w:rsid w:val="00FB5298"/>
    <w:rsid w:val="00FB5413"/>
    <w:rsid w:val="00FB5812"/>
    <w:rsid w:val="00FB588E"/>
    <w:rsid w:val="00FB5963"/>
    <w:rsid w:val="00FB5B54"/>
    <w:rsid w:val="00FB5BC2"/>
    <w:rsid w:val="00FB5D5A"/>
    <w:rsid w:val="00FB6616"/>
    <w:rsid w:val="00FB67E5"/>
    <w:rsid w:val="00FB6CDF"/>
    <w:rsid w:val="00FB77E7"/>
    <w:rsid w:val="00FB7934"/>
    <w:rsid w:val="00FB7CDC"/>
    <w:rsid w:val="00FB7D54"/>
    <w:rsid w:val="00FC01B1"/>
    <w:rsid w:val="00FC0384"/>
    <w:rsid w:val="00FC060C"/>
    <w:rsid w:val="00FC0806"/>
    <w:rsid w:val="00FC0AF1"/>
    <w:rsid w:val="00FC0C7A"/>
    <w:rsid w:val="00FC125D"/>
    <w:rsid w:val="00FC1587"/>
    <w:rsid w:val="00FC19E3"/>
    <w:rsid w:val="00FC1C37"/>
    <w:rsid w:val="00FC1D1C"/>
    <w:rsid w:val="00FC1E1C"/>
    <w:rsid w:val="00FC1E8A"/>
    <w:rsid w:val="00FC2066"/>
    <w:rsid w:val="00FC2251"/>
    <w:rsid w:val="00FC25EE"/>
    <w:rsid w:val="00FC268A"/>
    <w:rsid w:val="00FC28BB"/>
    <w:rsid w:val="00FC2A81"/>
    <w:rsid w:val="00FC3234"/>
    <w:rsid w:val="00FC3381"/>
    <w:rsid w:val="00FC35A5"/>
    <w:rsid w:val="00FC35E5"/>
    <w:rsid w:val="00FC3CA0"/>
    <w:rsid w:val="00FC3D14"/>
    <w:rsid w:val="00FC3FF0"/>
    <w:rsid w:val="00FC40A7"/>
    <w:rsid w:val="00FC4182"/>
    <w:rsid w:val="00FC421B"/>
    <w:rsid w:val="00FC43BD"/>
    <w:rsid w:val="00FC4438"/>
    <w:rsid w:val="00FC4473"/>
    <w:rsid w:val="00FC4492"/>
    <w:rsid w:val="00FC456C"/>
    <w:rsid w:val="00FC4B11"/>
    <w:rsid w:val="00FC4E96"/>
    <w:rsid w:val="00FC500D"/>
    <w:rsid w:val="00FC5595"/>
    <w:rsid w:val="00FC568B"/>
    <w:rsid w:val="00FC58CD"/>
    <w:rsid w:val="00FC59D4"/>
    <w:rsid w:val="00FC5C47"/>
    <w:rsid w:val="00FC6351"/>
    <w:rsid w:val="00FC645C"/>
    <w:rsid w:val="00FC647C"/>
    <w:rsid w:val="00FC64D3"/>
    <w:rsid w:val="00FC6736"/>
    <w:rsid w:val="00FC68F9"/>
    <w:rsid w:val="00FC6A61"/>
    <w:rsid w:val="00FC6AFF"/>
    <w:rsid w:val="00FC6BD0"/>
    <w:rsid w:val="00FC6EDE"/>
    <w:rsid w:val="00FC6F27"/>
    <w:rsid w:val="00FC6FF3"/>
    <w:rsid w:val="00FC7040"/>
    <w:rsid w:val="00FC73AB"/>
    <w:rsid w:val="00FC784B"/>
    <w:rsid w:val="00FC7BC2"/>
    <w:rsid w:val="00FC7DD2"/>
    <w:rsid w:val="00FD0008"/>
    <w:rsid w:val="00FD00F8"/>
    <w:rsid w:val="00FD0644"/>
    <w:rsid w:val="00FD07B9"/>
    <w:rsid w:val="00FD08A8"/>
    <w:rsid w:val="00FD0E2D"/>
    <w:rsid w:val="00FD1468"/>
    <w:rsid w:val="00FD1525"/>
    <w:rsid w:val="00FD176F"/>
    <w:rsid w:val="00FD196E"/>
    <w:rsid w:val="00FD19E4"/>
    <w:rsid w:val="00FD1FC5"/>
    <w:rsid w:val="00FD2002"/>
    <w:rsid w:val="00FD2078"/>
    <w:rsid w:val="00FD2292"/>
    <w:rsid w:val="00FD2372"/>
    <w:rsid w:val="00FD276C"/>
    <w:rsid w:val="00FD27B4"/>
    <w:rsid w:val="00FD29FF"/>
    <w:rsid w:val="00FD2B46"/>
    <w:rsid w:val="00FD2CEC"/>
    <w:rsid w:val="00FD2DA8"/>
    <w:rsid w:val="00FD2E5E"/>
    <w:rsid w:val="00FD33C7"/>
    <w:rsid w:val="00FD3523"/>
    <w:rsid w:val="00FD35C5"/>
    <w:rsid w:val="00FD36DB"/>
    <w:rsid w:val="00FD3776"/>
    <w:rsid w:val="00FD3AF3"/>
    <w:rsid w:val="00FD3DA5"/>
    <w:rsid w:val="00FD412D"/>
    <w:rsid w:val="00FD479C"/>
    <w:rsid w:val="00FD4B04"/>
    <w:rsid w:val="00FD4BF4"/>
    <w:rsid w:val="00FD4D3B"/>
    <w:rsid w:val="00FD4FC8"/>
    <w:rsid w:val="00FD522A"/>
    <w:rsid w:val="00FD5278"/>
    <w:rsid w:val="00FD533D"/>
    <w:rsid w:val="00FD5650"/>
    <w:rsid w:val="00FD5AB1"/>
    <w:rsid w:val="00FD5CB1"/>
    <w:rsid w:val="00FD5E08"/>
    <w:rsid w:val="00FD5ECE"/>
    <w:rsid w:val="00FD6247"/>
    <w:rsid w:val="00FD6695"/>
    <w:rsid w:val="00FD6B30"/>
    <w:rsid w:val="00FD6BF0"/>
    <w:rsid w:val="00FD6F07"/>
    <w:rsid w:val="00FD6FF8"/>
    <w:rsid w:val="00FD72A0"/>
    <w:rsid w:val="00FD7992"/>
    <w:rsid w:val="00FD7C7B"/>
    <w:rsid w:val="00FD7F2E"/>
    <w:rsid w:val="00FE06F9"/>
    <w:rsid w:val="00FE0D0E"/>
    <w:rsid w:val="00FE0FEB"/>
    <w:rsid w:val="00FE1617"/>
    <w:rsid w:val="00FE17D0"/>
    <w:rsid w:val="00FE17D1"/>
    <w:rsid w:val="00FE212C"/>
    <w:rsid w:val="00FE21C8"/>
    <w:rsid w:val="00FE2512"/>
    <w:rsid w:val="00FE2766"/>
    <w:rsid w:val="00FE2881"/>
    <w:rsid w:val="00FE2885"/>
    <w:rsid w:val="00FE2C7F"/>
    <w:rsid w:val="00FE326B"/>
    <w:rsid w:val="00FE3393"/>
    <w:rsid w:val="00FE3401"/>
    <w:rsid w:val="00FE3595"/>
    <w:rsid w:val="00FE3AB9"/>
    <w:rsid w:val="00FE405D"/>
    <w:rsid w:val="00FE4170"/>
    <w:rsid w:val="00FE471B"/>
    <w:rsid w:val="00FE4D46"/>
    <w:rsid w:val="00FE4D48"/>
    <w:rsid w:val="00FE4E3C"/>
    <w:rsid w:val="00FE508D"/>
    <w:rsid w:val="00FE50E6"/>
    <w:rsid w:val="00FE53B3"/>
    <w:rsid w:val="00FE54E4"/>
    <w:rsid w:val="00FE5776"/>
    <w:rsid w:val="00FE5986"/>
    <w:rsid w:val="00FE5F4B"/>
    <w:rsid w:val="00FE610A"/>
    <w:rsid w:val="00FE6529"/>
    <w:rsid w:val="00FE6A88"/>
    <w:rsid w:val="00FE6B9D"/>
    <w:rsid w:val="00FE6D90"/>
    <w:rsid w:val="00FE6E5B"/>
    <w:rsid w:val="00FE6EE3"/>
    <w:rsid w:val="00FE6F3E"/>
    <w:rsid w:val="00FE6F48"/>
    <w:rsid w:val="00FE70E7"/>
    <w:rsid w:val="00FE711F"/>
    <w:rsid w:val="00FE71F1"/>
    <w:rsid w:val="00FE7220"/>
    <w:rsid w:val="00FE7A9E"/>
    <w:rsid w:val="00FE7C0B"/>
    <w:rsid w:val="00FE7EC0"/>
    <w:rsid w:val="00FF0AA6"/>
    <w:rsid w:val="00FF0AEE"/>
    <w:rsid w:val="00FF0C05"/>
    <w:rsid w:val="00FF0EDD"/>
    <w:rsid w:val="00FF0F6E"/>
    <w:rsid w:val="00FF1034"/>
    <w:rsid w:val="00FF131C"/>
    <w:rsid w:val="00FF1DF7"/>
    <w:rsid w:val="00FF2815"/>
    <w:rsid w:val="00FF2A1C"/>
    <w:rsid w:val="00FF2A69"/>
    <w:rsid w:val="00FF2C75"/>
    <w:rsid w:val="00FF3A17"/>
    <w:rsid w:val="00FF3C4A"/>
    <w:rsid w:val="00FF4230"/>
    <w:rsid w:val="00FF4314"/>
    <w:rsid w:val="00FF44A2"/>
    <w:rsid w:val="00FF45A0"/>
    <w:rsid w:val="00FF4864"/>
    <w:rsid w:val="00FF4EB6"/>
    <w:rsid w:val="00FF5133"/>
    <w:rsid w:val="00FF5151"/>
    <w:rsid w:val="00FF5290"/>
    <w:rsid w:val="00FF5498"/>
    <w:rsid w:val="00FF5827"/>
    <w:rsid w:val="00FF59C1"/>
    <w:rsid w:val="00FF5B62"/>
    <w:rsid w:val="00FF5E4F"/>
    <w:rsid w:val="00FF5E75"/>
    <w:rsid w:val="00FF6281"/>
    <w:rsid w:val="00FF65E5"/>
    <w:rsid w:val="00FF704D"/>
    <w:rsid w:val="00FF708A"/>
    <w:rsid w:val="00FF7107"/>
    <w:rsid w:val="00FF7317"/>
    <w:rsid w:val="00FF7444"/>
    <w:rsid w:val="00FF7554"/>
    <w:rsid w:val="00FF7A29"/>
    <w:rsid w:val="00FF7B7F"/>
    <w:rsid w:val="00FF7BD9"/>
    <w:rsid w:val="00FF7E78"/>
    <w:rsid w:val="00FF7E97"/>
    <w:rsid w:val="00FF7F79"/>
    <w:rsid w:val="0219D24D"/>
    <w:rsid w:val="0C53A3D8"/>
    <w:rsid w:val="1071DCC8"/>
    <w:rsid w:val="131C9E84"/>
    <w:rsid w:val="16434C71"/>
    <w:rsid w:val="2353F47E"/>
    <w:rsid w:val="243C1180"/>
    <w:rsid w:val="25919314"/>
    <w:rsid w:val="26F6CD52"/>
    <w:rsid w:val="2B6054C9"/>
    <w:rsid w:val="2C7D7DAA"/>
    <w:rsid w:val="2EE1939D"/>
    <w:rsid w:val="2F5ABB68"/>
    <w:rsid w:val="349D5B50"/>
    <w:rsid w:val="37857152"/>
    <w:rsid w:val="3DA0896B"/>
    <w:rsid w:val="4063B2FC"/>
    <w:rsid w:val="426A04AD"/>
    <w:rsid w:val="43377554"/>
    <w:rsid w:val="4929E8D1"/>
    <w:rsid w:val="4B35932C"/>
    <w:rsid w:val="4BD23435"/>
    <w:rsid w:val="4C9E7EB4"/>
    <w:rsid w:val="4E4CE854"/>
    <w:rsid w:val="54173F1A"/>
    <w:rsid w:val="55E2B9B6"/>
    <w:rsid w:val="589A6725"/>
    <w:rsid w:val="593364CB"/>
    <w:rsid w:val="5A409F04"/>
    <w:rsid w:val="5B7B95E3"/>
    <w:rsid w:val="61B33F90"/>
    <w:rsid w:val="63BF6F00"/>
    <w:rsid w:val="66468B47"/>
    <w:rsid w:val="6955D5D6"/>
    <w:rsid w:val="6B5AF74A"/>
    <w:rsid w:val="6CE061D5"/>
    <w:rsid w:val="72E6A325"/>
    <w:rsid w:val="763CAB0B"/>
    <w:rsid w:val="763DEA18"/>
    <w:rsid w:val="787690B1"/>
    <w:rsid w:val="78A4BA36"/>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487FC7"/>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280B50"/>
    <w:pPr>
      <w:keepNext/>
      <w:numPr>
        <w:numId w:val="7"/>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7373FB"/>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E27A5A"/>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E27A5A"/>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487FC7"/>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487FC7"/>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487FC7"/>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487FC7"/>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487FC7"/>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87FC7"/>
    <w:pPr>
      <w:tabs>
        <w:tab w:val="center" w:pos="4680"/>
        <w:tab w:val="right" w:pos="9360"/>
      </w:tabs>
      <w:spacing w:after="0"/>
    </w:pPr>
  </w:style>
  <w:style w:type="character" w:customStyle="1" w:styleId="FooterChar">
    <w:name w:val="Footer Char"/>
    <w:basedOn w:val="DefaultParagraphFont"/>
    <w:link w:val="Footer"/>
    <w:uiPriority w:val="99"/>
    <w:rsid w:val="00487FC7"/>
    <w:rPr>
      <w:sz w:val="22"/>
      <w:szCs w:val="20"/>
      <w:lang w:val="en-US"/>
    </w:rPr>
  </w:style>
  <w:style w:type="paragraph" w:customStyle="1" w:styleId="StyleArial16ptBoldUPPERCASERight">
    <w:name w:val="Style Arial 16 pt Bold UPPER CASE Right"/>
    <w:basedOn w:val="Normal"/>
    <w:rsid w:val="00487FC7"/>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487FC7"/>
    <w:pPr>
      <w:tabs>
        <w:tab w:val="center" w:pos="4513"/>
        <w:tab w:val="right" w:pos="9026"/>
      </w:tabs>
    </w:pPr>
  </w:style>
  <w:style w:type="character" w:customStyle="1" w:styleId="HeaderChar">
    <w:name w:val="Header Char"/>
    <w:basedOn w:val="DefaultParagraphFont"/>
    <w:link w:val="Header"/>
    <w:uiPriority w:val="99"/>
    <w:rsid w:val="00487FC7"/>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280B50"/>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7373FB"/>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E27A5A"/>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E27A5A"/>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487FC7"/>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487FC7"/>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487FC7"/>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487FC7"/>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487FC7"/>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487FC7"/>
    <w:pPr>
      <w:ind w:left="720"/>
    </w:pPr>
  </w:style>
  <w:style w:type="paragraph" w:styleId="ListParagraph">
    <w:name w:val="List Paragraph"/>
    <w:basedOn w:val="Normal"/>
    <w:link w:val="ListParagraphChar"/>
    <w:uiPriority w:val="34"/>
    <w:unhideWhenUsed/>
    <w:rsid w:val="00487FC7"/>
    <w:pPr>
      <w:ind w:left="720"/>
      <w:contextualSpacing/>
    </w:pPr>
  </w:style>
  <w:style w:type="character" w:customStyle="1" w:styleId="NormalParaIndentChar">
    <w:name w:val="Normal Para Indent Char"/>
    <w:basedOn w:val="DefaultParagraphFont"/>
    <w:link w:val="NormalParaIndent"/>
    <w:rsid w:val="00487FC7"/>
    <w:rPr>
      <w:sz w:val="22"/>
      <w:szCs w:val="20"/>
      <w:lang w:val="en-US"/>
    </w:rPr>
  </w:style>
  <w:style w:type="paragraph" w:customStyle="1" w:styleId="Bullet1">
    <w:name w:val="Bullet1"/>
    <w:basedOn w:val="ListParagraph"/>
    <w:link w:val="Bullet1Char"/>
    <w:unhideWhenUsed/>
    <w:rsid w:val="00487FC7"/>
    <w:pPr>
      <w:tabs>
        <w:tab w:val="left" w:pos="426"/>
      </w:tabs>
      <w:ind w:hanging="360"/>
    </w:pPr>
  </w:style>
  <w:style w:type="paragraph" w:customStyle="1" w:styleId="Bullet2">
    <w:name w:val="Bullet2"/>
    <w:basedOn w:val="ListParagraph"/>
    <w:link w:val="Bullet2Char"/>
    <w:rsid w:val="00487FC7"/>
    <w:pPr>
      <w:tabs>
        <w:tab w:val="left" w:pos="851"/>
      </w:tabs>
      <w:ind w:left="850" w:hanging="425"/>
    </w:pPr>
  </w:style>
  <w:style w:type="character" w:customStyle="1" w:styleId="ListParagraphChar">
    <w:name w:val="List Paragraph Char"/>
    <w:basedOn w:val="DefaultParagraphFont"/>
    <w:link w:val="ListParagraph"/>
    <w:uiPriority w:val="34"/>
    <w:rsid w:val="00487FC7"/>
    <w:rPr>
      <w:sz w:val="22"/>
      <w:szCs w:val="20"/>
      <w:lang w:val="en-US"/>
    </w:rPr>
  </w:style>
  <w:style w:type="character" w:customStyle="1" w:styleId="Bullet1Char">
    <w:name w:val="Bullet1 Char"/>
    <w:basedOn w:val="ListParagraphChar"/>
    <w:link w:val="Bullet1"/>
    <w:rsid w:val="00487FC7"/>
    <w:rPr>
      <w:sz w:val="22"/>
      <w:szCs w:val="20"/>
      <w:lang w:val="en-US"/>
    </w:rPr>
  </w:style>
  <w:style w:type="paragraph" w:customStyle="1" w:styleId="Bullet1Indent">
    <w:name w:val="Bullet1 Indent"/>
    <w:basedOn w:val="Bullet1"/>
    <w:link w:val="Bullet1IndentChar"/>
    <w:rsid w:val="00487FC7"/>
    <w:pPr>
      <w:tabs>
        <w:tab w:val="left" w:pos="1440"/>
      </w:tabs>
      <w:ind w:left="1440"/>
    </w:pPr>
  </w:style>
  <w:style w:type="character" w:customStyle="1" w:styleId="Bullet2Char">
    <w:name w:val="Bullet2 Char"/>
    <w:basedOn w:val="ListParagraphChar"/>
    <w:link w:val="Bullet2"/>
    <w:rsid w:val="00487FC7"/>
    <w:rPr>
      <w:sz w:val="22"/>
      <w:szCs w:val="20"/>
      <w:lang w:val="en-US"/>
    </w:rPr>
  </w:style>
  <w:style w:type="paragraph" w:customStyle="1" w:styleId="Bullet2Indent">
    <w:name w:val="Bullet2 Indent"/>
    <w:basedOn w:val="Bullet2"/>
    <w:link w:val="Bullet2IndentChar"/>
    <w:rsid w:val="00487FC7"/>
    <w:pPr>
      <w:tabs>
        <w:tab w:val="left" w:pos="2160"/>
      </w:tabs>
      <w:ind w:left="2160" w:hanging="720"/>
    </w:pPr>
  </w:style>
  <w:style w:type="character" w:customStyle="1" w:styleId="Bullet1IndentChar">
    <w:name w:val="Bullet1 Indent Char"/>
    <w:basedOn w:val="Bullet1Char"/>
    <w:link w:val="Bullet1Indent"/>
    <w:rsid w:val="00487FC7"/>
    <w:rPr>
      <w:sz w:val="22"/>
      <w:szCs w:val="20"/>
      <w:lang w:val="en-US"/>
    </w:rPr>
  </w:style>
  <w:style w:type="paragraph" w:customStyle="1" w:styleId="NoteSource">
    <w:name w:val="Note/Source"/>
    <w:basedOn w:val="Normal"/>
    <w:link w:val="NoteSourceChar"/>
    <w:unhideWhenUsed/>
    <w:rsid w:val="00487FC7"/>
    <w:pPr>
      <w:spacing w:before="60"/>
      <w:contextualSpacing/>
    </w:pPr>
    <w:rPr>
      <w:sz w:val="18"/>
      <w:szCs w:val="18"/>
    </w:rPr>
  </w:style>
  <w:style w:type="character" w:customStyle="1" w:styleId="Bullet2IndentChar">
    <w:name w:val="Bullet2 Indent Char"/>
    <w:basedOn w:val="Bullet2Char"/>
    <w:link w:val="Bullet2Indent"/>
    <w:rsid w:val="00487FC7"/>
    <w:rPr>
      <w:sz w:val="22"/>
      <w:szCs w:val="20"/>
      <w:lang w:val="en-US"/>
    </w:rPr>
  </w:style>
  <w:style w:type="table" w:styleId="TableGrid">
    <w:name w:val="Table Grid"/>
    <w:aliases w:val="Report Table,SGS Table Basic 1"/>
    <w:basedOn w:val="TableNormal"/>
    <w:uiPriority w:val="39"/>
    <w:rsid w:val="00487FC7"/>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487FC7"/>
    <w:rPr>
      <w:sz w:val="18"/>
      <w:szCs w:val="18"/>
      <w:lang w:val="en-US"/>
    </w:rPr>
  </w:style>
  <w:style w:type="paragraph" w:customStyle="1" w:styleId="TableText">
    <w:name w:val="Table Text"/>
    <w:aliases w:val="xtt,tabletext,tt"/>
    <w:basedOn w:val="Normal"/>
    <w:link w:val="tabletextChar1"/>
    <w:rsid w:val="00487FC7"/>
    <w:pPr>
      <w:suppressAutoHyphens/>
      <w:spacing w:before="40" w:after="40" w:line="220" w:lineRule="atLeast"/>
    </w:pPr>
    <w:rPr>
      <w:rFonts w:ascii="Arial" w:hAnsi="Arial" w:cs="Times New Roman"/>
      <w:sz w:val="18"/>
      <w:lang w:eastAsia="en-US"/>
    </w:rPr>
  </w:style>
  <w:style w:type="paragraph" w:styleId="Caption">
    <w:name w:val="caption"/>
    <w:aliases w:val="EES Caption"/>
    <w:basedOn w:val="Normal"/>
    <w:next w:val="Normal"/>
    <w:link w:val="CaptionChar"/>
    <w:uiPriority w:val="10"/>
    <w:unhideWhenUsed/>
    <w:qFormat/>
    <w:rsid w:val="00A37728"/>
    <w:rPr>
      <w:b/>
      <w:bCs/>
      <w:iCs/>
      <w:sz w:val="18"/>
      <w:szCs w:val="18"/>
    </w:rPr>
  </w:style>
  <w:style w:type="character" w:customStyle="1" w:styleId="TableTextChar">
    <w:name w:val="Table Text Char"/>
    <w:basedOn w:val="DefaultParagraphFont"/>
    <w:rsid w:val="00487FC7"/>
    <w:rPr>
      <w:sz w:val="22"/>
      <w:szCs w:val="20"/>
      <w:lang w:val="en-US"/>
    </w:rPr>
  </w:style>
  <w:style w:type="paragraph" w:styleId="TOC2">
    <w:name w:val="toc 2"/>
    <w:basedOn w:val="Normal"/>
    <w:next w:val="Normal"/>
    <w:uiPriority w:val="39"/>
    <w:unhideWhenUsed/>
    <w:rsid w:val="00487FC7"/>
    <w:pPr>
      <w:tabs>
        <w:tab w:val="left" w:pos="720"/>
        <w:tab w:val="right" w:leader="dot" w:pos="9412"/>
      </w:tabs>
      <w:jc w:val="left"/>
    </w:pPr>
  </w:style>
  <w:style w:type="paragraph" w:styleId="TOC1">
    <w:name w:val="toc 1"/>
    <w:basedOn w:val="Normal"/>
    <w:next w:val="Normal"/>
    <w:uiPriority w:val="39"/>
    <w:unhideWhenUsed/>
    <w:rsid w:val="00487FC7"/>
    <w:pPr>
      <w:tabs>
        <w:tab w:val="left" w:pos="720"/>
        <w:tab w:val="right" w:leader="dot" w:pos="9412"/>
      </w:tabs>
      <w:jc w:val="left"/>
    </w:pPr>
    <w:rPr>
      <w:b/>
    </w:rPr>
  </w:style>
  <w:style w:type="paragraph" w:styleId="TOC3">
    <w:name w:val="toc 3"/>
    <w:basedOn w:val="Normal"/>
    <w:next w:val="Normal"/>
    <w:uiPriority w:val="39"/>
    <w:unhideWhenUsed/>
    <w:rsid w:val="00487FC7"/>
    <w:pPr>
      <w:ind w:left="357"/>
      <w:jc w:val="left"/>
    </w:pPr>
  </w:style>
  <w:style w:type="character" w:styleId="Hyperlink">
    <w:name w:val="Hyperlink"/>
    <w:basedOn w:val="DefaultParagraphFont"/>
    <w:uiPriority w:val="99"/>
    <w:unhideWhenUsed/>
    <w:rsid w:val="00487FC7"/>
    <w:rPr>
      <w:color w:val="0563C1" w:themeColor="hyperlink"/>
      <w:u w:val="single"/>
    </w:rPr>
  </w:style>
  <w:style w:type="paragraph" w:styleId="BodyText">
    <w:name w:val="Body Text"/>
    <w:aliases w:val="bt"/>
    <w:basedOn w:val="Normal"/>
    <w:link w:val="BodyTextChar"/>
    <w:uiPriority w:val="99"/>
    <w:rsid w:val="00487FC7"/>
    <w:pPr>
      <w:tabs>
        <w:tab w:val="left" w:pos="720"/>
      </w:tabs>
    </w:pPr>
    <w:rPr>
      <w:rFonts w:cs="Times New Roman"/>
      <w:lang w:eastAsia="en-US"/>
    </w:rPr>
  </w:style>
  <w:style w:type="paragraph" w:styleId="TableofFigures">
    <w:name w:val="table of figures"/>
    <w:basedOn w:val="Normal"/>
    <w:next w:val="Normal"/>
    <w:uiPriority w:val="99"/>
    <w:rsid w:val="00487FC7"/>
    <w:pPr>
      <w:jc w:val="left"/>
    </w:pPr>
  </w:style>
  <w:style w:type="character" w:customStyle="1" w:styleId="BodyTextChar">
    <w:name w:val="Body Text Char"/>
    <w:aliases w:val="bt Char"/>
    <w:basedOn w:val="DefaultParagraphFont"/>
    <w:link w:val="BodyText"/>
    <w:uiPriority w:val="99"/>
    <w:rsid w:val="00487FC7"/>
    <w:rPr>
      <w:rFonts w:cs="Times New Roman"/>
      <w:sz w:val="22"/>
      <w:szCs w:val="20"/>
      <w:lang w:val="en-US" w:eastAsia="en-US"/>
    </w:rPr>
  </w:style>
  <w:style w:type="paragraph" w:styleId="BalloonText">
    <w:name w:val="Balloon Text"/>
    <w:basedOn w:val="Normal"/>
    <w:link w:val="BalloonTextChar"/>
    <w:uiPriority w:val="99"/>
    <w:rsid w:val="00487FC7"/>
    <w:rPr>
      <w:rFonts w:ascii="Tahoma" w:hAnsi="Tahoma" w:cs="Tahoma"/>
      <w:sz w:val="16"/>
      <w:szCs w:val="16"/>
    </w:rPr>
  </w:style>
  <w:style w:type="character" w:customStyle="1" w:styleId="BalloonTextChar">
    <w:name w:val="Balloon Text Char"/>
    <w:basedOn w:val="DefaultParagraphFont"/>
    <w:link w:val="BalloonText"/>
    <w:uiPriority w:val="99"/>
    <w:rsid w:val="00487FC7"/>
    <w:rPr>
      <w:rFonts w:ascii="Tahoma" w:hAnsi="Tahoma" w:cs="Tahoma"/>
      <w:sz w:val="16"/>
      <w:szCs w:val="16"/>
      <w:lang w:val="en-US"/>
    </w:rPr>
  </w:style>
  <w:style w:type="paragraph" w:customStyle="1" w:styleId="ParaText">
    <w:name w:val="Para Text"/>
    <w:basedOn w:val="Normal"/>
    <w:link w:val="ParaTextChar"/>
    <w:autoRedefine/>
    <w:rsid w:val="00487FC7"/>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487FC7"/>
    <w:rPr>
      <w:rFonts w:cs="Times New Roman"/>
      <w:sz w:val="22"/>
      <w:szCs w:val="20"/>
      <w:lang w:val="en-US" w:eastAsia="en-US"/>
    </w:rPr>
  </w:style>
  <w:style w:type="paragraph" w:customStyle="1" w:styleId="CaptionAppendix">
    <w:name w:val="Caption Appendix"/>
    <w:basedOn w:val="Caption"/>
    <w:link w:val="CaptionAppendixChar"/>
    <w:rsid w:val="00487FC7"/>
    <w:rPr>
      <w:rFonts w:ascii="Arial Bold" w:hAnsi="Arial Bold"/>
      <w:caps/>
      <w:sz w:val="32"/>
      <w:szCs w:val="32"/>
    </w:rPr>
  </w:style>
  <w:style w:type="character" w:customStyle="1" w:styleId="CaptionChar">
    <w:name w:val="Caption Char"/>
    <w:aliases w:val="EES Caption Char"/>
    <w:basedOn w:val="DefaultParagraphFont"/>
    <w:link w:val="Caption"/>
    <w:uiPriority w:val="10"/>
    <w:rsid w:val="00A37728"/>
    <w:rPr>
      <w:b/>
      <w:bCs/>
      <w:iCs/>
      <w:sz w:val="18"/>
      <w:szCs w:val="18"/>
      <w:lang w:val="en-US"/>
    </w:rPr>
  </w:style>
  <w:style w:type="character" w:customStyle="1" w:styleId="CaptionAppendixChar">
    <w:name w:val="Caption Appendix Char"/>
    <w:basedOn w:val="CaptionChar"/>
    <w:link w:val="CaptionAppendix"/>
    <w:rsid w:val="00487FC7"/>
    <w:rPr>
      <w:rFonts w:ascii="Arial Bold" w:hAnsi="Arial Bold"/>
      <w:b/>
      <w:bCs/>
      <w:iCs/>
      <w:caps/>
      <w:sz w:val="32"/>
      <w:szCs w:val="32"/>
      <w:lang w:val="en-US"/>
    </w:rPr>
  </w:style>
  <w:style w:type="paragraph" w:styleId="TOC4">
    <w:name w:val="toc 4"/>
    <w:basedOn w:val="Normal"/>
    <w:next w:val="Normal"/>
    <w:autoRedefine/>
    <w:uiPriority w:val="39"/>
    <w:rsid w:val="00487FC7"/>
    <w:pPr>
      <w:spacing w:after="100"/>
      <w:ind w:left="660"/>
    </w:pPr>
  </w:style>
  <w:style w:type="paragraph" w:customStyle="1" w:styleId="Bullet3">
    <w:name w:val="Bullet3"/>
    <w:basedOn w:val="Bullet2"/>
    <w:link w:val="Bullet3Char"/>
    <w:rsid w:val="00487FC7"/>
    <w:pPr>
      <w:ind w:left="1418" w:hanging="567"/>
    </w:pPr>
  </w:style>
  <w:style w:type="character" w:customStyle="1" w:styleId="Bullet3Char">
    <w:name w:val="Bullet3 Char"/>
    <w:basedOn w:val="Bullet2Char"/>
    <w:link w:val="Bullet3"/>
    <w:rsid w:val="00487FC7"/>
    <w:rPr>
      <w:sz w:val="22"/>
      <w:szCs w:val="20"/>
      <w:lang w:val="en-US"/>
    </w:rPr>
  </w:style>
  <w:style w:type="paragraph" w:styleId="Title">
    <w:name w:val="Title"/>
    <w:basedOn w:val="Normal"/>
    <w:next w:val="Normal"/>
    <w:link w:val="TitleChar"/>
    <w:uiPriority w:val="10"/>
    <w:rsid w:val="00487FC7"/>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487FC7"/>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487FC7"/>
    <w:rPr>
      <w:i/>
      <w:iCs/>
    </w:rPr>
  </w:style>
  <w:style w:type="paragraph" w:customStyle="1" w:styleId="Draft-Header">
    <w:name w:val="Draft - Header"/>
    <w:basedOn w:val="Header"/>
    <w:link w:val="Draft-HeaderChar"/>
    <w:uiPriority w:val="1"/>
    <w:semiHidden/>
    <w:qFormat/>
    <w:rsid w:val="00487FC7"/>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487FC7"/>
    <w:rPr>
      <w:rFonts w:eastAsiaTheme="minorHAnsi" w:cs="Times New Roman"/>
      <w:sz w:val="28"/>
      <w:szCs w:val="28"/>
      <w:lang w:val="en-US" w:eastAsia="en-US"/>
    </w:rPr>
  </w:style>
  <w:style w:type="character" w:styleId="CommentReference">
    <w:name w:val="annotation reference"/>
    <w:basedOn w:val="DefaultParagraphFont"/>
    <w:semiHidden/>
    <w:unhideWhenUsed/>
    <w:rsid w:val="00487FC7"/>
    <w:rPr>
      <w:sz w:val="16"/>
      <w:szCs w:val="16"/>
    </w:rPr>
  </w:style>
  <w:style w:type="paragraph" w:styleId="CommentText">
    <w:name w:val="annotation text"/>
    <w:basedOn w:val="Normal"/>
    <w:link w:val="CommentTextChar"/>
    <w:uiPriority w:val="99"/>
    <w:rsid w:val="00487FC7"/>
    <w:pPr>
      <w:spacing w:after="200"/>
    </w:pPr>
    <w:rPr>
      <w:rFonts w:eastAsiaTheme="minorHAnsi"/>
      <w:lang w:eastAsia="en-US"/>
    </w:rPr>
  </w:style>
  <w:style w:type="character" w:customStyle="1" w:styleId="CommentTextChar">
    <w:name w:val="Comment Text Char"/>
    <w:basedOn w:val="DefaultParagraphFont"/>
    <w:link w:val="CommentText"/>
    <w:uiPriority w:val="99"/>
    <w:rsid w:val="00487FC7"/>
    <w:rPr>
      <w:rFonts w:eastAsiaTheme="minorHAnsi"/>
      <w:sz w:val="22"/>
      <w:szCs w:val="20"/>
      <w:lang w:val="en-US" w:eastAsia="en-US"/>
    </w:rPr>
  </w:style>
  <w:style w:type="character" w:styleId="PlaceholderText">
    <w:name w:val="Placeholder Text"/>
    <w:basedOn w:val="DefaultParagraphFont"/>
    <w:uiPriority w:val="99"/>
    <w:semiHidden/>
    <w:rsid w:val="00487FC7"/>
    <w:rPr>
      <w:color w:val="808080"/>
    </w:rPr>
  </w:style>
  <w:style w:type="numbering" w:customStyle="1" w:styleId="Headings">
    <w:name w:val="Headings"/>
    <w:uiPriority w:val="99"/>
    <w:rsid w:val="00487FC7"/>
    <w:pPr>
      <w:numPr>
        <w:numId w:val="5"/>
      </w:numPr>
    </w:pPr>
  </w:style>
  <w:style w:type="numbering" w:customStyle="1" w:styleId="NumLists">
    <w:name w:val="NumLists"/>
    <w:uiPriority w:val="99"/>
    <w:rsid w:val="00487FC7"/>
    <w:pPr>
      <w:numPr>
        <w:numId w:val="6"/>
      </w:numPr>
    </w:pPr>
  </w:style>
  <w:style w:type="paragraph" w:styleId="CommentSubject">
    <w:name w:val="annotation subject"/>
    <w:basedOn w:val="CommentText"/>
    <w:next w:val="CommentText"/>
    <w:link w:val="CommentSubjectChar"/>
    <w:uiPriority w:val="99"/>
    <w:semiHidden/>
    <w:unhideWhenUsed/>
    <w:rsid w:val="00487FC7"/>
    <w:pPr>
      <w:spacing w:after="120"/>
    </w:pPr>
    <w:rPr>
      <w:b/>
      <w:bCs/>
    </w:rPr>
  </w:style>
  <w:style w:type="character" w:customStyle="1" w:styleId="CommentSubjectChar">
    <w:name w:val="Comment Subject Char"/>
    <w:basedOn w:val="CommentTextChar"/>
    <w:link w:val="CommentSubject"/>
    <w:uiPriority w:val="99"/>
    <w:semiHidden/>
    <w:rsid w:val="00487FC7"/>
    <w:rPr>
      <w:rFonts w:eastAsiaTheme="minorHAnsi"/>
      <w:b/>
      <w:bCs/>
      <w:sz w:val="22"/>
      <w:szCs w:val="20"/>
      <w:lang w:val="en-US" w:eastAsia="en-US"/>
    </w:rPr>
  </w:style>
  <w:style w:type="paragraph" w:styleId="Revision">
    <w:name w:val="Revision"/>
    <w:hidden/>
    <w:uiPriority w:val="99"/>
    <w:semiHidden/>
    <w:rsid w:val="00487FC7"/>
    <w:rPr>
      <w:sz w:val="22"/>
    </w:rPr>
  </w:style>
  <w:style w:type="character" w:customStyle="1" w:styleId="Glossaryterm">
    <w:name w:val="Glossary term"/>
    <w:aliases w:val="gt"/>
    <w:basedOn w:val="BodyTextChar"/>
    <w:uiPriority w:val="3"/>
    <w:rsid w:val="00487FC7"/>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487FC7"/>
    <w:pPr>
      <w:spacing w:after="0"/>
    </w:pPr>
  </w:style>
  <w:style w:type="character" w:customStyle="1" w:styleId="FootnoteTextChar">
    <w:name w:val="Footnote Text Char"/>
    <w:basedOn w:val="DefaultParagraphFont"/>
    <w:link w:val="FootnoteText"/>
    <w:uiPriority w:val="99"/>
    <w:rsid w:val="00487FC7"/>
    <w:rPr>
      <w:sz w:val="22"/>
      <w:szCs w:val="20"/>
      <w:lang w:val="en-US"/>
    </w:rPr>
  </w:style>
  <w:style w:type="character" w:styleId="FootnoteReference">
    <w:name w:val="footnote reference"/>
    <w:basedOn w:val="DefaultParagraphFont"/>
    <w:uiPriority w:val="99"/>
    <w:rsid w:val="00487FC7"/>
    <w:rPr>
      <w:vertAlign w:val="superscript"/>
    </w:rPr>
  </w:style>
  <w:style w:type="paragraph" w:styleId="ListBullet">
    <w:name w:val="List Bullet"/>
    <w:basedOn w:val="Normal"/>
    <w:uiPriority w:val="99"/>
    <w:unhideWhenUsed/>
    <w:rsid w:val="00487FC7"/>
    <w:pPr>
      <w:tabs>
        <w:tab w:val="num" w:pos="397"/>
      </w:tabs>
      <w:spacing w:line="264" w:lineRule="auto"/>
      <w:ind w:left="397" w:hanging="397"/>
    </w:pPr>
    <w:rPr>
      <w:rFonts w:cs="Times New Roman"/>
    </w:rPr>
  </w:style>
  <w:style w:type="paragraph" w:styleId="ListBullet2">
    <w:name w:val="List Bullet 2"/>
    <w:basedOn w:val="ListBullet"/>
    <w:uiPriority w:val="99"/>
    <w:rsid w:val="00487FC7"/>
  </w:style>
  <w:style w:type="paragraph" w:styleId="ListBullet3">
    <w:name w:val="List Bullet 3"/>
    <w:basedOn w:val="ListBullet"/>
    <w:uiPriority w:val="99"/>
    <w:rsid w:val="00487FC7"/>
  </w:style>
  <w:style w:type="paragraph" w:styleId="ListBullet4">
    <w:name w:val="List Bullet 4"/>
    <w:basedOn w:val="ListBullet"/>
    <w:uiPriority w:val="99"/>
    <w:rsid w:val="00487FC7"/>
  </w:style>
  <w:style w:type="paragraph" w:styleId="ListBullet5">
    <w:name w:val="List Bullet 5"/>
    <w:basedOn w:val="ListBullet"/>
    <w:uiPriority w:val="19"/>
    <w:rsid w:val="00487FC7"/>
  </w:style>
  <w:style w:type="paragraph" w:customStyle="1" w:styleId="ListAlpha0">
    <w:name w:val="List Alpha"/>
    <w:basedOn w:val="BodyText"/>
    <w:rsid w:val="00487FC7"/>
    <w:pPr>
      <w:numPr>
        <w:numId w:val="10"/>
      </w:numPr>
      <w:tabs>
        <w:tab w:val="clear" w:pos="720"/>
      </w:tabs>
      <w:spacing w:line="264" w:lineRule="auto"/>
    </w:pPr>
    <w:rPr>
      <w:szCs w:val="24"/>
      <w:lang w:eastAsia="en-AU"/>
    </w:rPr>
  </w:style>
  <w:style w:type="numbering" w:customStyle="1" w:styleId="ListAlpha">
    <w:name w:val="List_Alpha"/>
    <w:uiPriority w:val="99"/>
    <w:rsid w:val="00487FC7"/>
    <w:pPr>
      <w:numPr>
        <w:numId w:val="9"/>
      </w:numPr>
    </w:pPr>
  </w:style>
  <w:style w:type="paragraph" w:customStyle="1" w:styleId="ListAlpha2">
    <w:name w:val="List Alpha 2"/>
    <w:basedOn w:val="ListAlpha0"/>
    <w:rsid w:val="00487FC7"/>
    <w:pPr>
      <w:numPr>
        <w:ilvl w:val="1"/>
      </w:numPr>
    </w:pPr>
  </w:style>
  <w:style w:type="paragraph" w:customStyle="1" w:styleId="ListAlpha3">
    <w:name w:val="List Alpha 3"/>
    <w:basedOn w:val="ListAlpha2"/>
    <w:rsid w:val="00487FC7"/>
    <w:pPr>
      <w:numPr>
        <w:ilvl w:val="2"/>
      </w:numPr>
    </w:pPr>
  </w:style>
  <w:style w:type="paragraph" w:customStyle="1" w:styleId="ListAlpha4">
    <w:name w:val="List Alpha 4"/>
    <w:basedOn w:val="ListAlpha3"/>
    <w:uiPriority w:val="19"/>
    <w:rsid w:val="00487FC7"/>
    <w:pPr>
      <w:numPr>
        <w:ilvl w:val="3"/>
      </w:numPr>
    </w:pPr>
  </w:style>
  <w:style w:type="paragraph" w:customStyle="1" w:styleId="ListAlpha6">
    <w:name w:val="List Alpha 6"/>
    <w:basedOn w:val="ListAlpha5"/>
    <w:uiPriority w:val="19"/>
    <w:rsid w:val="00487FC7"/>
    <w:pPr>
      <w:numPr>
        <w:ilvl w:val="5"/>
      </w:numPr>
    </w:pPr>
  </w:style>
  <w:style w:type="paragraph" w:customStyle="1" w:styleId="ListAlpha5">
    <w:name w:val="List Alpha 5"/>
    <w:basedOn w:val="ListAlpha4"/>
    <w:uiPriority w:val="19"/>
    <w:rsid w:val="00487FC7"/>
    <w:pPr>
      <w:numPr>
        <w:ilvl w:val="4"/>
      </w:numPr>
    </w:pPr>
  </w:style>
  <w:style w:type="paragraph" w:customStyle="1" w:styleId="TableHeading">
    <w:name w:val="Table Heading"/>
    <w:basedOn w:val="EESTabletextbody"/>
    <w:next w:val="BodyText"/>
    <w:link w:val="TableHeadingChar"/>
    <w:uiPriority w:val="3"/>
    <w:rsid w:val="00487FC7"/>
    <w:pPr>
      <w:keepNext/>
    </w:pPr>
    <w:rPr>
      <w:b/>
      <w:bCs/>
    </w:rPr>
  </w:style>
  <w:style w:type="table" w:customStyle="1" w:styleId="BlueTable">
    <w:name w:val="Blue Table"/>
    <w:basedOn w:val="TableNormal"/>
    <w:uiPriority w:val="99"/>
    <w:rsid w:val="00487FC7"/>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487FC7"/>
    <w:rPr>
      <w:b/>
      <w:bCs/>
      <w:sz w:val="18"/>
      <w:szCs w:val="18"/>
      <w:lang w:val="en-US"/>
    </w:rPr>
  </w:style>
  <w:style w:type="paragraph" w:customStyle="1" w:styleId="TableBullet0">
    <w:name w:val="Table Bullet"/>
    <w:basedOn w:val="Normal"/>
    <w:uiPriority w:val="4"/>
    <w:rsid w:val="00487FC7"/>
    <w:pPr>
      <w:numPr>
        <w:numId w:val="12"/>
      </w:numPr>
      <w:spacing w:before="60" w:after="60"/>
    </w:pPr>
    <w:rPr>
      <w:rFonts w:cs="Times New Roman"/>
      <w:szCs w:val="24"/>
    </w:rPr>
  </w:style>
  <w:style w:type="numbering" w:customStyle="1" w:styleId="ListTableBullet">
    <w:name w:val="List_TableBullet"/>
    <w:uiPriority w:val="99"/>
    <w:rsid w:val="00487FC7"/>
    <w:pPr>
      <w:numPr>
        <w:numId w:val="11"/>
      </w:numPr>
    </w:pPr>
  </w:style>
  <w:style w:type="paragraph" w:customStyle="1" w:styleId="TableBullet2">
    <w:name w:val="Table Bullet 2"/>
    <w:basedOn w:val="Normal"/>
    <w:uiPriority w:val="19"/>
    <w:rsid w:val="00487FC7"/>
    <w:pPr>
      <w:numPr>
        <w:ilvl w:val="1"/>
        <w:numId w:val="47"/>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487FC7"/>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487FC7"/>
    <w:rPr>
      <w:rFonts w:ascii="Arial" w:eastAsiaTheme="minorHAnsi" w:hAnsi="Arial"/>
      <w:sz w:val="22"/>
      <w:szCs w:val="22"/>
      <w:lang w:val="en-US" w:eastAsia="en-US"/>
    </w:rPr>
  </w:style>
  <w:style w:type="paragraph" w:customStyle="1" w:styleId="AlphaList">
    <w:name w:val="Alpha_List"/>
    <w:basedOn w:val="Normal"/>
    <w:rsid w:val="00487FC7"/>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487FC7"/>
  </w:style>
  <w:style w:type="paragraph" w:customStyle="1" w:styleId="NumberedLev3">
    <w:name w:val="Numbered Lev3"/>
    <w:basedOn w:val="Normal"/>
    <w:semiHidden/>
    <w:rsid w:val="00487FC7"/>
  </w:style>
  <w:style w:type="paragraph" w:customStyle="1" w:styleId="NumberedLev4">
    <w:name w:val="Numbered Lev4"/>
    <w:basedOn w:val="Normal"/>
    <w:semiHidden/>
    <w:rsid w:val="00487FC7"/>
  </w:style>
  <w:style w:type="paragraph" w:customStyle="1" w:styleId="NumberedLev5">
    <w:name w:val="Numbered Lev5"/>
    <w:basedOn w:val="Normal"/>
    <w:semiHidden/>
    <w:rsid w:val="00487FC7"/>
  </w:style>
  <w:style w:type="paragraph" w:customStyle="1" w:styleId="RestartAlphaList">
    <w:name w:val="RestartAlphaList"/>
    <w:basedOn w:val="Normal"/>
    <w:next w:val="Normal"/>
    <w:semiHidden/>
    <w:rsid w:val="00487FC7"/>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487FC7"/>
    <w:pPr>
      <w:tabs>
        <w:tab w:val="right" w:pos="6804"/>
      </w:tabs>
    </w:pPr>
    <w:rPr>
      <w:rFonts w:eastAsiaTheme="minorHAnsi"/>
      <w:b w:val="0"/>
      <w:bCs w:val="0"/>
      <w:iCs w:val="0"/>
      <w:lang w:eastAsia="en-US"/>
    </w:rPr>
  </w:style>
  <w:style w:type="character" w:customStyle="1" w:styleId="Caption2Char">
    <w:name w:val="Caption 2 Char"/>
    <w:basedOn w:val="CaptionChar"/>
    <w:link w:val="Caption2"/>
    <w:rsid w:val="00487FC7"/>
    <w:rPr>
      <w:rFonts w:eastAsiaTheme="minorHAnsi"/>
      <w:b w:val="0"/>
      <w:bCs w:val="0"/>
      <w:iCs w:val="0"/>
      <w:sz w:val="18"/>
      <w:szCs w:val="18"/>
      <w:lang w:val="en-US" w:eastAsia="en-US"/>
    </w:rPr>
  </w:style>
  <w:style w:type="paragraph" w:styleId="ListNumber">
    <w:name w:val="List Number"/>
    <w:basedOn w:val="Normal"/>
    <w:uiPriority w:val="99"/>
    <w:rsid w:val="00487FC7"/>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487FC7"/>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487FC7"/>
    <w:pPr>
      <w:numPr>
        <w:numId w:val="15"/>
      </w:numPr>
    </w:pPr>
  </w:style>
  <w:style w:type="paragraph" w:styleId="ListNumber2">
    <w:name w:val="List Number 2"/>
    <w:basedOn w:val="Normal"/>
    <w:uiPriority w:val="99"/>
    <w:rsid w:val="00487FC7"/>
    <w:pPr>
      <w:ind w:left="357" w:hanging="357"/>
      <w:contextualSpacing/>
    </w:pPr>
  </w:style>
  <w:style w:type="table" w:customStyle="1" w:styleId="MTTable1">
    <w:name w:val="MT Table 1"/>
    <w:basedOn w:val="TableNormal"/>
    <w:uiPriority w:val="99"/>
    <w:rsid w:val="00487FC7"/>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487FC7"/>
    <w:rPr>
      <w:rFonts w:ascii="BentonSans Medium" w:hAnsi="BentonSans Medium" w:cs="Arial"/>
      <w:color w:val="FFFFFF" w:themeColor="background1"/>
      <w:lang w:val="en-AU"/>
    </w:rPr>
  </w:style>
  <w:style w:type="paragraph" w:styleId="NoSpacing">
    <w:name w:val="No Spacing"/>
    <w:link w:val="NoSpacingChar"/>
    <w:uiPriority w:val="1"/>
    <w:rsid w:val="00487FC7"/>
    <w:rPr>
      <w:rFonts w:eastAsiaTheme="minorEastAsia"/>
      <w:sz w:val="22"/>
      <w:szCs w:val="22"/>
      <w:lang w:val="en-US" w:eastAsia="en-US"/>
    </w:rPr>
  </w:style>
  <w:style w:type="paragraph" w:customStyle="1" w:styleId="DearName">
    <w:name w:val="Dear [Name]"/>
    <w:basedOn w:val="Normal"/>
    <w:rsid w:val="00487FC7"/>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487FC7"/>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487FC7"/>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487FC7"/>
    <w:rPr>
      <w:rFonts w:asciiTheme="minorHAnsi" w:hAnsiTheme="minorHAnsi"/>
    </w:rPr>
  </w:style>
  <w:style w:type="paragraph" w:customStyle="1" w:styleId="FooterA3">
    <w:name w:val="Footer A3"/>
    <w:basedOn w:val="Footer"/>
    <w:rsid w:val="00487FC7"/>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487FC7"/>
    <w:rPr>
      <w:rFonts w:ascii="ARS Maquette" w:hAnsi="ARS Maquette"/>
      <w:b/>
      <w:bCs/>
      <w:i w:val="0"/>
    </w:rPr>
  </w:style>
  <w:style w:type="paragraph" w:customStyle="1" w:styleId="HeaderBold">
    <w:name w:val="Header Bold"/>
    <w:basedOn w:val="Header"/>
    <w:rsid w:val="00487FC7"/>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487FC7"/>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487FC7"/>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487FC7"/>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entury Gothic" w:hAnsi="Century Gothic"/>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487FC7"/>
    <w:tblPr>
      <w:tblInd w:w="-1985" w:type="dxa"/>
    </w:tblPr>
    <w:tcPr>
      <w:shd w:val="clear" w:color="auto" w:fill="E7E6E6" w:themeFill="background2"/>
    </w:tcPr>
    <w:tblStylePr w:type="firstRow">
      <w:pPr>
        <w:wordWrap/>
      </w:pPr>
      <w:rPr>
        <w:rFonts w:ascii="@Yu Gothic" w:hAnsi="@Yu Gothic"/>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487FC7"/>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487FC7"/>
    <w:rPr>
      <w:rFonts w:eastAsiaTheme="minorHAnsi"/>
      <w:i/>
      <w:iCs/>
      <w:color w:val="000000" w:themeColor="text1"/>
      <w:sz w:val="22"/>
      <w:szCs w:val="20"/>
      <w:lang w:val="en-US" w:eastAsia="en-US"/>
    </w:rPr>
  </w:style>
  <w:style w:type="paragraph" w:styleId="TOCHeading">
    <w:name w:val="TOC Heading"/>
    <w:basedOn w:val="Normal"/>
    <w:next w:val="Normal"/>
    <w:uiPriority w:val="39"/>
    <w:rsid w:val="00487FC7"/>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487FC7"/>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487FC7"/>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487FC7"/>
    <w:pPr>
      <w:numPr>
        <w:numId w:val="0"/>
      </w:numPr>
      <w:ind w:left="357" w:hanging="357"/>
    </w:pPr>
  </w:style>
  <w:style w:type="character" w:customStyle="1" w:styleId="EWBodyTextChar">
    <w:name w:val="EW Body Text Char"/>
    <w:basedOn w:val="DefaultParagraphFont"/>
    <w:link w:val="EWBodyText"/>
    <w:rsid w:val="00487FC7"/>
    <w:rPr>
      <w:rFonts w:eastAsiaTheme="minorHAnsi"/>
      <w:sz w:val="22"/>
      <w:szCs w:val="20"/>
      <w:lang w:val="en-US" w:eastAsia="en-US"/>
    </w:rPr>
  </w:style>
  <w:style w:type="paragraph" w:customStyle="1" w:styleId="Source">
    <w:name w:val="Source"/>
    <w:basedOn w:val="Caption2"/>
    <w:next w:val="Normal"/>
    <w:link w:val="SourceChar"/>
    <w:rsid w:val="00487FC7"/>
  </w:style>
  <w:style w:type="character" w:customStyle="1" w:styleId="SourceChar">
    <w:name w:val="Source Char"/>
    <w:basedOn w:val="Caption2Char"/>
    <w:link w:val="Source"/>
    <w:rsid w:val="00487FC7"/>
    <w:rPr>
      <w:rFonts w:eastAsiaTheme="minorHAnsi"/>
      <w:b w:val="0"/>
      <w:bCs w:val="0"/>
      <w:iCs w:val="0"/>
      <w:sz w:val="18"/>
      <w:szCs w:val="18"/>
      <w:lang w:val="en-US" w:eastAsia="en-US"/>
    </w:rPr>
  </w:style>
  <w:style w:type="paragraph" w:customStyle="1" w:styleId="NextPage">
    <w:name w:val="Next Page"/>
    <w:basedOn w:val="Normal"/>
    <w:next w:val="Normal"/>
    <w:link w:val="NextPageChar"/>
    <w:qFormat/>
    <w:rsid w:val="00487FC7"/>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487FC7"/>
    <w:rPr>
      <w:rFonts w:eastAsiaTheme="minorHAnsi"/>
      <w:sz w:val="22"/>
      <w:szCs w:val="20"/>
      <w:lang w:val="en-US" w:eastAsia="en-US"/>
    </w:rPr>
  </w:style>
  <w:style w:type="paragraph" w:styleId="List2">
    <w:name w:val="List 2"/>
    <w:basedOn w:val="Normal"/>
    <w:uiPriority w:val="99"/>
    <w:rsid w:val="00487FC7"/>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487FC7"/>
    <w:pPr>
      <w:spacing w:after="0"/>
      <w:ind w:left="600" w:hanging="200"/>
    </w:pPr>
    <w:rPr>
      <w:rFonts w:eastAsiaTheme="minorHAnsi"/>
      <w:lang w:eastAsia="en-US"/>
    </w:rPr>
  </w:style>
  <w:style w:type="paragraph" w:styleId="List5">
    <w:name w:val="List 5"/>
    <w:basedOn w:val="Normal"/>
    <w:uiPriority w:val="99"/>
    <w:rsid w:val="00487FC7"/>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24"/>
      </w:numPr>
    </w:pPr>
  </w:style>
  <w:style w:type="numbering" w:styleId="ArticleSection">
    <w:name w:val="Outline List 3"/>
    <w:basedOn w:val="NoList"/>
    <w:semiHidden/>
    <w:rsid w:val="00B4672E"/>
    <w:pPr>
      <w:numPr>
        <w:numId w:val="23"/>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487FC7"/>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5"/>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paragraph" w:customStyle="1" w:styleId="EESTabletextbody">
    <w:name w:val="EES Table text body"/>
    <w:basedOn w:val="Normal"/>
    <w:link w:val="EESTabletextbodyChar"/>
    <w:qFormat/>
    <w:rsid w:val="00BC4FF6"/>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BC4FF6"/>
    <w:rPr>
      <w:sz w:val="18"/>
      <w:szCs w:val="18"/>
      <w:lang w:val="en-US"/>
    </w:rPr>
  </w:style>
  <w:style w:type="paragraph" w:customStyle="1" w:styleId="EESBullet1">
    <w:name w:val="EES Bullet 1"/>
    <w:basedOn w:val="ListParagraph"/>
    <w:link w:val="EESBullet1Char"/>
    <w:qFormat/>
    <w:rsid w:val="00487FC7"/>
    <w:pPr>
      <w:numPr>
        <w:numId w:val="36"/>
      </w:numPr>
      <w:spacing w:before="0" w:after="60"/>
      <w:ind w:left="714" w:hanging="357"/>
      <w:contextualSpacing w:val="0"/>
    </w:pPr>
  </w:style>
  <w:style w:type="character" w:customStyle="1" w:styleId="EESBullet1Char">
    <w:name w:val="EES Bullet 1 Char"/>
    <w:basedOn w:val="DefaultParagraphFont"/>
    <w:link w:val="EESBullet1"/>
    <w:locked/>
    <w:rsid w:val="00487FC7"/>
    <w:rPr>
      <w:sz w:val="22"/>
      <w:szCs w:val="20"/>
      <w:lang w:val="en-US"/>
    </w:rPr>
  </w:style>
  <w:style w:type="paragraph" w:customStyle="1" w:styleId="ListBullet1">
    <w:name w:val="List Bullet 1"/>
    <w:basedOn w:val="Normal"/>
    <w:semiHidden/>
    <w:rsid w:val="00487FC7"/>
    <w:pPr>
      <w:numPr>
        <w:numId w:val="37"/>
      </w:numPr>
    </w:pPr>
  </w:style>
  <w:style w:type="character" w:styleId="UnresolvedMention">
    <w:name w:val="Unresolved Mention"/>
    <w:basedOn w:val="DefaultParagraphFont"/>
    <w:uiPriority w:val="99"/>
    <w:semiHidden/>
    <w:unhideWhenUsed/>
    <w:rsid w:val="00487FC7"/>
    <w:rPr>
      <w:color w:val="605E5C"/>
      <w:shd w:val="clear" w:color="auto" w:fill="E1DFDD"/>
    </w:rPr>
  </w:style>
  <w:style w:type="numbering" w:customStyle="1" w:styleId="Bullets">
    <w:name w:val="Bullets"/>
    <w:uiPriority w:val="99"/>
    <w:rsid w:val="00487FC7"/>
    <w:pPr>
      <w:numPr>
        <w:numId w:val="38"/>
      </w:numPr>
    </w:pPr>
  </w:style>
  <w:style w:type="table" w:customStyle="1" w:styleId="ReportTable1">
    <w:name w:val="Report Table1"/>
    <w:basedOn w:val="TableNormal"/>
    <w:next w:val="TableGrid"/>
    <w:rsid w:val="00487FC7"/>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table" w:customStyle="1" w:styleId="TableGrid1">
    <w:name w:val="Table Grid1"/>
    <w:basedOn w:val="TableNormal"/>
    <w:next w:val="TableGrid"/>
    <w:uiPriority w:val="39"/>
    <w:rsid w:val="00487FC7"/>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bodytextChar">
    <w:name w:val="Table body text Char"/>
    <w:basedOn w:val="DefaultParagraphFont"/>
    <w:link w:val="Tablebodytext"/>
    <w:uiPriority w:val="4"/>
    <w:semiHidden/>
    <w:locked/>
    <w:rsid w:val="00487FC7"/>
    <w:rPr>
      <w:rFonts w:ascii="Arial" w:hAnsi="Arial" w:cs="Arial"/>
      <w:sz w:val="18"/>
      <w:szCs w:val="20"/>
      <w:lang w:val="en-US"/>
    </w:rPr>
  </w:style>
  <w:style w:type="paragraph" w:customStyle="1" w:styleId="Tablebodytext">
    <w:name w:val="Table body text"/>
    <w:basedOn w:val="Normal"/>
    <w:link w:val="TablebodytextChar"/>
    <w:uiPriority w:val="4"/>
    <w:semiHidden/>
    <w:rsid w:val="00487FC7"/>
    <w:pPr>
      <w:spacing w:before="60" w:after="60"/>
    </w:pPr>
    <w:rPr>
      <w:rFonts w:ascii="Arial" w:hAnsi="Arial" w:cs="Arial"/>
      <w:sz w:val="18"/>
    </w:rPr>
  </w:style>
  <w:style w:type="paragraph" w:customStyle="1" w:styleId="tableheading0">
    <w:name w:val="tableheading"/>
    <w:aliases w:val="xth"/>
    <w:basedOn w:val="TableText"/>
    <w:semiHidden/>
    <w:rsid w:val="00487FC7"/>
    <w:pPr>
      <w:jc w:val="center"/>
    </w:pPr>
    <w:rPr>
      <w:b/>
    </w:rPr>
  </w:style>
  <w:style w:type="paragraph" w:customStyle="1" w:styleId="tablebullet1">
    <w:name w:val="tablebullet"/>
    <w:aliases w:val="xtb"/>
    <w:basedOn w:val="TableText"/>
    <w:semiHidden/>
    <w:rsid w:val="00487FC7"/>
    <w:pPr>
      <w:ind w:left="170" w:hanging="170"/>
    </w:pPr>
  </w:style>
  <w:style w:type="character" w:customStyle="1" w:styleId="tabletextChar1">
    <w:name w:val="tabletext Char1"/>
    <w:aliases w:val="xtt Char1,tt Char"/>
    <w:link w:val="TableText"/>
    <w:locked/>
    <w:rsid w:val="00487FC7"/>
    <w:rPr>
      <w:rFonts w:ascii="Arial" w:hAnsi="Arial" w:cs="Times New Roman"/>
      <w:sz w:val="18"/>
      <w:szCs w:val="20"/>
      <w:lang w:val="en-US" w:eastAsia="en-US"/>
    </w:rPr>
  </w:style>
  <w:style w:type="paragraph" w:customStyle="1" w:styleId="Default">
    <w:name w:val="Default"/>
    <w:semiHidden/>
    <w:rsid w:val="00487FC7"/>
    <w:pPr>
      <w:autoSpaceDE w:val="0"/>
      <w:autoSpaceDN w:val="0"/>
      <w:adjustRightInd w:val="0"/>
    </w:pPr>
    <w:rPr>
      <w:rFonts w:ascii="Calibri" w:hAnsi="Calibri" w:cs="Calibri"/>
      <w:color w:val="000000"/>
    </w:rPr>
  </w:style>
  <w:style w:type="paragraph" w:customStyle="1" w:styleId="pf0">
    <w:name w:val="pf0"/>
    <w:basedOn w:val="Normal"/>
    <w:semiHidden/>
    <w:rsid w:val="00487FC7"/>
    <w:pPr>
      <w:spacing w:before="100" w:beforeAutospacing="1" w:after="100" w:afterAutospacing="1"/>
    </w:pPr>
    <w:rPr>
      <w:rFonts w:ascii="Times New Roman" w:hAnsi="Times New Roman" w:cs="Times New Roman"/>
      <w:sz w:val="24"/>
    </w:rPr>
  </w:style>
  <w:style w:type="character" w:customStyle="1" w:styleId="cf01">
    <w:name w:val="cf01"/>
    <w:basedOn w:val="DefaultParagraphFont"/>
    <w:semiHidden/>
    <w:rsid w:val="00487FC7"/>
    <w:rPr>
      <w:rFonts w:ascii="Segoe UI" w:hAnsi="Segoe UI" w:cs="Segoe UI" w:hint="default"/>
      <w:sz w:val="18"/>
      <w:szCs w:val="18"/>
    </w:rPr>
  </w:style>
  <w:style w:type="character" w:customStyle="1" w:styleId="cf11">
    <w:name w:val="cf11"/>
    <w:basedOn w:val="DefaultParagraphFont"/>
    <w:semiHidden/>
    <w:rsid w:val="00487FC7"/>
    <w:rPr>
      <w:rFonts w:ascii="Segoe UI" w:hAnsi="Segoe UI" w:cs="Segoe UI" w:hint="default"/>
      <w:sz w:val="18"/>
      <w:szCs w:val="18"/>
    </w:rPr>
  </w:style>
  <w:style w:type="character" w:styleId="FollowedHyperlink">
    <w:name w:val="FollowedHyperlink"/>
    <w:basedOn w:val="DefaultParagraphFont"/>
    <w:semiHidden/>
    <w:unhideWhenUsed/>
    <w:rsid w:val="00487FC7"/>
    <w:rPr>
      <w:color w:val="954F72" w:themeColor="followedHyperlink"/>
      <w:u w:val="single"/>
    </w:rPr>
  </w:style>
  <w:style w:type="character" w:customStyle="1" w:styleId="definitiondefinitionp6txw">
    <w:name w:val="definition_definition__p6txw"/>
    <w:basedOn w:val="DefaultParagraphFont"/>
    <w:semiHidden/>
    <w:rsid w:val="00487FC7"/>
  </w:style>
  <w:style w:type="paragraph" w:customStyle="1" w:styleId="Pa8">
    <w:name w:val="Pa8"/>
    <w:basedOn w:val="Default"/>
    <w:next w:val="Default"/>
    <w:uiPriority w:val="99"/>
    <w:semiHidden/>
    <w:rsid w:val="00487FC7"/>
    <w:pPr>
      <w:spacing w:line="171" w:lineRule="atLeast"/>
    </w:pPr>
    <w:rPr>
      <w:rFonts w:ascii="FAGAQW+Frutiger-Light" w:hAnsi="FAGAQW+Frutiger-Light" w:cs="Times New Roman"/>
      <w:color w:val="auto"/>
    </w:rPr>
  </w:style>
  <w:style w:type="paragraph" w:customStyle="1" w:styleId="Tablebullet">
    <w:name w:val="Table bullet"/>
    <w:basedOn w:val="ListBullet"/>
    <w:semiHidden/>
    <w:rsid w:val="00487FC7"/>
    <w:pPr>
      <w:numPr>
        <w:numId w:val="46"/>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487FC7"/>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487FC7"/>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487FC7"/>
    <w:rPr>
      <w:rFonts w:eastAsiaTheme="minorEastAsia"/>
      <w:sz w:val="22"/>
      <w:szCs w:val="22"/>
      <w:lang w:val="en-US" w:eastAsia="en-US"/>
    </w:rPr>
  </w:style>
  <w:style w:type="table" w:styleId="TableGridLight">
    <w:name w:val="Grid Table Light"/>
    <w:basedOn w:val="TableNormal"/>
    <w:uiPriority w:val="40"/>
    <w:rsid w:val="00487FC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487FC7"/>
    <w:pPr>
      <w:keepNext/>
      <w:spacing w:before="20" w:after="20"/>
      <w:contextualSpacing/>
    </w:pPr>
    <w:rPr>
      <w:b/>
      <w:sz w:val="18"/>
    </w:rPr>
  </w:style>
  <w:style w:type="character" w:customStyle="1" w:styleId="TabletextChar0">
    <w:name w:val="Table text Char"/>
    <w:basedOn w:val="DefaultParagraphFont"/>
    <w:link w:val="Tabletext0"/>
    <w:semiHidden/>
    <w:rsid w:val="00487FC7"/>
    <w:rPr>
      <w:b/>
      <w:sz w:val="18"/>
      <w:szCs w:val="20"/>
      <w:lang w:val="en-US"/>
    </w:rPr>
  </w:style>
  <w:style w:type="paragraph" w:customStyle="1" w:styleId="EESHeader4">
    <w:name w:val="EES Header 4"/>
    <w:basedOn w:val="Heading4"/>
    <w:uiPriority w:val="9"/>
    <w:qFormat/>
    <w:rsid w:val="00487FC7"/>
    <w:pPr>
      <w:numPr>
        <w:ilvl w:val="0"/>
        <w:numId w:val="0"/>
      </w:numPr>
    </w:pPr>
  </w:style>
  <w:style w:type="paragraph" w:customStyle="1" w:styleId="EESBullet2">
    <w:name w:val="EES Bullet 2"/>
    <w:basedOn w:val="Bullet1"/>
    <w:qFormat/>
    <w:rsid w:val="007373FB"/>
    <w:pPr>
      <w:numPr>
        <w:numId w:val="48"/>
      </w:numPr>
      <w:spacing w:before="0" w:after="60"/>
      <w:ind w:left="1134" w:hanging="357"/>
    </w:pPr>
  </w:style>
  <w:style w:type="paragraph" w:customStyle="1" w:styleId="EESListAlpha">
    <w:name w:val="EES List Alpha"/>
    <w:basedOn w:val="Normal"/>
    <w:qFormat/>
    <w:rsid w:val="00487FC7"/>
    <w:pPr>
      <w:numPr>
        <w:numId w:val="40"/>
      </w:numPr>
      <w:spacing w:before="60" w:after="60" w:line="250" w:lineRule="auto"/>
      <w:ind w:hanging="425"/>
    </w:pPr>
  </w:style>
  <w:style w:type="paragraph" w:customStyle="1" w:styleId="EESListNum">
    <w:name w:val="EES List Num"/>
    <w:basedOn w:val="Normal"/>
    <w:qFormat/>
    <w:rsid w:val="00487FC7"/>
    <w:pPr>
      <w:numPr>
        <w:numId w:val="39"/>
      </w:numPr>
      <w:spacing w:before="60" w:after="60" w:line="250" w:lineRule="auto"/>
      <w:ind w:hanging="425"/>
    </w:pPr>
  </w:style>
  <w:style w:type="paragraph" w:customStyle="1" w:styleId="EESBulletLevel3">
    <w:name w:val="EES Bullet Level 3"/>
    <w:basedOn w:val="EESBullet2"/>
    <w:qFormat/>
    <w:rsid w:val="00487FC7"/>
    <w:pPr>
      <w:numPr>
        <w:ilvl w:val="1"/>
        <w:numId w:val="49"/>
      </w:numPr>
      <w:ind w:left="1491" w:hanging="357"/>
    </w:pPr>
  </w:style>
  <w:style w:type="paragraph" w:styleId="EndnoteText">
    <w:name w:val="endnote text"/>
    <w:basedOn w:val="Normal"/>
    <w:link w:val="EndnoteTextChar"/>
    <w:semiHidden/>
    <w:unhideWhenUsed/>
    <w:rsid w:val="006E1C3E"/>
    <w:pPr>
      <w:spacing w:before="0" w:after="0"/>
    </w:pPr>
    <w:rPr>
      <w:sz w:val="20"/>
    </w:rPr>
  </w:style>
  <w:style w:type="character" w:customStyle="1" w:styleId="EndnoteTextChar">
    <w:name w:val="Endnote Text Char"/>
    <w:basedOn w:val="DefaultParagraphFont"/>
    <w:link w:val="EndnoteText"/>
    <w:semiHidden/>
    <w:rsid w:val="006E1C3E"/>
    <w:rPr>
      <w:sz w:val="20"/>
      <w:szCs w:val="20"/>
      <w:lang w:val="en-US"/>
    </w:rPr>
  </w:style>
  <w:style w:type="character" w:styleId="EndnoteReference">
    <w:name w:val="endnote reference"/>
    <w:basedOn w:val="DefaultParagraphFont"/>
    <w:semiHidden/>
    <w:unhideWhenUsed/>
    <w:rsid w:val="006E1C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08038260">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06885411">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16275693">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500436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470128535">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8893">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9.jpeg"/><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12.png"/><Relationship Id="rId40" Type="http://schemas.openxmlformats.org/officeDocument/2006/relationships/footer" Target="footer10.xml"/><Relationship Id="rId45" Type="http://schemas.openxmlformats.org/officeDocument/2006/relationships/header" Target="header14.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oter" Target="footer7.xml"/><Relationship Id="rId44" Type="http://schemas.openxmlformats.org/officeDocument/2006/relationships/footer" Target="footer13.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8.jpeg"/><Relationship Id="rId33" Type="http://schemas.openxmlformats.org/officeDocument/2006/relationships/header" Target="header10.xml"/><Relationship Id="rId38" Type="http://schemas.openxmlformats.org/officeDocument/2006/relationships/header" Target="header11.xml"/><Relationship Id="rId46" Type="http://schemas.openxmlformats.org/officeDocument/2006/relationships/header" Target="header15.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1.png"/><Relationship Id="rId49" Type="http://schemas.openxmlformats.org/officeDocument/2006/relationships/header" Target="header1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12</Order0>
  </documentManagement>
</p:properties>
</file>

<file path=customXml/itemProps1.xml><?xml version="1.0" encoding="utf-8"?>
<ds:datastoreItem xmlns:ds="http://schemas.openxmlformats.org/officeDocument/2006/customXml" ds:itemID="{E303F41A-67D1-498B-AFFA-2A2E79C4D244}">
  <ds:schemaRefs>
    <ds:schemaRef ds:uri="http://schemas.openxmlformats.org/officeDocument/2006/bibliography"/>
  </ds:schemaRefs>
</ds:datastoreItem>
</file>

<file path=customXml/itemProps2.xml><?xml version="1.0" encoding="utf-8"?>
<ds:datastoreItem xmlns:ds="http://schemas.openxmlformats.org/officeDocument/2006/customXml" ds:itemID="{8F874AE1-5E2E-4DDD-99A8-F528F525F07A}"/>
</file>

<file path=customXml/itemProps3.xml><?xml version="1.0" encoding="utf-8"?>
<ds:datastoreItem xmlns:ds="http://schemas.openxmlformats.org/officeDocument/2006/customXml" ds:itemID="{8D764A23-C060-4912-90D3-E775F9D3714A}"/>
</file>

<file path=customXml/itemProps4.xml><?xml version="1.0" encoding="utf-8"?>
<ds:datastoreItem xmlns:ds="http://schemas.openxmlformats.org/officeDocument/2006/customXml" ds:itemID="{8E551E51-03FC-4E47-A8E9-486D24067194}"/>
</file>

<file path=docProps/app.xml><?xml version="1.0" encoding="utf-8"?>
<Properties xmlns="http://schemas.openxmlformats.org/officeDocument/2006/extended-properties" xmlns:vt="http://schemas.openxmlformats.org/officeDocument/2006/docPropsVTypes">
  <Template>Normal</Template>
  <TotalTime>0</TotalTime>
  <Pages>35</Pages>
  <Words>10654</Words>
  <Characters>60728</Characters>
  <Application>Microsoft Office Word</Application>
  <DocSecurity>8</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2023-03-27T22:27:00Z</dcterms:created>
  <dcterms:modified xsi:type="dcterms:W3CDTF">2023-03-27T22:28:00Z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0x0101001BEC3BD6442AC34DA8374682C94B4981</vt:lpwstr>
  </property>
  <property fmtid="{D5CDD505-2E9C-101B-9397-08002B2CF9AE}" pid="4" name="GrammarlyDocumentId">
    <vt:lpwstr>963d6283b93cfaa35eebc73d06cf062a991022227f4a54796e96bacd8f4be978</vt:lpwstr>
  </property>
</Properties>
</file>