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512486954"/>
        <w:docPartObj>
          <w:docPartGallery w:val="Cover Pages"/>
          <w:docPartUnique/>
        </w:docPartObj>
      </w:sdtPr>
      <w:sdtEndPr>
        <w:rPr>
          <w:rFonts w:asciiTheme="minorHAnsi" w:eastAsia="Times New Roman" w:hAnsiTheme="minorHAnsi" w:cstheme="minorBidi"/>
          <w:b w:val="0"/>
          <w:sz w:val="22"/>
          <w:szCs w:val="20"/>
        </w:rPr>
      </w:sdtEndPr>
      <w:sdtContent>
        <w:p w14:paraId="642F2236" w14:textId="0B67ED9D" w:rsidR="00A84BED" w:rsidRDefault="00A84BED">
          <w:pPr>
            <w:spacing w:after="0"/>
            <w:rPr>
              <w:rFonts w:asciiTheme="majorHAnsi" w:eastAsiaTheme="majorEastAsia" w:hAnsiTheme="majorHAnsi" w:cstheme="majorBidi"/>
              <w:b/>
              <w:sz w:val="28"/>
              <w:szCs w:val="26"/>
            </w:rPr>
          </w:pPr>
        </w:p>
        <w:p w14:paraId="7F405EB6" w14:textId="77777777" w:rsidR="00A84BED" w:rsidRDefault="00A84BED">
          <w:pPr>
            <w:spacing w:after="0"/>
            <w:rPr>
              <w:rFonts w:asciiTheme="majorHAnsi" w:eastAsiaTheme="majorEastAsia" w:hAnsiTheme="majorHAnsi" w:cstheme="majorBidi"/>
              <w:b/>
              <w:sz w:val="28"/>
              <w:szCs w:val="26"/>
            </w:rPr>
          </w:pPr>
        </w:p>
        <w:p w14:paraId="637E57F0" w14:textId="77777777" w:rsidR="00A84BED" w:rsidRDefault="00A84BED">
          <w:pPr>
            <w:spacing w:after="0"/>
            <w:rPr>
              <w:rFonts w:asciiTheme="majorHAnsi" w:eastAsiaTheme="majorEastAsia" w:hAnsiTheme="majorHAnsi" w:cstheme="majorBidi"/>
              <w:b/>
              <w:sz w:val="28"/>
              <w:szCs w:val="26"/>
            </w:rPr>
          </w:pPr>
        </w:p>
        <w:p w14:paraId="01007AB7" w14:textId="77777777" w:rsidR="00A84BED" w:rsidRDefault="00A84BED">
          <w:pPr>
            <w:spacing w:after="0"/>
            <w:rPr>
              <w:rFonts w:asciiTheme="majorHAnsi" w:eastAsiaTheme="majorEastAsia" w:hAnsiTheme="majorHAnsi" w:cstheme="majorBidi"/>
              <w:b/>
              <w:sz w:val="28"/>
              <w:szCs w:val="26"/>
            </w:rPr>
          </w:pPr>
        </w:p>
        <w:p w14:paraId="0A7080DF" w14:textId="77777777" w:rsidR="00A84BED" w:rsidRDefault="00A84BED">
          <w:pPr>
            <w:spacing w:after="0"/>
            <w:rPr>
              <w:rFonts w:asciiTheme="majorHAnsi" w:eastAsiaTheme="majorEastAsia" w:hAnsiTheme="majorHAnsi" w:cstheme="majorBidi"/>
              <w:b/>
              <w:sz w:val="28"/>
              <w:szCs w:val="26"/>
            </w:rPr>
          </w:pPr>
        </w:p>
        <w:p w14:paraId="190C9BF2" w14:textId="77777777" w:rsidR="00A84BED" w:rsidRDefault="00A84BED">
          <w:pPr>
            <w:spacing w:after="0"/>
            <w:rPr>
              <w:rFonts w:asciiTheme="majorHAnsi" w:eastAsiaTheme="majorEastAsia" w:hAnsiTheme="majorHAnsi" w:cstheme="majorBidi"/>
              <w:b/>
              <w:sz w:val="28"/>
              <w:szCs w:val="24"/>
            </w:rPr>
          </w:pPr>
        </w:p>
        <w:p w14:paraId="13C742FC" w14:textId="77777777" w:rsidR="00A84BED" w:rsidRDefault="00A84BED">
          <w:pPr>
            <w:spacing w:after="0"/>
            <w:rPr>
              <w:rFonts w:asciiTheme="majorHAnsi" w:eastAsiaTheme="majorEastAsia" w:hAnsiTheme="majorHAnsi" w:cstheme="majorBidi"/>
              <w:b/>
              <w:sz w:val="28"/>
              <w:szCs w:val="24"/>
            </w:rPr>
          </w:pPr>
        </w:p>
        <w:p w14:paraId="5E6171E2" w14:textId="77777777" w:rsidR="00A84BED" w:rsidRPr="00C46999" w:rsidRDefault="00A84BED">
          <w:pPr>
            <w:spacing w:after="0"/>
            <w:rPr>
              <w:rFonts w:asciiTheme="majorHAnsi" w:eastAsiaTheme="majorEastAsia" w:hAnsiTheme="majorHAnsi" w:cstheme="majorBidi"/>
              <w:b/>
              <w:sz w:val="28"/>
              <w:szCs w:val="24"/>
            </w:rPr>
          </w:pPr>
        </w:p>
        <w:p w14:paraId="5B5AD35D" w14:textId="77777777" w:rsidR="00A84BED" w:rsidRPr="0067720E" w:rsidRDefault="00A84BED"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466B7A4A" w14:textId="77777777" w:rsidR="00A84BED" w:rsidRDefault="00A84BED"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243F4B1E" w14:textId="77777777" w:rsidR="00A84BED" w:rsidRDefault="00A84BED" w:rsidP="00380D0A">
          <w:pPr>
            <w:rPr>
              <w:rFonts w:asciiTheme="majorHAnsi" w:eastAsiaTheme="majorEastAsia" w:hAnsiTheme="majorHAnsi" w:cstheme="majorBidi"/>
              <w:b/>
              <w:sz w:val="40"/>
              <w:szCs w:val="36"/>
            </w:rPr>
          </w:pPr>
        </w:p>
        <w:p w14:paraId="77D03E92" w14:textId="25F2A381" w:rsidR="00A84BED" w:rsidRDefault="00A84BED" w:rsidP="00215CFF">
          <w:pPr>
            <w:jc w:val="left"/>
          </w:pPr>
          <w:r w:rsidRPr="00A84BED">
            <w:rPr>
              <w:rFonts w:asciiTheme="majorHAnsi" w:eastAsiaTheme="majorEastAsia" w:hAnsiTheme="majorHAnsi" w:cstheme="majorBidi"/>
              <w:b/>
              <w:sz w:val="48"/>
              <w:szCs w:val="44"/>
            </w:rPr>
            <w:t xml:space="preserve">Chapter 27 – </w:t>
          </w:r>
          <w:r>
            <w:rPr>
              <w:rFonts w:asciiTheme="majorHAnsi" w:eastAsiaTheme="majorEastAsia" w:hAnsiTheme="majorHAnsi" w:cstheme="majorBidi"/>
              <w:b/>
              <w:sz w:val="48"/>
              <w:szCs w:val="44"/>
            </w:rPr>
            <w:t>Glossary, Abbreviations and Acronyms</w:t>
          </w:r>
          <w:r>
            <w:rPr>
              <w:rFonts w:asciiTheme="majorHAnsi" w:eastAsiaTheme="majorEastAsia" w:hAnsiTheme="majorHAnsi" w:cstheme="majorBidi"/>
              <w:b/>
              <w:noProof/>
              <w:sz w:val="28"/>
              <w:szCs w:val="26"/>
            </w:rPr>
            <w:drawing>
              <wp:anchor distT="0" distB="0" distL="114300" distR="114300" simplePos="0" relativeHeight="251660289" behindDoc="1" locked="1" layoutInCell="1" allowOverlap="1" wp14:anchorId="136827ED" wp14:editId="1DD07010">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4533159" w14:textId="16FF402E" w:rsidR="003C181A" w:rsidRDefault="003C181A" w:rsidP="00215CFF">
      <w:pPr>
        <w:jc w:val="left"/>
      </w:pPr>
    </w:p>
    <w:p w14:paraId="52A4645B" w14:textId="77777777" w:rsidR="004C0B11" w:rsidRDefault="004C0B11" w:rsidP="00215CFF">
      <w:pPr>
        <w:jc w:val="left"/>
      </w:pPr>
    </w:p>
    <w:p w14:paraId="1933E91B" w14:textId="77777777" w:rsidR="004C0B11" w:rsidRDefault="004C0B11" w:rsidP="00215CFF">
      <w:pPr>
        <w:jc w:val="left"/>
      </w:pPr>
    </w:p>
    <w:p w14:paraId="3A99F125" w14:textId="77777777" w:rsidR="00927905" w:rsidRPr="005D7104" w:rsidRDefault="00927905" w:rsidP="00927905">
      <w:pPr>
        <w:rPr>
          <w:highlight w:val="darkGray"/>
        </w:rPr>
        <w:sectPr w:rsidR="00927905" w:rsidRPr="005D7104" w:rsidSect="003C181A">
          <w:footerReference w:type="default" r:id="rId9"/>
          <w:pgSz w:w="11906" w:h="16838"/>
          <w:pgMar w:top="1134" w:right="1134" w:bottom="1134" w:left="1134" w:header="709" w:footer="709" w:gutter="0"/>
          <w:cols w:space="708"/>
          <w:titlePg/>
          <w:docGrid w:linePitch="360"/>
        </w:sectPr>
      </w:pPr>
    </w:p>
    <w:p w14:paraId="7D1E0B51" w14:textId="60178B8A" w:rsidR="00927905" w:rsidRPr="005D7104" w:rsidRDefault="00927905" w:rsidP="00B66AAD">
      <w:pPr>
        <w:rPr>
          <w:b/>
          <w:highlight w:val="darkGray"/>
        </w:rPr>
      </w:pPr>
      <w:r w:rsidRPr="00FD1A74">
        <w:rPr>
          <w:b/>
        </w:rPr>
        <w:lastRenderedPageBreak/>
        <w:t>TABLE OF CONTENTS</w:t>
      </w:r>
    </w:p>
    <w:p w14:paraId="0E94641A" w14:textId="5CF91532" w:rsidR="006D4280" w:rsidRDefault="001F5E42">
      <w:pPr>
        <w:pStyle w:val="TOC1"/>
        <w:rPr>
          <w:rFonts w:eastAsiaTheme="minorEastAsia"/>
          <w:b w:val="0"/>
          <w:noProof/>
          <w:szCs w:val="22"/>
          <w:lang w:val="en-AU" w:eastAsia="zh-CN"/>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26244024" w:history="1">
        <w:r w:rsidR="006D4280" w:rsidRPr="006655F1">
          <w:rPr>
            <w:rStyle w:val="Hyperlink"/>
            <w:rFonts w:eastAsiaTheme="majorEastAsia"/>
            <w:noProof/>
          </w:rPr>
          <w:t>27</w:t>
        </w:r>
        <w:r w:rsidR="006D4280">
          <w:rPr>
            <w:rFonts w:eastAsiaTheme="minorEastAsia"/>
            <w:b w:val="0"/>
            <w:noProof/>
            <w:szCs w:val="22"/>
            <w:lang w:val="en-AU" w:eastAsia="zh-CN"/>
          </w:rPr>
          <w:tab/>
        </w:r>
        <w:r w:rsidR="006D4280" w:rsidRPr="006655F1">
          <w:rPr>
            <w:rStyle w:val="Hyperlink"/>
            <w:rFonts w:eastAsiaTheme="majorEastAsia"/>
            <w:noProof/>
          </w:rPr>
          <w:t>Glossary, Abbreviations and Acronyms</w:t>
        </w:r>
        <w:r w:rsidR="006D4280">
          <w:rPr>
            <w:noProof/>
            <w:webHidden/>
          </w:rPr>
          <w:tab/>
        </w:r>
        <w:r w:rsidR="006D4280">
          <w:rPr>
            <w:noProof/>
            <w:webHidden/>
          </w:rPr>
          <w:fldChar w:fldCharType="begin"/>
        </w:r>
        <w:r w:rsidR="006D4280">
          <w:rPr>
            <w:noProof/>
            <w:webHidden/>
          </w:rPr>
          <w:instrText xml:space="preserve"> PAGEREF _Toc126244024 \h </w:instrText>
        </w:r>
        <w:r w:rsidR="006D4280">
          <w:rPr>
            <w:noProof/>
            <w:webHidden/>
          </w:rPr>
        </w:r>
        <w:r w:rsidR="006D4280">
          <w:rPr>
            <w:noProof/>
            <w:webHidden/>
          </w:rPr>
          <w:fldChar w:fldCharType="separate"/>
        </w:r>
        <w:r w:rsidR="003135FC">
          <w:rPr>
            <w:noProof/>
            <w:webHidden/>
          </w:rPr>
          <w:t>27-1</w:t>
        </w:r>
        <w:r w:rsidR="006D4280">
          <w:rPr>
            <w:noProof/>
            <w:webHidden/>
          </w:rPr>
          <w:fldChar w:fldCharType="end"/>
        </w:r>
      </w:hyperlink>
    </w:p>
    <w:p w14:paraId="6DD0FED4" w14:textId="1C360FB3" w:rsidR="006D4280" w:rsidRDefault="0009162A">
      <w:pPr>
        <w:pStyle w:val="TOC2"/>
        <w:rPr>
          <w:rFonts w:eastAsiaTheme="minorEastAsia"/>
          <w:noProof/>
          <w:szCs w:val="22"/>
          <w:lang w:val="en-AU" w:eastAsia="zh-CN"/>
        </w:rPr>
      </w:pPr>
      <w:hyperlink w:anchor="_Toc126244025" w:history="1">
        <w:r w:rsidR="006D4280" w:rsidRPr="006655F1">
          <w:rPr>
            <w:rStyle w:val="Hyperlink"/>
            <w:rFonts w:eastAsiaTheme="majorEastAsia"/>
            <w:noProof/>
          </w:rPr>
          <w:t>27.1</w:t>
        </w:r>
        <w:r w:rsidR="006D4280">
          <w:rPr>
            <w:rFonts w:eastAsiaTheme="minorEastAsia"/>
            <w:noProof/>
            <w:szCs w:val="22"/>
            <w:lang w:val="en-AU" w:eastAsia="zh-CN"/>
          </w:rPr>
          <w:tab/>
        </w:r>
        <w:r w:rsidR="006D4280" w:rsidRPr="006655F1">
          <w:rPr>
            <w:rStyle w:val="Hyperlink"/>
            <w:rFonts w:eastAsiaTheme="majorEastAsia"/>
            <w:noProof/>
          </w:rPr>
          <w:t>Glossary</w:t>
        </w:r>
        <w:r w:rsidR="006D4280">
          <w:rPr>
            <w:noProof/>
            <w:webHidden/>
          </w:rPr>
          <w:tab/>
        </w:r>
        <w:r w:rsidR="006D4280">
          <w:rPr>
            <w:noProof/>
            <w:webHidden/>
          </w:rPr>
          <w:fldChar w:fldCharType="begin"/>
        </w:r>
        <w:r w:rsidR="006D4280">
          <w:rPr>
            <w:noProof/>
            <w:webHidden/>
          </w:rPr>
          <w:instrText xml:space="preserve"> PAGEREF _Toc126244025 \h </w:instrText>
        </w:r>
        <w:r w:rsidR="006D4280">
          <w:rPr>
            <w:noProof/>
            <w:webHidden/>
          </w:rPr>
        </w:r>
        <w:r w:rsidR="006D4280">
          <w:rPr>
            <w:noProof/>
            <w:webHidden/>
          </w:rPr>
          <w:fldChar w:fldCharType="separate"/>
        </w:r>
        <w:r w:rsidR="003135FC">
          <w:rPr>
            <w:noProof/>
            <w:webHidden/>
          </w:rPr>
          <w:t>27-1</w:t>
        </w:r>
        <w:r w:rsidR="006D4280">
          <w:rPr>
            <w:noProof/>
            <w:webHidden/>
          </w:rPr>
          <w:fldChar w:fldCharType="end"/>
        </w:r>
      </w:hyperlink>
    </w:p>
    <w:p w14:paraId="05CCEC80" w14:textId="0AF455EF" w:rsidR="006D4280" w:rsidRDefault="0009162A">
      <w:pPr>
        <w:pStyle w:val="TOC2"/>
        <w:rPr>
          <w:rFonts w:eastAsiaTheme="minorEastAsia"/>
          <w:noProof/>
          <w:szCs w:val="22"/>
          <w:lang w:val="en-AU" w:eastAsia="zh-CN"/>
        </w:rPr>
      </w:pPr>
      <w:hyperlink w:anchor="_Toc126244027" w:history="1">
        <w:r w:rsidR="006D4280" w:rsidRPr="006655F1">
          <w:rPr>
            <w:rStyle w:val="Hyperlink"/>
            <w:rFonts w:eastAsiaTheme="majorEastAsia"/>
            <w:noProof/>
          </w:rPr>
          <w:t>27.2</w:t>
        </w:r>
        <w:r w:rsidR="006D4280">
          <w:rPr>
            <w:rFonts w:eastAsiaTheme="minorEastAsia"/>
            <w:noProof/>
            <w:szCs w:val="22"/>
            <w:lang w:val="en-AU" w:eastAsia="zh-CN"/>
          </w:rPr>
          <w:tab/>
        </w:r>
        <w:r w:rsidR="006D4280" w:rsidRPr="006655F1">
          <w:rPr>
            <w:rStyle w:val="Hyperlink"/>
            <w:rFonts w:eastAsiaTheme="majorEastAsia"/>
            <w:noProof/>
          </w:rPr>
          <w:t>Acronyms and Abbreviations</w:t>
        </w:r>
        <w:r w:rsidR="006D4280">
          <w:rPr>
            <w:noProof/>
            <w:webHidden/>
          </w:rPr>
          <w:tab/>
        </w:r>
        <w:r w:rsidR="006D4280">
          <w:rPr>
            <w:noProof/>
            <w:webHidden/>
          </w:rPr>
          <w:fldChar w:fldCharType="begin"/>
        </w:r>
        <w:r w:rsidR="006D4280">
          <w:rPr>
            <w:noProof/>
            <w:webHidden/>
          </w:rPr>
          <w:instrText xml:space="preserve"> PAGEREF _Toc126244027 \h </w:instrText>
        </w:r>
        <w:r w:rsidR="006D4280">
          <w:rPr>
            <w:noProof/>
            <w:webHidden/>
          </w:rPr>
        </w:r>
        <w:r w:rsidR="006D4280">
          <w:rPr>
            <w:noProof/>
            <w:webHidden/>
          </w:rPr>
          <w:fldChar w:fldCharType="separate"/>
        </w:r>
        <w:r w:rsidR="003135FC">
          <w:rPr>
            <w:noProof/>
            <w:webHidden/>
          </w:rPr>
          <w:t>27-5</w:t>
        </w:r>
        <w:r w:rsidR="006D4280">
          <w:rPr>
            <w:noProof/>
            <w:webHidden/>
          </w:rPr>
          <w:fldChar w:fldCharType="end"/>
        </w:r>
      </w:hyperlink>
    </w:p>
    <w:p w14:paraId="1CF42C93" w14:textId="5DC7E3BD" w:rsidR="00BB72B5" w:rsidRPr="005D7104" w:rsidRDefault="001F5E42" w:rsidP="00927905">
      <w:pPr>
        <w:rPr>
          <w:highlight w:val="darkGray"/>
        </w:rPr>
      </w:pPr>
      <w:r w:rsidRPr="005D7104">
        <w:rPr>
          <w:highlight w:val="darkGray"/>
        </w:rPr>
        <w:fldChar w:fldCharType="end"/>
      </w:r>
    </w:p>
    <w:p w14:paraId="6E6AB4F4" w14:textId="77777777" w:rsidR="00927905" w:rsidRPr="00FD1A74" w:rsidRDefault="00927905" w:rsidP="00927905">
      <w:pPr>
        <w:rPr>
          <w:b/>
        </w:rPr>
      </w:pPr>
      <w:r w:rsidRPr="00FD1A74">
        <w:rPr>
          <w:b/>
        </w:rPr>
        <w:t>TABLES</w:t>
      </w:r>
    </w:p>
    <w:p w14:paraId="6EBABC29" w14:textId="499C6984" w:rsidR="006D4280" w:rsidRDefault="00721228">
      <w:pPr>
        <w:pStyle w:val="TableofFigures"/>
        <w:tabs>
          <w:tab w:val="right" w:leader="dot" w:pos="9402"/>
        </w:tabs>
        <w:rPr>
          <w:rFonts w:eastAsiaTheme="minorEastAsia"/>
          <w:noProof/>
          <w:szCs w:val="22"/>
          <w:lang w:val="en-AU" w:eastAsia="zh-CN"/>
        </w:rPr>
      </w:pPr>
      <w:r>
        <w:rPr>
          <w:lang w:val="en-AU"/>
        </w:rPr>
        <w:fldChar w:fldCharType="begin"/>
      </w:r>
      <w:r>
        <w:instrText xml:space="preserve"> TOC \h \z \c "Table" </w:instrText>
      </w:r>
      <w:r>
        <w:rPr>
          <w:lang w:val="en-AU"/>
        </w:rPr>
        <w:fldChar w:fldCharType="separate"/>
      </w:r>
      <w:hyperlink w:anchor="_Toc126244028" w:history="1">
        <w:r w:rsidR="006D4280" w:rsidRPr="00790CF8">
          <w:rPr>
            <w:rStyle w:val="Hyperlink"/>
            <w:noProof/>
          </w:rPr>
          <w:t>Table 27</w:t>
        </w:r>
        <w:r w:rsidR="006D4280" w:rsidRPr="00790CF8">
          <w:rPr>
            <w:rStyle w:val="Hyperlink"/>
            <w:noProof/>
          </w:rPr>
          <w:noBreakHyphen/>
          <w:t>1: Definitions</w:t>
        </w:r>
        <w:r w:rsidR="006D4280">
          <w:rPr>
            <w:noProof/>
            <w:webHidden/>
          </w:rPr>
          <w:tab/>
        </w:r>
        <w:r w:rsidR="006D4280">
          <w:rPr>
            <w:noProof/>
            <w:webHidden/>
          </w:rPr>
          <w:fldChar w:fldCharType="begin"/>
        </w:r>
        <w:r w:rsidR="006D4280">
          <w:rPr>
            <w:noProof/>
            <w:webHidden/>
          </w:rPr>
          <w:instrText xml:space="preserve"> PAGEREF _Toc126244028 \h </w:instrText>
        </w:r>
        <w:r w:rsidR="006D4280">
          <w:rPr>
            <w:noProof/>
            <w:webHidden/>
          </w:rPr>
        </w:r>
        <w:r w:rsidR="006D4280">
          <w:rPr>
            <w:noProof/>
            <w:webHidden/>
          </w:rPr>
          <w:fldChar w:fldCharType="separate"/>
        </w:r>
        <w:r w:rsidR="003135FC">
          <w:rPr>
            <w:noProof/>
            <w:webHidden/>
          </w:rPr>
          <w:t>27-1</w:t>
        </w:r>
        <w:r w:rsidR="006D4280">
          <w:rPr>
            <w:noProof/>
            <w:webHidden/>
          </w:rPr>
          <w:fldChar w:fldCharType="end"/>
        </w:r>
      </w:hyperlink>
    </w:p>
    <w:p w14:paraId="0CD1530E" w14:textId="683C8EA2" w:rsidR="006D4280" w:rsidRDefault="0009162A">
      <w:pPr>
        <w:pStyle w:val="TableofFigures"/>
        <w:tabs>
          <w:tab w:val="right" w:leader="dot" w:pos="9402"/>
        </w:tabs>
        <w:rPr>
          <w:rFonts w:eastAsiaTheme="minorEastAsia"/>
          <w:noProof/>
          <w:szCs w:val="22"/>
          <w:lang w:val="en-AU" w:eastAsia="zh-CN"/>
        </w:rPr>
      </w:pPr>
      <w:hyperlink w:anchor="_Toc126244029" w:history="1">
        <w:r w:rsidR="006D4280" w:rsidRPr="00790CF8">
          <w:rPr>
            <w:rStyle w:val="Hyperlink"/>
            <w:noProof/>
          </w:rPr>
          <w:t>Table 27</w:t>
        </w:r>
        <w:r w:rsidR="006D4280" w:rsidRPr="00790CF8">
          <w:rPr>
            <w:rStyle w:val="Hyperlink"/>
            <w:noProof/>
          </w:rPr>
          <w:noBreakHyphen/>
          <w:t>2: Acronyms and abbreviations</w:t>
        </w:r>
        <w:r w:rsidR="006D4280">
          <w:rPr>
            <w:noProof/>
            <w:webHidden/>
          </w:rPr>
          <w:tab/>
        </w:r>
        <w:r w:rsidR="006D4280">
          <w:rPr>
            <w:noProof/>
            <w:webHidden/>
          </w:rPr>
          <w:fldChar w:fldCharType="begin"/>
        </w:r>
        <w:r w:rsidR="006D4280">
          <w:rPr>
            <w:noProof/>
            <w:webHidden/>
          </w:rPr>
          <w:instrText xml:space="preserve"> PAGEREF _Toc126244029 \h </w:instrText>
        </w:r>
        <w:r w:rsidR="006D4280">
          <w:rPr>
            <w:noProof/>
            <w:webHidden/>
          </w:rPr>
        </w:r>
        <w:r w:rsidR="006D4280">
          <w:rPr>
            <w:noProof/>
            <w:webHidden/>
          </w:rPr>
          <w:fldChar w:fldCharType="separate"/>
        </w:r>
        <w:r w:rsidR="003135FC">
          <w:rPr>
            <w:noProof/>
            <w:webHidden/>
          </w:rPr>
          <w:t>27-5</w:t>
        </w:r>
        <w:r w:rsidR="006D4280">
          <w:rPr>
            <w:noProof/>
            <w:webHidden/>
          </w:rPr>
          <w:fldChar w:fldCharType="end"/>
        </w:r>
      </w:hyperlink>
    </w:p>
    <w:p w14:paraId="34D81FDF" w14:textId="63647A39" w:rsidR="003C181A" w:rsidRDefault="00721228" w:rsidP="00927905">
      <w:pPr>
        <w:rPr>
          <w:b/>
          <w:bCs/>
          <w:noProof/>
        </w:rPr>
      </w:pPr>
      <w:r>
        <w:rPr>
          <w:b/>
          <w:bCs/>
          <w:noProof/>
        </w:rPr>
        <w:fldChar w:fldCharType="end"/>
      </w:r>
    </w:p>
    <w:p w14:paraId="3F0F4644" w14:textId="1EC9A8CE" w:rsidR="003C181A" w:rsidRDefault="003C181A" w:rsidP="00927905">
      <w:pPr>
        <w:rPr>
          <w:b/>
          <w:bCs/>
          <w:noProof/>
        </w:rPr>
      </w:pPr>
    </w:p>
    <w:p w14:paraId="01A16ED5" w14:textId="77777777" w:rsidR="003C181A" w:rsidRPr="00FD1A74" w:rsidRDefault="003C181A" w:rsidP="00927905"/>
    <w:p w14:paraId="45806B64" w14:textId="77777777" w:rsidR="001F5E42" w:rsidRPr="005D7104" w:rsidRDefault="001F5E42">
      <w:pPr>
        <w:rPr>
          <w:highlight w:val="darkGray"/>
        </w:rPr>
        <w:sectPr w:rsidR="001F5E42" w:rsidRPr="005D7104" w:rsidSect="003C181A">
          <w:headerReference w:type="even" r:id="rId10"/>
          <w:headerReference w:type="default" r:id="rId11"/>
          <w:footerReference w:type="even" r:id="rId12"/>
          <w:footerReference w:type="default" r:id="rId13"/>
          <w:headerReference w:type="first" r:id="rId14"/>
          <w:pgSz w:w="11906" w:h="16838" w:code="9"/>
          <w:pgMar w:top="1372" w:right="1247" w:bottom="1247" w:left="1247" w:header="567" w:footer="454" w:gutter="0"/>
          <w:pgNumType w:fmt="lowerRoman" w:start="1"/>
          <w:cols w:space="708"/>
          <w:docGrid w:linePitch="360"/>
        </w:sectPr>
      </w:pPr>
    </w:p>
    <w:p w14:paraId="11DB087A" w14:textId="7A25B524" w:rsidR="00A84BED" w:rsidRDefault="00A84BED" w:rsidP="001C101B">
      <w:pPr>
        <w:pStyle w:val="Heading1"/>
      </w:pPr>
      <w:bookmarkStart w:id="0" w:name="_Toc126244024"/>
      <w:bookmarkStart w:id="1" w:name="_Hlk69201574"/>
      <w:r>
        <w:lastRenderedPageBreak/>
        <w:t>Glossary, Abbreviations and Acronyms</w:t>
      </w:r>
      <w:bookmarkEnd w:id="0"/>
    </w:p>
    <w:p w14:paraId="6AA4A521" w14:textId="06AC0F7E" w:rsidR="00927905" w:rsidRPr="008E5874" w:rsidRDefault="009B5FA7" w:rsidP="00A84BED">
      <w:pPr>
        <w:pStyle w:val="Heading2"/>
      </w:pPr>
      <w:bookmarkStart w:id="2" w:name="_Toc126244025"/>
      <w:r>
        <w:t>Glossary</w:t>
      </w:r>
      <w:bookmarkEnd w:id="2"/>
    </w:p>
    <w:bookmarkEnd w:id="1"/>
    <w:p w14:paraId="389EB3C8" w14:textId="2E45F7E6" w:rsidR="001D26E7" w:rsidRDefault="00650AD0" w:rsidP="00191C58">
      <w:pPr>
        <w:spacing w:line="259" w:lineRule="auto"/>
      </w:pPr>
      <w:r w:rsidRPr="005C31A8">
        <w:t>Definition</w:t>
      </w:r>
      <w:r w:rsidR="00740785">
        <w:t>s</w:t>
      </w:r>
      <w:r w:rsidRPr="005C31A8">
        <w:t xml:space="preserve"> of s</w:t>
      </w:r>
      <w:r w:rsidR="00EF7886" w:rsidRPr="005C31A8">
        <w:t xml:space="preserve">pecific terms </w:t>
      </w:r>
      <w:r w:rsidRPr="005C31A8">
        <w:t xml:space="preserve">used in the </w:t>
      </w:r>
      <w:r w:rsidR="005C31A8" w:rsidRPr="005C31A8">
        <w:t xml:space="preserve">Environment Effects Statement are provided in </w:t>
      </w:r>
      <w:r w:rsidR="005F612D">
        <w:fldChar w:fldCharType="begin"/>
      </w:r>
      <w:r w:rsidR="005F612D">
        <w:instrText xml:space="preserve"> REF _Ref124329313 \h </w:instrText>
      </w:r>
      <w:r w:rsidR="005F612D">
        <w:fldChar w:fldCharType="separate"/>
      </w:r>
      <w:r w:rsidR="006D4280">
        <w:t xml:space="preserve">Table </w:t>
      </w:r>
      <w:r w:rsidR="006D4280">
        <w:rPr>
          <w:noProof/>
        </w:rPr>
        <w:t>27</w:t>
      </w:r>
      <w:r w:rsidR="006D4280">
        <w:noBreakHyphen/>
      </w:r>
      <w:r w:rsidR="006D4280">
        <w:rPr>
          <w:noProof/>
        </w:rPr>
        <w:t>1</w:t>
      </w:r>
      <w:r w:rsidR="005F612D">
        <w:fldChar w:fldCharType="end"/>
      </w:r>
      <w:r w:rsidR="005C31A8" w:rsidRPr="005C31A8">
        <w:t>.</w:t>
      </w:r>
    </w:p>
    <w:p w14:paraId="78B5DE50" w14:textId="51B8048C" w:rsidR="00191C58" w:rsidRDefault="00191C58" w:rsidP="00191C58">
      <w:pPr>
        <w:pStyle w:val="Caption"/>
        <w:keepNext/>
        <w:spacing w:after="120"/>
      </w:pPr>
      <w:bookmarkStart w:id="3" w:name="_Ref124329313"/>
      <w:bookmarkStart w:id="4" w:name="_Toc126244028"/>
      <w:r>
        <w:t xml:space="preserve">Table </w:t>
      </w:r>
      <w:r>
        <w:fldChar w:fldCharType="begin"/>
      </w:r>
      <w:r>
        <w:instrText xml:space="preserve"> STYLEREF 1 \s </w:instrText>
      </w:r>
      <w:r>
        <w:fldChar w:fldCharType="separate"/>
      </w:r>
      <w:r w:rsidR="006D4280">
        <w:rPr>
          <w:noProof/>
        </w:rPr>
        <w:t>27</w:t>
      </w:r>
      <w:r>
        <w:fldChar w:fldCharType="end"/>
      </w:r>
      <w:r>
        <w:noBreakHyphen/>
      </w:r>
      <w:r>
        <w:fldChar w:fldCharType="begin"/>
      </w:r>
      <w:r>
        <w:instrText xml:space="preserve"> SEQ Table \* ARABIC \s 1 </w:instrText>
      </w:r>
      <w:r>
        <w:fldChar w:fldCharType="separate"/>
      </w:r>
      <w:r w:rsidR="006D4280">
        <w:rPr>
          <w:noProof/>
        </w:rPr>
        <w:t>1</w:t>
      </w:r>
      <w:r>
        <w:fldChar w:fldCharType="end"/>
      </w:r>
      <w:bookmarkEnd w:id="3"/>
      <w:r>
        <w:t xml:space="preserve">: </w:t>
      </w:r>
      <w:r w:rsidRPr="000318EE">
        <w:t>Definitions</w:t>
      </w:r>
      <w:bookmarkEnd w:id="4"/>
    </w:p>
    <w:tbl>
      <w:tblPr>
        <w:tblStyle w:val="TableGrid"/>
        <w:tblW w:w="5000" w:type="pct"/>
        <w:tblLook w:val="04A0" w:firstRow="1" w:lastRow="0" w:firstColumn="1" w:lastColumn="0" w:noHBand="0" w:noVBand="1"/>
      </w:tblPr>
      <w:tblGrid>
        <w:gridCol w:w="1487"/>
        <w:gridCol w:w="7915"/>
      </w:tblGrid>
      <w:tr w:rsidR="00F73D8B" w:rsidRPr="001C101B" w14:paraId="7A7F9856" w14:textId="77777777" w:rsidTr="001C101B">
        <w:trPr>
          <w:cnfStyle w:val="100000000000" w:firstRow="1" w:lastRow="0" w:firstColumn="0" w:lastColumn="0" w:oddVBand="0" w:evenVBand="0" w:oddHBand="0" w:evenHBand="0" w:firstRowFirstColumn="0" w:firstRowLastColumn="0" w:lastRowFirstColumn="0" w:lastRowLastColumn="0"/>
          <w:trHeight w:val="20"/>
          <w:tblHeader/>
        </w:trPr>
        <w:tc>
          <w:tcPr>
            <w:tcW w:w="791" w:type="pct"/>
          </w:tcPr>
          <w:p w14:paraId="598609A8" w14:textId="77777777" w:rsidR="00F73D8B" w:rsidRPr="001C101B" w:rsidRDefault="00F73D8B" w:rsidP="00240145">
            <w:pPr>
              <w:pStyle w:val="EESTabletextbody"/>
              <w:jc w:val="left"/>
            </w:pPr>
            <w:r w:rsidRPr="001C101B">
              <w:t>Term</w:t>
            </w:r>
          </w:p>
        </w:tc>
        <w:tc>
          <w:tcPr>
            <w:tcW w:w="4209" w:type="pct"/>
          </w:tcPr>
          <w:p w14:paraId="062D6114" w14:textId="77777777" w:rsidR="00F73D8B" w:rsidRPr="001C101B" w:rsidRDefault="00F73D8B" w:rsidP="001C101B">
            <w:pPr>
              <w:pStyle w:val="EESTabletextbody"/>
            </w:pPr>
            <w:r w:rsidRPr="001C101B">
              <w:t>Definition</w:t>
            </w:r>
          </w:p>
        </w:tc>
      </w:tr>
      <w:tr w:rsidR="00F73D8B" w:rsidRPr="001C101B" w14:paraId="13149D6A" w14:textId="77777777" w:rsidTr="001C101B">
        <w:trPr>
          <w:trHeight w:val="20"/>
        </w:trPr>
        <w:tc>
          <w:tcPr>
            <w:tcW w:w="791" w:type="pct"/>
            <w:hideMark/>
          </w:tcPr>
          <w:p w14:paraId="5B1FED61" w14:textId="6232FDFC" w:rsidR="00F73D8B" w:rsidRPr="001C101B" w:rsidRDefault="00F73D8B" w:rsidP="00240145">
            <w:pPr>
              <w:pStyle w:val="EESTabletextbody"/>
              <w:jc w:val="left"/>
            </w:pPr>
            <w:r w:rsidRPr="001C101B">
              <w:t>Annual exceedance probability</w:t>
            </w:r>
          </w:p>
        </w:tc>
        <w:tc>
          <w:tcPr>
            <w:tcW w:w="4209" w:type="pct"/>
            <w:hideMark/>
          </w:tcPr>
          <w:p w14:paraId="72E27E19" w14:textId="2E0953C9" w:rsidR="00F73D8B" w:rsidRPr="001C101B" w:rsidRDefault="00F73D8B" w:rsidP="001C101B">
            <w:pPr>
              <w:pStyle w:val="EESTabletextbody"/>
            </w:pPr>
            <w:r w:rsidRPr="001C101B">
              <w:t>The probability that a given rainfall total accumulated over a given duration will be exceeded in any one year.</w:t>
            </w:r>
          </w:p>
        </w:tc>
      </w:tr>
      <w:tr w:rsidR="00F73D8B" w:rsidRPr="001C101B" w14:paraId="2B66EC9B" w14:textId="77777777" w:rsidTr="001C101B">
        <w:trPr>
          <w:trHeight w:val="20"/>
        </w:trPr>
        <w:tc>
          <w:tcPr>
            <w:tcW w:w="791" w:type="pct"/>
            <w:hideMark/>
          </w:tcPr>
          <w:p w14:paraId="18E7A7C1" w14:textId="77777777" w:rsidR="00F73D8B" w:rsidRPr="001C101B" w:rsidRDefault="00F73D8B" w:rsidP="00240145">
            <w:pPr>
              <w:pStyle w:val="EESTabletextbody"/>
              <w:jc w:val="left"/>
            </w:pPr>
            <w:r w:rsidRPr="001C101B">
              <w:t>Aquifer</w:t>
            </w:r>
          </w:p>
        </w:tc>
        <w:tc>
          <w:tcPr>
            <w:tcW w:w="4209" w:type="pct"/>
            <w:hideMark/>
          </w:tcPr>
          <w:p w14:paraId="0A1B4C17" w14:textId="77777777" w:rsidR="00F73D8B" w:rsidRPr="001C101B" w:rsidRDefault="00F73D8B" w:rsidP="001C101B">
            <w:pPr>
              <w:pStyle w:val="EESTabletextbody"/>
            </w:pPr>
            <w:r w:rsidRPr="001C101B">
              <w:t>A formation of rock or sediment that is saturated with water and sufficiently permeable to transit quantities of water to wells and springs.</w:t>
            </w:r>
          </w:p>
        </w:tc>
      </w:tr>
      <w:tr w:rsidR="00F73D8B" w:rsidRPr="001C101B" w14:paraId="2673DC19" w14:textId="77777777" w:rsidTr="001C101B">
        <w:trPr>
          <w:trHeight w:val="20"/>
        </w:trPr>
        <w:tc>
          <w:tcPr>
            <w:tcW w:w="791" w:type="pct"/>
            <w:hideMark/>
          </w:tcPr>
          <w:p w14:paraId="55981813" w14:textId="77777777" w:rsidR="00F73D8B" w:rsidRPr="001C101B" w:rsidRDefault="00F73D8B" w:rsidP="00240145">
            <w:pPr>
              <w:pStyle w:val="EESTabletextbody"/>
              <w:jc w:val="left"/>
            </w:pPr>
            <w:r w:rsidRPr="001C101B">
              <w:t>Avonbank Demonstration Trial</w:t>
            </w:r>
          </w:p>
        </w:tc>
        <w:tc>
          <w:tcPr>
            <w:tcW w:w="4209" w:type="pct"/>
            <w:hideMark/>
          </w:tcPr>
          <w:p w14:paraId="46E07A8D" w14:textId="395DA208" w:rsidR="00F73D8B" w:rsidRPr="001C101B" w:rsidRDefault="00F73D8B" w:rsidP="001C101B">
            <w:pPr>
              <w:pStyle w:val="EESTabletextbody"/>
            </w:pPr>
            <w:r w:rsidRPr="001C101B">
              <w:t xml:space="preserve">A pilot mining, processing and rehabilitation trial </w:t>
            </w:r>
            <w:r w:rsidR="00906F67" w:rsidRPr="001C101B">
              <w:t xml:space="preserve">was undertaken </w:t>
            </w:r>
            <w:r w:rsidRPr="001C101B">
              <w:t>at Avonbank between 2019</w:t>
            </w:r>
            <w:r w:rsidR="003C67CD">
              <w:t>–</w:t>
            </w:r>
            <w:r w:rsidRPr="001C101B">
              <w:t xml:space="preserve">2022. A 'test pit' was excavated and a 'pilot plant' </w:t>
            </w:r>
            <w:r w:rsidR="00906F67" w:rsidRPr="001C101B">
              <w:t xml:space="preserve">was </w:t>
            </w:r>
            <w:r w:rsidRPr="001C101B">
              <w:t xml:space="preserve">established. A 'rehabilitation trial' was undertaken </w:t>
            </w:r>
            <w:r w:rsidR="008E7B3D" w:rsidRPr="001C101B">
              <w:t xml:space="preserve">as part of the </w:t>
            </w:r>
            <w:r w:rsidRPr="001C101B">
              <w:t xml:space="preserve">Avonbank Demonstration Trial. </w:t>
            </w:r>
          </w:p>
        </w:tc>
      </w:tr>
      <w:tr w:rsidR="00F73D8B" w:rsidRPr="001C101B" w14:paraId="1FD51C8E" w14:textId="77777777" w:rsidTr="001C101B">
        <w:trPr>
          <w:trHeight w:val="20"/>
        </w:trPr>
        <w:tc>
          <w:tcPr>
            <w:tcW w:w="791" w:type="pct"/>
            <w:hideMark/>
          </w:tcPr>
          <w:p w14:paraId="09E6CBC4" w14:textId="77777777" w:rsidR="00F73D8B" w:rsidRPr="001C101B" w:rsidRDefault="00F73D8B" w:rsidP="00240145">
            <w:pPr>
              <w:pStyle w:val="EESTabletextbody"/>
              <w:jc w:val="left"/>
            </w:pPr>
            <w:r w:rsidRPr="001C101B">
              <w:t>Background conditions</w:t>
            </w:r>
          </w:p>
        </w:tc>
        <w:tc>
          <w:tcPr>
            <w:tcW w:w="4209" w:type="pct"/>
            <w:hideMark/>
          </w:tcPr>
          <w:p w14:paraId="7623C90F" w14:textId="77777777" w:rsidR="00F73D8B" w:rsidRPr="001C101B" w:rsidRDefault="00F73D8B" w:rsidP="001C101B">
            <w:pPr>
              <w:pStyle w:val="EESTabletextbody"/>
            </w:pPr>
            <w:r w:rsidRPr="001C101B">
              <w:t>The conditions present in an area prior to the commencement of a specific activity.</w:t>
            </w:r>
          </w:p>
        </w:tc>
      </w:tr>
      <w:tr w:rsidR="00F73D8B" w:rsidRPr="001C101B" w14:paraId="7453F841" w14:textId="77777777" w:rsidTr="001C101B">
        <w:trPr>
          <w:trHeight w:val="20"/>
        </w:trPr>
        <w:tc>
          <w:tcPr>
            <w:tcW w:w="791" w:type="pct"/>
            <w:hideMark/>
          </w:tcPr>
          <w:p w14:paraId="4DB52A35" w14:textId="77777777" w:rsidR="00F73D8B" w:rsidRPr="001C101B" w:rsidRDefault="00F73D8B" w:rsidP="00240145">
            <w:pPr>
              <w:pStyle w:val="EESTabletextbody"/>
              <w:jc w:val="left"/>
            </w:pPr>
            <w:r w:rsidRPr="001C101B">
              <w:t>B-double truck</w:t>
            </w:r>
          </w:p>
        </w:tc>
        <w:tc>
          <w:tcPr>
            <w:tcW w:w="4209" w:type="pct"/>
            <w:hideMark/>
          </w:tcPr>
          <w:p w14:paraId="3A211D0E" w14:textId="38379699" w:rsidR="00F73D8B" w:rsidRPr="001C101B" w:rsidRDefault="00F73D8B" w:rsidP="001C101B">
            <w:pPr>
              <w:pStyle w:val="EESTabletextbody"/>
            </w:pPr>
            <w:r w:rsidRPr="001C101B">
              <w:t xml:space="preserve">A truck and trailer combination consisting of a prime mover coupled </w:t>
            </w:r>
            <w:r w:rsidR="008E7B3D" w:rsidRPr="001C101B">
              <w:t xml:space="preserve">with </w:t>
            </w:r>
            <w:r w:rsidRPr="001C101B">
              <w:t>two trailers.</w:t>
            </w:r>
          </w:p>
        </w:tc>
      </w:tr>
      <w:tr w:rsidR="00F73D8B" w:rsidRPr="001C101B" w14:paraId="1A837375" w14:textId="77777777" w:rsidTr="001C101B">
        <w:trPr>
          <w:trHeight w:val="20"/>
        </w:trPr>
        <w:tc>
          <w:tcPr>
            <w:tcW w:w="791" w:type="pct"/>
            <w:hideMark/>
          </w:tcPr>
          <w:p w14:paraId="5467D8E3" w14:textId="77777777" w:rsidR="00F73D8B" w:rsidRPr="001C101B" w:rsidRDefault="00F73D8B" w:rsidP="00240145">
            <w:pPr>
              <w:pStyle w:val="EESTabletextbody"/>
              <w:jc w:val="left"/>
            </w:pPr>
            <w:r w:rsidRPr="001C101B">
              <w:t>Biodiversity</w:t>
            </w:r>
          </w:p>
        </w:tc>
        <w:tc>
          <w:tcPr>
            <w:tcW w:w="4209" w:type="pct"/>
            <w:hideMark/>
          </w:tcPr>
          <w:p w14:paraId="2EF85F4C" w14:textId="47994319" w:rsidR="00F73D8B" w:rsidRPr="001C101B" w:rsidRDefault="00F73D8B" w:rsidP="001C101B">
            <w:pPr>
              <w:pStyle w:val="EESTabletextbody"/>
            </w:pPr>
            <w:r w:rsidRPr="001C101B">
              <w:t>The variety of all life form</w:t>
            </w:r>
            <w:r w:rsidR="006D5F37" w:rsidRPr="001C101B">
              <w:t>s</w:t>
            </w:r>
            <w:r w:rsidRPr="001C101B">
              <w:t>, plants, animals, fungi, protists (including algae) and bacteria, their encoded genes, and the ecosystems of which they form a part.</w:t>
            </w:r>
          </w:p>
        </w:tc>
      </w:tr>
      <w:tr w:rsidR="00F73D8B" w:rsidRPr="001C101B" w14:paraId="03EB3778" w14:textId="77777777" w:rsidTr="001C101B">
        <w:trPr>
          <w:trHeight w:val="20"/>
        </w:trPr>
        <w:tc>
          <w:tcPr>
            <w:tcW w:w="791" w:type="pct"/>
            <w:hideMark/>
          </w:tcPr>
          <w:p w14:paraId="2D80A1D0" w14:textId="77777777" w:rsidR="00F73D8B" w:rsidRPr="001C101B" w:rsidRDefault="00F73D8B" w:rsidP="00240145">
            <w:pPr>
              <w:pStyle w:val="EESTabletextbody"/>
              <w:jc w:val="left"/>
            </w:pPr>
            <w:r w:rsidRPr="001C101B">
              <w:t>Co-disposal</w:t>
            </w:r>
          </w:p>
        </w:tc>
        <w:tc>
          <w:tcPr>
            <w:tcW w:w="4209" w:type="pct"/>
            <w:hideMark/>
          </w:tcPr>
          <w:p w14:paraId="3ACC7391" w14:textId="244AAA5A" w:rsidR="00F73D8B" w:rsidRPr="001C101B" w:rsidRDefault="00F73D8B" w:rsidP="001C101B">
            <w:pPr>
              <w:pStyle w:val="EESTabletextbody"/>
            </w:pPr>
            <w:r w:rsidRPr="001C101B">
              <w:t xml:space="preserve">Mixing of two materials (coarse sand and </w:t>
            </w:r>
            <w:r w:rsidR="0012695C" w:rsidRPr="001C101B">
              <w:t xml:space="preserve">fine </w:t>
            </w:r>
            <w:r w:rsidRPr="001C101B">
              <w:t>tailings) for disposal.</w:t>
            </w:r>
          </w:p>
        </w:tc>
      </w:tr>
      <w:tr w:rsidR="00F73D8B" w:rsidRPr="001C101B" w14:paraId="396DDB9B" w14:textId="77777777" w:rsidTr="001C101B">
        <w:trPr>
          <w:trHeight w:val="20"/>
        </w:trPr>
        <w:tc>
          <w:tcPr>
            <w:tcW w:w="791" w:type="pct"/>
            <w:hideMark/>
          </w:tcPr>
          <w:p w14:paraId="71BBA2BA" w14:textId="77777777" w:rsidR="00F73D8B" w:rsidRPr="001C101B" w:rsidRDefault="00F73D8B" w:rsidP="00240145">
            <w:pPr>
              <w:pStyle w:val="EESTabletextbody"/>
              <w:jc w:val="left"/>
            </w:pPr>
            <w:r w:rsidRPr="001C101B">
              <w:t>Community stakeholder</w:t>
            </w:r>
          </w:p>
        </w:tc>
        <w:tc>
          <w:tcPr>
            <w:tcW w:w="4209" w:type="pct"/>
            <w:hideMark/>
          </w:tcPr>
          <w:p w14:paraId="465EA08A" w14:textId="63C8238B" w:rsidR="00F73D8B" w:rsidRPr="001C101B" w:rsidRDefault="00F73D8B" w:rsidP="001C101B">
            <w:pPr>
              <w:pStyle w:val="EESTabletextbody"/>
            </w:pPr>
            <w:r w:rsidRPr="001C101B">
              <w:t xml:space="preserve">Community stakeholders </w:t>
            </w:r>
            <w:r w:rsidR="0012695C" w:rsidRPr="001C101B">
              <w:t xml:space="preserve">encompass </w:t>
            </w:r>
            <w:r w:rsidRPr="001C101B">
              <w:t xml:space="preserve">groups, stakeholders or individuals that include potentially affected parties, interested community </w:t>
            </w:r>
            <w:proofErr w:type="spellStart"/>
            <w:r w:rsidR="00712120">
              <w:t>organisations</w:t>
            </w:r>
            <w:proofErr w:type="spellEnd"/>
            <w:r w:rsidR="00712120" w:rsidRPr="001C101B">
              <w:t xml:space="preserve"> </w:t>
            </w:r>
            <w:r w:rsidRPr="001C101B">
              <w:t>and government bodies. Community stakeholders typically have a direct link (physical, social, historical, cultural, and/or political) with the Project or the area in which the Project will operate.</w:t>
            </w:r>
            <w:r w:rsidR="00126E99" w:rsidRPr="001C101B">
              <w:t xml:space="preserve"> Refer also </w:t>
            </w:r>
            <w:r w:rsidR="00992B99" w:rsidRPr="001C101B">
              <w:t xml:space="preserve">to </w:t>
            </w:r>
            <w:r w:rsidR="00126E99" w:rsidRPr="001C101B">
              <w:t>Stakeholder.</w:t>
            </w:r>
          </w:p>
        </w:tc>
      </w:tr>
      <w:tr w:rsidR="00F73D8B" w:rsidRPr="001C101B" w14:paraId="3EEBFA97" w14:textId="77777777" w:rsidTr="001C101B">
        <w:trPr>
          <w:trHeight w:val="20"/>
        </w:trPr>
        <w:tc>
          <w:tcPr>
            <w:tcW w:w="791" w:type="pct"/>
            <w:hideMark/>
          </w:tcPr>
          <w:p w14:paraId="468E9210" w14:textId="77777777" w:rsidR="00F73D8B" w:rsidRPr="001C101B" w:rsidRDefault="00F73D8B" w:rsidP="00240145">
            <w:pPr>
              <w:pStyle w:val="EESTabletextbody"/>
              <w:jc w:val="left"/>
            </w:pPr>
            <w:r w:rsidRPr="001C101B">
              <w:t>Compliance obligations</w:t>
            </w:r>
          </w:p>
        </w:tc>
        <w:tc>
          <w:tcPr>
            <w:tcW w:w="4209" w:type="pct"/>
            <w:hideMark/>
          </w:tcPr>
          <w:p w14:paraId="668657F6" w14:textId="304381F6" w:rsidR="00F73D8B" w:rsidRPr="001C101B" w:rsidRDefault="00F73D8B" w:rsidP="001C101B">
            <w:pPr>
              <w:pStyle w:val="EESTabletextbody"/>
            </w:pPr>
            <w:r w:rsidRPr="001C101B">
              <w:t xml:space="preserve">The legal requirements that an </w:t>
            </w:r>
            <w:proofErr w:type="spellStart"/>
            <w:r w:rsidR="00712120">
              <w:t>organisation</w:t>
            </w:r>
            <w:proofErr w:type="spellEnd"/>
            <w:r w:rsidR="00712120" w:rsidRPr="001C101B">
              <w:t xml:space="preserve"> </w:t>
            </w:r>
            <w:proofErr w:type="gramStart"/>
            <w:r w:rsidRPr="001C101B">
              <w:t>has to</w:t>
            </w:r>
            <w:proofErr w:type="gramEnd"/>
            <w:r w:rsidRPr="001C101B">
              <w:t xml:space="preserve"> comply with and other requirements that an </w:t>
            </w:r>
            <w:proofErr w:type="spellStart"/>
            <w:r w:rsidR="00712120">
              <w:t>organisation</w:t>
            </w:r>
            <w:proofErr w:type="spellEnd"/>
            <w:r w:rsidR="00712120" w:rsidRPr="001C101B">
              <w:t xml:space="preserve"> </w:t>
            </w:r>
            <w:r w:rsidRPr="001C101B">
              <w:t>has to or chooses to comply with.</w:t>
            </w:r>
          </w:p>
        </w:tc>
      </w:tr>
      <w:tr w:rsidR="00F73D8B" w:rsidRPr="001C101B" w14:paraId="1B301CFD" w14:textId="77777777" w:rsidTr="001C101B">
        <w:trPr>
          <w:trHeight w:val="20"/>
        </w:trPr>
        <w:tc>
          <w:tcPr>
            <w:tcW w:w="791" w:type="pct"/>
            <w:hideMark/>
          </w:tcPr>
          <w:p w14:paraId="7DF95096" w14:textId="77777777" w:rsidR="00F73D8B" w:rsidRPr="001C101B" w:rsidRDefault="00F73D8B" w:rsidP="00240145">
            <w:pPr>
              <w:pStyle w:val="EESTabletextbody"/>
              <w:jc w:val="left"/>
            </w:pPr>
            <w:r w:rsidRPr="001C101B">
              <w:t>Contingency</w:t>
            </w:r>
          </w:p>
        </w:tc>
        <w:tc>
          <w:tcPr>
            <w:tcW w:w="4209" w:type="pct"/>
            <w:hideMark/>
          </w:tcPr>
          <w:p w14:paraId="6095939C" w14:textId="6BCB4B14" w:rsidR="00F73D8B" w:rsidRPr="001C101B" w:rsidRDefault="00F73D8B" w:rsidP="001C101B">
            <w:pPr>
              <w:pStyle w:val="EESTabletextbody"/>
            </w:pPr>
            <w:r w:rsidRPr="001C101B">
              <w:t xml:space="preserve">Refer </w:t>
            </w:r>
            <w:r w:rsidR="00992B99" w:rsidRPr="001C101B">
              <w:t xml:space="preserve">to </w:t>
            </w:r>
            <w:r w:rsidRPr="001C101B">
              <w:t>corrective action.</w:t>
            </w:r>
          </w:p>
        </w:tc>
      </w:tr>
      <w:tr w:rsidR="00F73D8B" w:rsidRPr="001C101B" w14:paraId="084D5A29" w14:textId="77777777" w:rsidTr="001C101B">
        <w:trPr>
          <w:trHeight w:val="20"/>
        </w:trPr>
        <w:tc>
          <w:tcPr>
            <w:tcW w:w="791" w:type="pct"/>
            <w:hideMark/>
          </w:tcPr>
          <w:p w14:paraId="1FD4E556" w14:textId="77777777" w:rsidR="00F73D8B" w:rsidRPr="001C101B" w:rsidRDefault="00F73D8B" w:rsidP="00240145">
            <w:pPr>
              <w:pStyle w:val="EESTabletextbody"/>
              <w:jc w:val="left"/>
            </w:pPr>
            <w:r w:rsidRPr="001C101B">
              <w:t>Continual improvement</w:t>
            </w:r>
          </w:p>
        </w:tc>
        <w:tc>
          <w:tcPr>
            <w:tcW w:w="4209" w:type="pct"/>
            <w:hideMark/>
          </w:tcPr>
          <w:p w14:paraId="456EDC66" w14:textId="029C55D1" w:rsidR="00F73D8B" w:rsidRPr="001C101B" w:rsidRDefault="00F73D8B" w:rsidP="001C101B">
            <w:pPr>
              <w:pStyle w:val="EESTabletextbody"/>
            </w:pPr>
            <w:r w:rsidRPr="001C101B">
              <w:t xml:space="preserve">An ongoing effort to improve </w:t>
            </w:r>
            <w:r w:rsidR="00BD1C9E" w:rsidRPr="001C101B">
              <w:t xml:space="preserve">environmental </w:t>
            </w:r>
            <w:r w:rsidRPr="001C101B">
              <w:t>performance</w:t>
            </w:r>
            <w:r w:rsidR="00901BAD" w:rsidRPr="001C101B">
              <w:t>.</w:t>
            </w:r>
          </w:p>
        </w:tc>
      </w:tr>
      <w:tr w:rsidR="00F73D8B" w:rsidRPr="001C101B" w14:paraId="0C595F59" w14:textId="77777777" w:rsidTr="001C101B">
        <w:trPr>
          <w:trHeight w:val="20"/>
        </w:trPr>
        <w:tc>
          <w:tcPr>
            <w:tcW w:w="791" w:type="pct"/>
            <w:hideMark/>
          </w:tcPr>
          <w:p w14:paraId="1A8895C3" w14:textId="77777777" w:rsidR="00F73D8B" w:rsidRPr="001C101B" w:rsidRDefault="00F73D8B" w:rsidP="00240145">
            <w:pPr>
              <w:pStyle w:val="EESTabletextbody"/>
              <w:jc w:val="left"/>
            </w:pPr>
            <w:r w:rsidRPr="001C101B">
              <w:t>Control</w:t>
            </w:r>
          </w:p>
        </w:tc>
        <w:tc>
          <w:tcPr>
            <w:tcW w:w="4209" w:type="pct"/>
            <w:hideMark/>
          </w:tcPr>
          <w:p w14:paraId="04E61C88" w14:textId="77777777" w:rsidR="00F73D8B" w:rsidRPr="001C101B" w:rsidRDefault="00F73D8B" w:rsidP="001C101B">
            <w:pPr>
              <w:pStyle w:val="EESTabletextbody"/>
            </w:pPr>
            <w:r w:rsidRPr="001C101B">
              <w:t xml:space="preserve">A control is any measure or action that modifies or regulates risk. Controls include any policy, procedure, practice, process, technology, technique, </w:t>
            </w:r>
            <w:proofErr w:type="gramStart"/>
            <w:r w:rsidRPr="001C101B">
              <w:t>method</w:t>
            </w:r>
            <w:proofErr w:type="gramEnd"/>
            <w:r w:rsidRPr="001C101B">
              <w:t xml:space="preserve"> or device that modifies or regulates risk. </w:t>
            </w:r>
          </w:p>
        </w:tc>
      </w:tr>
      <w:tr w:rsidR="00F73D8B" w:rsidRPr="001C101B" w14:paraId="66698CB1" w14:textId="77777777" w:rsidTr="001C101B">
        <w:trPr>
          <w:trHeight w:val="20"/>
        </w:trPr>
        <w:tc>
          <w:tcPr>
            <w:tcW w:w="791" w:type="pct"/>
            <w:hideMark/>
          </w:tcPr>
          <w:p w14:paraId="5BAB8CCE" w14:textId="77777777" w:rsidR="00F73D8B" w:rsidRPr="001C101B" w:rsidRDefault="00F73D8B" w:rsidP="00240145">
            <w:pPr>
              <w:pStyle w:val="EESTabletextbody"/>
              <w:jc w:val="left"/>
            </w:pPr>
            <w:r w:rsidRPr="001C101B">
              <w:t>Corrective action</w:t>
            </w:r>
          </w:p>
        </w:tc>
        <w:tc>
          <w:tcPr>
            <w:tcW w:w="4209" w:type="pct"/>
            <w:hideMark/>
          </w:tcPr>
          <w:p w14:paraId="5F45B2DF" w14:textId="77777777" w:rsidR="00F73D8B" w:rsidRPr="001C101B" w:rsidRDefault="00F73D8B" w:rsidP="001C101B">
            <w:pPr>
              <w:pStyle w:val="EESTabletextbody"/>
            </w:pPr>
            <w:r w:rsidRPr="001C101B">
              <w:t xml:space="preserve">An action to eliminate the cause of a non-conformity to prevent recurrence. </w:t>
            </w:r>
          </w:p>
        </w:tc>
      </w:tr>
      <w:tr w:rsidR="00F73D8B" w:rsidRPr="001C101B" w14:paraId="79E867A3" w14:textId="77777777" w:rsidTr="001C101B">
        <w:trPr>
          <w:trHeight w:val="20"/>
        </w:trPr>
        <w:tc>
          <w:tcPr>
            <w:tcW w:w="791" w:type="pct"/>
            <w:hideMark/>
          </w:tcPr>
          <w:p w14:paraId="7A4754A3" w14:textId="5F75FD8F" w:rsidR="00F73D8B" w:rsidRPr="001C101B" w:rsidRDefault="00F73D8B" w:rsidP="00240145">
            <w:pPr>
              <w:pStyle w:val="EESTabletextbody"/>
              <w:jc w:val="left"/>
            </w:pPr>
            <w:r w:rsidRPr="001C101B">
              <w:t xml:space="preserve">Cultural Heritage Management Plan </w:t>
            </w:r>
          </w:p>
        </w:tc>
        <w:tc>
          <w:tcPr>
            <w:tcW w:w="4209" w:type="pct"/>
            <w:hideMark/>
          </w:tcPr>
          <w:p w14:paraId="1D86F876" w14:textId="108831B7" w:rsidR="00F73D8B" w:rsidRPr="001C101B" w:rsidRDefault="00F73D8B" w:rsidP="001C101B">
            <w:pPr>
              <w:pStyle w:val="EESTabletextbody"/>
            </w:pPr>
            <w:r w:rsidRPr="001C101B">
              <w:t xml:space="preserve">A three-tiered framework for the assessment of Aboriginal cultural heritage. A CHMP describes the existing environment by identifying existing or potential Aboriginal places, describes how proposed works can avoid or </w:t>
            </w:r>
            <w:proofErr w:type="spellStart"/>
            <w:r w:rsidRPr="001C101B">
              <w:t>minimise</w:t>
            </w:r>
            <w:proofErr w:type="spellEnd"/>
            <w:r w:rsidRPr="001C101B">
              <w:t xml:space="preserve"> impacts, and establishes management conditions and contingency measures to guide the proposed works which must be followed.</w:t>
            </w:r>
          </w:p>
        </w:tc>
      </w:tr>
      <w:tr w:rsidR="00F73D8B" w:rsidRPr="001C101B" w14:paraId="02928F0C" w14:textId="77777777" w:rsidTr="001C101B">
        <w:trPr>
          <w:trHeight w:val="20"/>
        </w:trPr>
        <w:tc>
          <w:tcPr>
            <w:tcW w:w="791" w:type="pct"/>
            <w:hideMark/>
          </w:tcPr>
          <w:p w14:paraId="63DCD8F1" w14:textId="4C8D4000" w:rsidR="00F73D8B" w:rsidRPr="001C101B" w:rsidRDefault="00F73D8B" w:rsidP="00240145">
            <w:pPr>
              <w:pStyle w:val="EESTabletextbody"/>
              <w:jc w:val="left"/>
            </w:pPr>
            <w:r w:rsidRPr="001C101B">
              <w:t xml:space="preserve">Cumulative </w:t>
            </w:r>
            <w:r w:rsidR="00D50C78" w:rsidRPr="001C101B">
              <w:t>i</w:t>
            </w:r>
            <w:r w:rsidRPr="001C101B">
              <w:t>mpact</w:t>
            </w:r>
          </w:p>
        </w:tc>
        <w:tc>
          <w:tcPr>
            <w:tcW w:w="4209" w:type="pct"/>
            <w:hideMark/>
          </w:tcPr>
          <w:p w14:paraId="2A7B71CA" w14:textId="77777777" w:rsidR="00F73D8B" w:rsidRPr="001C101B" w:rsidRDefault="00F73D8B" w:rsidP="001C101B">
            <w:pPr>
              <w:pStyle w:val="EESTabletextbody"/>
            </w:pPr>
            <w:r w:rsidRPr="001C101B">
              <w:t xml:space="preserve">Cumulative impacts are the successive, </w:t>
            </w:r>
            <w:proofErr w:type="gramStart"/>
            <w:r w:rsidRPr="001C101B">
              <w:t>incremental</w:t>
            </w:r>
            <w:proofErr w:type="gramEnd"/>
            <w:r w:rsidRPr="001C101B">
              <w:t xml:space="preserve"> and combined direct and indirect impacts of project development. They arise from compounding additional activities of a project or other non-related projects. As with indirect impacts, cumulative impacts may be separated from the project in location or time</w:t>
            </w:r>
            <w:proofErr w:type="gramStart"/>
            <w:r w:rsidRPr="001C101B">
              <w:t xml:space="preserve">.  </w:t>
            </w:r>
            <w:proofErr w:type="gramEnd"/>
          </w:p>
        </w:tc>
      </w:tr>
      <w:tr w:rsidR="00F73D8B" w:rsidRPr="001C101B" w14:paraId="6B79E847" w14:textId="77777777" w:rsidTr="001C101B">
        <w:trPr>
          <w:trHeight w:val="20"/>
        </w:trPr>
        <w:tc>
          <w:tcPr>
            <w:tcW w:w="791" w:type="pct"/>
            <w:hideMark/>
          </w:tcPr>
          <w:p w14:paraId="4B866725" w14:textId="77777777" w:rsidR="00F73D8B" w:rsidRPr="001C101B" w:rsidRDefault="00F73D8B" w:rsidP="00240145">
            <w:pPr>
              <w:pStyle w:val="EESTabletextbody"/>
              <w:jc w:val="left"/>
            </w:pPr>
            <w:r w:rsidRPr="001C101B">
              <w:t>Cyclone</w:t>
            </w:r>
          </w:p>
        </w:tc>
        <w:tc>
          <w:tcPr>
            <w:tcW w:w="4209" w:type="pct"/>
            <w:hideMark/>
          </w:tcPr>
          <w:p w14:paraId="7E2FE196" w14:textId="7840F547" w:rsidR="00F73D8B" w:rsidRPr="001C101B" w:rsidRDefault="00F73D8B" w:rsidP="001C101B">
            <w:pPr>
              <w:pStyle w:val="EESTabletextbody"/>
            </w:pPr>
            <w:r w:rsidRPr="001C101B">
              <w:t>Mining equipment that removes fines from the ore</w:t>
            </w:r>
            <w:r w:rsidR="00861A1B" w:rsidRPr="001C101B">
              <w:t>.</w:t>
            </w:r>
            <w:r w:rsidRPr="001C101B">
              <w:t xml:space="preserve"> </w:t>
            </w:r>
            <w:r w:rsidR="00861A1B" w:rsidRPr="001C101B">
              <w:t>T</w:t>
            </w:r>
            <w:r w:rsidRPr="001C101B">
              <w:t>he process comprises a cylindrical upper section and lower conical sections down which tailings fall and rotate, with coarser material being separated by the resulting centrifugal forces.</w:t>
            </w:r>
          </w:p>
        </w:tc>
      </w:tr>
      <w:tr w:rsidR="00F73D8B" w:rsidRPr="001C101B" w14:paraId="45CD8C99" w14:textId="77777777" w:rsidTr="001C101B">
        <w:trPr>
          <w:trHeight w:val="20"/>
        </w:trPr>
        <w:tc>
          <w:tcPr>
            <w:tcW w:w="791" w:type="pct"/>
            <w:hideMark/>
          </w:tcPr>
          <w:p w14:paraId="3ED0D5F7" w14:textId="6F0E98B4" w:rsidR="00F73D8B" w:rsidRPr="001C101B" w:rsidRDefault="00F73D8B" w:rsidP="00240145">
            <w:pPr>
              <w:pStyle w:val="EESTabletextbody"/>
              <w:jc w:val="left"/>
            </w:pPr>
            <w:r w:rsidRPr="001C101B">
              <w:t xml:space="preserve">Development </w:t>
            </w:r>
            <w:r w:rsidR="00D50C78" w:rsidRPr="001C101B">
              <w:t>e</w:t>
            </w:r>
            <w:r w:rsidRPr="001C101B">
              <w:t>xtent</w:t>
            </w:r>
          </w:p>
        </w:tc>
        <w:tc>
          <w:tcPr>
            <w:tcW w:w="4209" w:type="pct"/>
            <w:hideMark/>
          </w:tcPr>
          <w:p w14:paraId="6CAD4D67" w14:textId="28DD9901" w:rsidR="00F73D8B" w:rsidRPr="001C101B" w:rsidRDefault="00DE193B" w:rsidP="001C101B">
            <w:pPr>
              <w:pStyle w:val="EESTabletextbody"/>
            </w:pPr>
            <w:r w:rsidRPr="001C101B">
              <w:t xml:space="preserve">An area that </w:t>
            </w:r>
            <w:r w:rsidR="00712120">
              <w:t>comprises</w:t>
            </w:r>
            <w:r w:rsidR="00712120" w:rsidRPr="001C101B">
              <w:t xml:space="preserve"> </w:t>
            </w:r>
            <w:r w:rsidRPr="001C101B">
              <w:t>the</w:t>
            </w:r>
            <w:r w:rsidR="00F73D8B" w:rsidRPr="001C101B">
              <w:t xml:space="preserve"> proposed mining </w:t>
            </w:r>
            <w:proofErr w:type="spellStart"/>
            <w:r w:rsidR="00F73D8B" w:rsidRPr="001C101B">
              <w:t>licence</w:t>
            </w:r>
            <w:proofErr w:type="spellEnd"/>
            <w:r w:rsidR="00F73D8B" w:rsidRPr="001C101B">
              <w:t xml:space="preserve"> area (MIN), the WIM Base Area (WBA) and the power/water </w:t>
            </w:r>
            <w:r w:rsidR="007546F1" w:rsidRPr="001C101B">
              <w:t xml:space="preserve">minor utilities </w:t>
            </w:r>
            <w:r w:rsidR="00F73D8B" w:rsidRPr="001C101B">
              <w:t>corridor from the terminal stations to the WBA. It excludes the product transport route from the WBA to Portland and the Port of Portland.</w:t>
            </w:r>
          </w:p>
        </w:tc>
      </w:tr>
      <w:tr w:rsidR="00F73D8B" w:rsidRPr="001C101B" w14:paraId="3A660A37" w14:textId="77777777" w:rsidTr="001C101B">
        <w:trPr>
          <w:trHeight w:val="20"/>
        </w:trPr>
        <w:tc>
          <w:tcPr>
            <w:tcW w:w="791" w:type="pct"/>
            <w:hideMark/>
          </w:tcPr>
          <w:p w14:paraId="7997B4F3" w14:textId="77777777" w:rsidR="00F73D8B" w:rsidRPr="001C101B" w:rsidRDefault="00F73D8B" w:rsidP="00240145">
            <w:pPr>
              <w:pStyle w:val="EESTabletextbody"/>
              <w:jc w:val="left"/>
            </w:pPr>
            <w:r w:rsidRPr="001C101B">
              <w:t>Dewatering</w:t>
            </w:r>
          </w:p>
        </w:tc>
        <w:tc>
          <w:tcPr>
            <w:tcW w:w="4209" w:type="pct"/>
            <w:hideMark/>
          </w:tcPr>
          <w:p w14:paraId="4C05D9A5" w14:textId="77777777" w:rsidR="00F73D8B" w:rsidRPr="001C101B" w:rsidRDefault="00F73D8B" w:rsidP="001C101B">
            <w:pPr>
              <w:pStyle w:val="EESTabletextbody"/>
            </w:pPr>
            <w:r w:rsidRPr="001C101B">
              <w:t xml:space="preserve">Process of pumping or draining water from an excavation, mine void, </w:t>
            </w:r>
            <w:proofErr w:type="gramStart"/>
            <w:r w:rsidRPr="001C101B">
              <w:t>aquifer</w:t>
            </w:r>
            <w:proofErr w:type="gramEnd"/>
            <w:r w:rsidRPr="001C101B">
              <w:t xml:space="preserve"> or other material.</w:t>
            </w:r>
          </w:p>
        </w:tc>
      </w:tr>
      <w:tr w:rsidR="00F73D8B" w:rsidRPr="001C101B" w14:paraId="065EFF07" w14:textId="77777777" w:rsidTr="001C101B">
        <w:trPr>
          <w:trHeight w:val="20"/>
        </w:trPr>
        <w:tc>
          <w:tcPr>
            <w:tcW w:w="791" w:type="pct"/>
            <w:hideMark/>
          </w:tcPr>
          <w:p w14:paraId="77A2B82B" w14:textId="35F09517" w:rsidR="00F73D8B" w:rsidRPr="001C101B" w:rsidRDefault="00F73D8B" w:rsidP="00240145">
            <w:pPr>
              <w:pStyle w:val="EESTabletextbody"/>
              <w:jc w:val="left"/>
            </w:pPr>
            <w:r w:rsidRPr="001C101B">
              <w:t xml:space="preserve">Direct </w:t>
            </w:r>
            <w:r w:rsidR="00D50C78" w:rsidRPr="001C101B">
              <w:t>i</w:t>
            </w:r>
            <w:r w:rsidRPr="001C101B">
              <w:t>mpact</w:t>
            </w:r>
          </w:p>
        </w:tc>
        <w:tc>
          <w:tcPr>
            <w:tcW w:w="4209" w:type="pct"/>
            <w:hideMark/>
          </w:tcPr>
          <w:p w14:paraId="388041CF" w14:textId="7BD243FE" w:rsidR="00F73D8B" w:rsidRPr="001C101B" w:rsidRDefault="00DE193B" w:rsidP="001C101B">
            <w:pPr>
              <w:pStyle w:val="EESTabletextbody"/>
            </w:pPr>
            <w:r w:rsidRPr="001C101B">
              <w:t>I</w:t>
            </w:r>
            <w:r w:rsidR="00F73D8B" w:rsidRPr="001C101B">
              <w:t xml:space="preserve">mpacts that are linked to Project </w:t>
            </w:r>
            <w:r w:rsidRPr="001C101B">
              <w:t>aspects</w:t>
            </w:r>
            <w:r w:rsidR="00F73D8B" w:rsidRPr="001C101B">
              <w:t xml:space="preserve"> where there is an immediate cause and effect relationship.</w:t>
            </w:r>
          </w:p>
        </w:tc>
      </w:tr>
      <w:tr w:rsidR="00F73D8B" w:rsidRPr="001C101B" w14:paraId="3D8A2DD5" w14:textId="77777777" w:rsidTr="001C101B">
        <w:trPr>
          <w:trHeight w:val="20"/>
        </w:trPr>
        <w:tc>
          <w:tcPr>
            <w:tcW w:w="791" w:type="pct"/>
            <w:hideMark/>
          </w:tcPr>
          <w:p w14:paraId="056A747B" w14:textId="581DD36A" w:rsidR="00F73D8B" w:rsidRPr="001C101B" w:rsidRDefault="00F73D8B" w:rsidP="00240145">
            <w:pPr>
              <w:pStyle w:val="EESTabletextbody"/>
              <w:jc w:val="left"/>
            </w:pPr>
            <w:r w:rsidRPr="001C101B">
              <w:lastRenderedPageBreak/>
              <w:t>Disturbance/ disturbed area</w:t>
            </w:r>
          </w:p>
        </w:tc>
        <w:tc>
          <w:tcPr>
            <w:tcW w:w="4209" w:type="pct"/>
            <w:hideMark/>
          </w:tcPr>
          <w:p w14:paraId="60034A5B" w14:textId="7EFEA311" w:rsidR="00F73D8B" w:rsidRPr="001C101B" w:rsidRDefault="00F73D8B" w:rsidP="001C101B">
            <w:pPr>
              <w:pStyle w:val="EESTabletextbody"/>
            </w:pPr>
            <w:r w:rsidRPr="001C101B">
              <w:t xml:space="preserve">Areas where topsoil has been </w:t>
            </w:r>
            <w:r w:rsidR="00FE0AE1" w:rsidRPr="001C101B">
              <w:t xml:space="preserve">stripped (removed with machinery) </w:t>
            </w:r>
            <w:proofErr w:type="gramStart"/>
            <w:r w:rsidRPr="001C101B">
              <w:t>as a result of</w:t>
            </w:r>
            <w:proofErr w:type="gramEnd"/>
            <w:r w:rsidRPr="001C101B">
              <w:t xml:space="preserve"> Project activities.</w:t>
            </w:r>
          </w:p>
        </w:tc>
      </w:tr>
      <w:tr w:rsidR="00F73D8B" w:rsidRPr="001C101B" w14:paraId="798C6DAF" w14:textId="77777777" w:rsidTr="001C101B">
        <w:trPr>
          <w:trHeight w:val="20"/>
        </w:trPr>
        <w:tc>
          <w:tcPr>
            <w:tcW w:w="791" w:type="pct"/>
            <w:hideMark/>
          </w:tcPr>
          <w:p w14:paraId="790D11B4" w14:textId="77777777" w:rsidR="00F73D8B" w:rsidRPr="001C101B" w:rsidRDefault="00F73D8B" w:rsidP="00240145">
            <w:pPr>
              <w:pStyle w:val="EESTabletextbody"/>
              <w:jc w:val="left"/>
            </w:pPr>
            <w:r w:rsidRPr="001C101B">
              <w:t>Ecological Vegetation Class (EVC)</w:t>
            </w:r>
          </w:p>
        </w:tc>
        <w:tc>
          <w:tcPr>
            <w:tcW w:w="4209" w:type="pct"/>
            <w:hideMark/>
          </w:tcPr>
          <w:p w14:paraId="056D119E" w14:textId="58437EA6" w:rsidR="00F73D8B" w:rsidRPr="001C101B" w:rsidRDefault="00F73D8B" w:rsidP="001C101B">
            <w:pPr>
              <w:pStyle w:val="EESTabletextbody"/>
            </w:pPr>
            <w:r w:rsidRPr="001C101B">
              <w:t xml:space="preserve">A vegetation classification </w:t>
            </w:r>
            <w:r w:rsidR="00712120">
              <w:t xml:space="preserve">is </w:t>
            </w:r>
            <w:r w:rsidRPr="001C101B">
              <w:t xml:space="preserve">described through a combination of its floristic composition, life form and ecological characteristics, and its association with </w:t>
            </w:r>
            <w:proofErr w:type="gramStart"/>
            <w:r w:rsidRPr="001C101B">
              <w:t>particular environmental</w:t>
            </w:r>
            <w:proofErr w:type="gramEnd"/>
            <w:r w:rsidRPr="001C101B">
              <w:t xml:space="preserve"> attributes. EVCs may include one or more floristic community that occurs across a biogeographic range and has similar habitat and ecological processes operating.</w:t>
            </w:r>
          </w:p>
        </w:tc>
      </w:tr>
      <w:tr w:rsidR="00F73D8B" w:rsidRPr="001C101B" w14:paraId="688C9F8C" w14:textId="77777777" w:rsidTr="001C101B">
        <w:trPr>
          <w:trHeight w:val="20"/>
        </w:trPr>
        <w:tc>
          <w:tcPr>
            <w:tcW w:w="791" w:type="pct"/>
            <w:hideMark/>
          </w:tcPr>
          <w:p w14:paraId="1B58B9AE" w14:textId="77777777" w:rsidR="00F73D8B" w:rsidRPr="001C101B" w:rsidRDefault="00F73D8B" w:rsidP="00240145">
            <w:pPr>
              <w:pStyle w:val="EESTabletextbody"/>
              <w:jc w:val="left"/>
            </w:pPr>
            <w:r w:rsidRPr="001C101B">
              <w:t>Effect</w:t>
            </w:r>
          </w:p>
        </w:tc>
        <w:tc>
          <w:tcPr>
            <w:tcW w:w="4209" w:type="pct"/>
            <w:hideMark/>
          </w:tcPr>
          <w:p w14:paraId="35D7F94A" w14:textId="305E847E" w:rsidR="00F73D8B" w:rsidRPr="001C101B" w:rsidRDefault="00F73D8B" w:rsidP="001C101B">
            <w:pPr>
              <w:pStyle w:val="EESTabletextbody"/>
            </w:pPr>
            <w:r w:rsidRPr="001C101B">
              <w:t xml:space="preserve">Any change that a project or activity may cause in the environment that is an outcome, result or consequence to the environment bought about by some force, </w:t>
            </w:r>
            <w:proofErr w:type="gramStart"/>
            <w:r w:rsidRPr="001C101B">
              <w:t>project</w:t>
            </w:r>
            <w:proofErr w:type="gramEnd"/>
            <w:r w:rsidRPr="001C101B">
              <w:t xml:space="preserve"> or action.  </w:t>
            </w:r>
          </w:p>
        </w:tc>
      </w:tr>
      <w:tr w:rsidR="006960C4" w:rsidRPr="001C101B" w14:paraId="174A6965" w14:textId="77777777" w:rsidTr="001C101B">
        <w:trPr>
          <w:trHeight w:val="20"/>
        </w:trPr>
        <w:tc>
          <w:tcPr>
            <w:tcW w:w="791" w:type="pct"/>
          </w:tcPr>
          <w:p w14:paraId="523B8264" w14:textId="501CEDCF" w:rsidR="006960C4" w:rsidRPr="001C101B" w:rsidRDefault="006960C4" w:rsidP="00240145">
            <w:pPr>
              <w:pStyle w:val="EESTabletextbody"/>
              <w:jc w:val="left"/>
            </w:pPr>
            <w:r w:rsidRPr="001C101B">
              <w:t>Effective dose (radiation)</w:t>
            </w:r>
          </w:p>
        </w:tc>
        <w:tc>
          <w:tcPr>
            <w:tcW w:w="4209" w:type="pct"/>
          </w:tcPr>
          <w:p w14:paraId="50062871" w14:textId="09C2C6E7" w:rsidR="006960C4" w:rsidRPr="001C101B" w:rsidDel="00080121" w:rsidRDefault="006960C4" w:rsidP="001C101B">
            <w:pPr>
              <w:pStyle w:val="EESTabletextbody"/>
            </w:pPr>
            <w:r w:rsidRPr="001C101B">
              <w:t xml:space="preserve">A measure of dose </w:t>
            </w:r>
            <w:r w:rsidR="00EA36A0" w:rsidRPr="001C101B">
              <w:t xml:space="preserve">that </w:t>
            </w:r>
            <w:r w:rsidRPr="001C101B">
              <w:t xml:space="preserve">takes into account both the type of radiation involved and the radiological sensitivities of the organs and tissues irradiated. The </w:t>
            </w:r>
            <w:r w:rsidR="002C703F" w:rsidRPr="001C101B">
              <w:t xml:space="preserve">measurement </w:t>
            </w:r>
            <w:r w:rsidRPr="001C101B">
              <w:t xml:space="preserve">unit </w:t>
            </w:r>
            <w:r w:rsidR="002C703F" w:rsidRPr="001C101B">
              <w:t>is</w:t>
            </w:r>
            <w:r w:rsidRPr="001C101B">
              <w:t xml:space="preserve"> </w:t>
            </w:r>
            <w:r w:rsidR="00874151" w:rsidRPr="001C101B">
              <w:t xml:space="preserve">the </w:t>
            </w:r>
            <w:r w:rsidRPr="001C101B">
              <w:t>sievert.</w:t>
            </w:r>
          </w:p>
        </w:tc>
      </w:tr>
      <w:tr w:rsidR="00F73D8B" w:rsidRPr="001C101B" w14:paraId="32B22D7F" w14:textId="77777777" w:rsidTr="001C101B">
        <w:trPr>
          <w:trHeight w:val="20"/>
        </w:trPr>
        <w:tc>
          <w:tcPr>
            <w:tcW w:w="791" w:type="pct"/>
            <w:hideMark/>
          </w:tcPr>
          <w:p w14:paraId="75D1AD93" w14:textId="77777777" w:rsidR="00F73D8B" w:rsidRPr="001C101B" w:rsidRDefault="00F73D8B" w:rsidP="00240145">
            <w:pPr>
              <w:pStyle w:val="EESTabletextbody"/>
              <w:jc w:val="left"/>
            </w:pPr>
            <w:r w:rsidRPr="001C101B">
              <w:t>Environment</w:t>
            </w:r>
          </w:p>
        </w:tc>
        <w:tc>
          <w:tcPr>
            <w:tcW w:w="4209" w:type="pct"/>
            <w:hideMark/>
          </w:tcPr>
          <w:p w14:paraId="07FCE567" w14:textId="414DCE42" w:rsidR="00F73D8B" w:rsidRPr="001C101B" w:rsidRDefault="00F73D8B" w:rsidP="001C101B">
            <w:pPr>
              <w:pStyle w:val="EESTabletextbody"/>
            </w:pPr>
            <w:r w:rsidRPr="001C101B">
              <w:t xml:space="preserve">The environment comprises the physical, biological, heritage, cultural, social, health, </w:t>
            </w:r>
            <w:proofErr w:type="gramStart"/>
            <w:r w:rsidRPr="001C101B">
              <w:t>safety</w:t>
            </w:r>
            <w:proofErr w:type="gramEnd"/>
            <w:r w:rsidRPr="001C101B">
              <w:t xml:space="preserve"> and economic aspects of human surroundings, including the wider ecological and physical systems within which humans live.</w:t>
            </w:r>
          </w:p>
        </w:tc>
      </w:tr>
      <w:tr w:rsidR="00F73D8B" w:rsidRPr="001C101B" w14:paraId="1563C543" w14:textId="77777777" w:rsidTr="001C101B">
        <w:trPr>
          <w:trHeight w:val="20"/>
        </w:trPr>
        <w:tc>
          <w:tcPr>
            <w:tcW w:w="791" w:type="pct"/>
            <w:hideMark/>
          </w:tcPr>
          <w:p w14:paraId="78883222" w14:textId="39C45DA0" w:rsidR="00F73D8B" w:rsidRPr="001C101B" w:rsidRDefault="00F73D8B" w:rsidP="00240145">
            <w:pPr>
              <w:pStyle w:val="EESTabletextbody"/>
              <w:jc w:val="left"/>
            </w:pPr>
            <w:r w:rsidRPr="001C101B">
              <w:t>Environmental aspect</w:t>
            </w:r>
            <w:r w:rsidR="00DE193B" w:rsidRPr="001C101B">
              <w:t xml:space="preserve"> or </w:t>
            </w:r>
            <w:r w:rsidR="00D50C78" w:rsidRPr="001C101B">
              <w:t>a</w:t>
            </w:r>
            <w:r w:rsidR="00DE193B" w:rsidRPr="001C101B">
              <w:t>spect</w:t>
            </w:r>
          </w:p>
        </w:tc>
        <w:tc>
          <w:tcPr>
            <w:tcW w:w="4209" w:type="pct"/>
            <w:hideMark/>
          </w:tcPr>
          <w:p w14:paraId="1BF829C1" w14:textId="77777777" w:rsidR="00F73D8B" w:rsidRPr="001C101B" w:rsidRDefault="00F73D8B" w:rsidP="001C101B">
            <w:pPr>
              <w:pStyle w:val="EESTabletextbody"/>
            </w:pPr>
            <w:r w:rsidRPr="001C101B">
              <w:t xml:space="preserve">Project related activities, conditions, </w:t>
            </w:r>
            <w:proofErr w:type="gramStart"/>
            <w:r w:rsidRPr="001C101B">
              <w:t>infrastructure</w:t>
            </w:r>
            <w:proofErr w:type="gramEnd"/>
            <w:r w:rsidRPr="001C101B">
              <w:t xml:space="preserve"> or products that can interact with the environment that the </w:t>
            </w:r>
            <w:proofErr w:type="spellStart"/>
            <w:r w:rsidRPr="001C101B">
              <w:t>organisation</w:t>
            </w:r>
            <w:proofErr w:type="spellEnd"/>
            <w:r w:rsidRPr="001C101B">
              <w:t xml:space="preserve"> has control or influence over.</w:t>
            </w:r>
          </w:p>
        </w:tc>
      </w:tr>
      <w:tr w:rsidR="00F73D8B" w:rsidRPr="001C101B" w14:paraId="59362804" w14:textId="77777777" w:rsidTr="001C101B">
        <w:trPr>
          <w:trHeight w:val="20"/>
        </w:trPr>
        <w:tc>
          <w:tcPr>
            <w:tcW w:w="791" w:type="pct"/>
            <w:hideMark/>
          </w:tcPr>
          <w:p w14:paraId="2F934F91" w14:textId="77777777" w:rsidR="00F73D8B" w:rsidRPr="001C101B" w:rsidRDefault="00F73D8B" w:rsidP="00240145">
            <w:pPr>
              <w:pStyle w:val="EESTabletextbody"/>
              <w:jc w:val="left"/>
            </w:pPr>
            <w:r w:rsidRPr="001C101B">
              <w:t>Environmental condition</w:t>
            </w:r>
          </w:p>
        </w:tc>
        <w:tc>
          <w:tcPr>
            <w:tcW w:w="4209" w:type="pct"/>
            <w:hideMark/>
          </w:tcPr>
          <w:p w14:paraId="4160384E" w14:textId="60EE81C2" w:rsidR="00F73D8B" w:rsidRPr="001C101B" w:rsidRDefault="00F73D8B" w:rsidP="001C101B">
            <w:pPr>
              <w:pStyle w:val="EESTabletextbody"/>
            </w:pPr>
            <w:r w:rsidRPr="001C101B">
              <w:t>The state or characteristic of the environment as determined at a certain point in time.</w:t>
            </w:r>
          </w:p>
        </w:tc>
      </w:tr>
      <w:tr w:rsidR="00F73D8B" w:rsidRPr="001C101B" w14:paraId="4BF8D136" w14:textId="77777777" w:rsidTr="001C101B">
        <w:trPr>
          <w:trHeight w:val="20"/>
        </w:trPr>
        <w:tc>
          <w:tcPr>
            <w:tcW w:w="791" w:type="pct"/>
            <w:hideMark/>
          </w:tcPr>
          <w:p w14:paraId="6EF87B9E" w14:textId="77777777" w:rsidR="00F73D8B" w:rsidRPr="001C101B" w:rsidRDefault="00F73D8B" w:rsidP="00240145">
            <w:pPr>
              <w:pStyle w:val="EESTabletextbody"/>
              <w:jc w:val="left"/>
            </w:pPr>
            <w:r w:rsidRPr="001C101B">
              <w:t>Environmental management system (EMS)</w:t>
            </w:r>
          </w:p>
        </w:tc>
        <w:tc>
          <w:tcPr>
            <w:tcW w:w="4209" w:type="pct"/>
            <w:hideMark/>
          </w:tcPr>
          <w:p w14:paraId="4DAB57BB" w14:textId="77777777" w:rsidR="00F73D8B" w:rsidRPr="001C101B" w:rsidRDefault="00F73D8B" w:rsidP="001C101B">
            <w:pPr>
              <w:pStyle w:val="EESTabletextbody"/>
            </w:pPr>
            <w:r w:rsidRPr="001C101B">
              <w:t xml:space="preserve">A set of interrelated or interacting elements of an </w:t>
            </w:r>
            <w:proofErr w:type="spellStart"/>
            <w:r w:rsidRPr="001C101B">
              <w:t>organisation</w:t>
            </w:r>
            <w:proofErr w:type="spellEnd"/>
            <w:r w:rsidRPr="001C101B">
              <w:t xml:space="preserve"> to establish environmental policies and objectives and processes to achieve those objectives. </w:t>
            </w:r>
          </w:p>
        </w:tc>
      </w:tr>
      <w:tr w:rsidR="00F73D8B" w:rsidRPr="001C101B" w14:paraId="21A5C9A2" w14:textId="77777777" w:rsidTr="001C101B">
        <w:trPr>
          <w:trHeight w:val="20"/>
        </w:trPr>
        <w:tc>
          <w:tcPr>
            <w:tcW w:w="791" w:type="pct"/>
            <w:hideMark/>
          </w:tcPr>
          <w:p w14:paraId="237ECFEC" w14:textId="77777777" w:rsidR="00F73D8B" w:rsidRPr="001C101B" w:rsidRDefault="00F73D8B" w:rsidP="00240145">
            <w:pPr>
              <w:pStyle w:val="EESTabletextbody"/>
              <w:jc w:val="left"/>
            </w:pPr>
            <w:r w:rsidRPr="001C101B">
              <w:t>Environmental objective</w:t>
            </w:r>
          </w:p>
        </w:tc>
        <w:tc>
          <w:tcPr>
            <w:tcW w:w="4209" w:type="pct"/>
            <w:hideMark/>
          </w:tcPr>
          <w:p w14:paraId="52FB5944" w14:textId="10554BFC" w:rsidR="00F73D8B" w:rsidRPr="001C101B" w:rsidRDefault="00F73D8B" w:rsidP="001C101B">
            <w:pPr>
              <w:pStyle w:val="EESTabletextbody"/>
            </w:pPr>
            <w:r w:rsidRPr="001C101B">
              <w:t xml:space="preserve">An outcome to be achieved that is consistent with the EMS environmental policy and compliance obligations. Performance standards are established to measure or assess if the objective has been achieved. </w:t>
            </w:r>
          </w:p>
        </w:tc>
      </w:tr>
      <w:tr w:rsidR="00F73D8B" w:rsidRPr="001C101B" w14:paraId="24FD4F19" w14:textId="77777777" w:rsidTr="001C101B">
        <w:trPr>
          <w:trHeight w:val="20"/>
        </w:trPr>
        <w:tc>
          <w:tcPr>
            <w:tcW w:w="791" w:type="pct"/>
            <w:hideMark/>
          </w:tcPr>
          <w:p w14:paraId="70351F8B" w14:textId="77777777" w:rsidR="00F73D8B" w:rsidRPr="001C101B" w:rsidRDefault="00F73D8B" w:rsidP="00240145">
            <w:pPr>
              <w:pStyle w:val="EESTabletextbody"/>
              <w:jc w:val="left"/>
            </w:pPr>
            <w:r w:rsidRPr="001C101B">
              <w:t>Environmental performance</w:t>
            </w:r>
          </w:p>
        </w:tc>
        <w:tc>
          <w:tcPr>
            <w:tcW w:w="4209" w:type="pct"/>
            <w:hideMark/>
          </w:tcPr>
          <w:p w14:paraId="41081394" w14:textId="77777777" w:rsidR="00F73D8B" w:rsidRPr="001C101B" w:rsidRDefault="00F73D8B" w:rsidP="001C101B">
            <w:pPr>
              <w:pStyle w:val="EESTabletextbody"/>
            </w:pPr>
            <w:r w:rsidRPr="001C101B">
              <w:t>The performance related to the management of environmental aspects.</w:t>
            </w:r>
          </w:p>
        </w:tc>
      </w:tr>
      <w:tr w:rsidR="00F73D8B" w:rsidRPr="001C101B" w14:paraId="6732DAEE" w14:textId="77777777" w:rsidTr="001C101B">
        <w:trPr>
          <w:trHeight w:val="20"/>
        </w:trPr>
        <w:tc>
          <w:tcPr>
            <w:tcW w:w="791" w:type="pct"/>
            <w:hideMark/>
          </w:tcPr>
          <w:p w14:paraId="24D02748" w14:textId="77777777" w:rsidR="00F73D8B" w:rsidRPr="001C101B" w:rsidRDefault="00F73D8B" w:rsidP="00240145">
            <w:pPr>
              <w:pStyle w:val="EESTabletextbody"/>
              <w:jc w:val="left"/>
            </w:pPr>
            <w:r w:rsidRPr="001C101B">
              <w:t>Environmental policy</w:t>
            </w:r>
          </w:p>
        </w:tc>
        <w:tc>
          <w:tcPr>
            <w:tcW w:w="4209" w:type="pct"/>
            <w:hideMark/>
          </w:tcPr>
          <w:p w14:paraId="607FCDA5" w14:textId="65317895" w:rsidR="00F73D8B" w:rsidRPr="001C101B" w:rsidRDefault="00F73D8B" w:rsidP="001C101B">
            <w:pPr>
              <w:pStyle w:val="EESTabletextbody"/>
            </w:pPr>
            <w:r w:rsidRPr="001C101B">
              <w:t xml:space="preserve">The intentions and direction of an </w:t>
            </w:r>
            <w:proofErr w:type="spellStart"/>
            <w:r w:rsidR="00712120">
              <w:t>organisation</w:t>
            </w:r>
            <w:proofErr w:type="spellEnd"/>
            <w:r w:rsidR="00712120" w:rsidRPr="001C101B">
              <w:t xml:space="preserve"> </w:t>
            </w:r>
            <w:r w:rsidRPr="001C101B">
              <w:t xml:space="preserve">related to environmental performance committed to by management. </w:t>
            </w:r>
          </w:p>
        </w:tc>
      </w:tr>
      <w:tr w:rsidR="00F73D8B" w:rsidRPr="001C101B" w14:paraId="1631F270" w14:textId="77777777" w:rsidTr="001C101B">
        <w:trPr>
          <w:trHeight w:val="20"/>
        </w:trPr>
        <w:tc>
          <w:tcPr>
            <w:tcW w:w="791" w:type="pct"/>
            <w:hideMark/>
          </w:tcPr>
          <w:p w14:paraId="2505C13E" w14:textId="77777777" w:rsidR="00F73D8B" w:rsidRPr="001C101B" w:rsidRDefault="00F73D8B" w:rsidP="00240145">
            <w:pPr>
              <w:pStyle w:val="EESTabletextbody"/>
              <w:jc w:val="left"/>
            </w:pPr>
            <w:r w:rsidRPr="001C101B">
              <w:t>Environmental value</w:t>
            </w:r>
          </w:p>
        </w:tc>
        <w:tc>
          <w:tcPr>
            <w:tcW w:w="4209" w:type="pct"/>
            <w:hideMark/>
          </w:tcPr>
          <w:p w14:paraId="68D326C3" w14:textId="1B264B1C" w:rsidR="00F73D8B" w:rsidRPr="001C101B" w:rsidRDefault="00F73D8B" w:rsidP="001C101B">
            <w:pPr>
              <w:pStyle w:val="EESTabletextbody"/>
            </w:pPr>
            <w:r w:rsidRPr="001C101B">
              <w:t xml:space="preserve">Environmental value in the </w:t>
            </w:r>
            <w:r w:rsidRPr="00877BCB">
              <w:rPr>
                <w:i/>
                <w:iCs/>
              </w:rPr>
              <w:t>Environment Protection Act 2017</w:t>
            </w:r>
            <w:r w:rsidRPr="001C101B">
              <w:t xml:space="preserve"> means a use, an </w:t>
            </w:r>
            <w:proofErr w:type="gramStart"/>
            <w:r w:rsidRPr="001C101B">
              <w:t>attribute</w:t>
            </w:r>
            <w:proofErr w:type="gramEnd"/>
            <w:r w:rsidRPr="001C101B">
              <w:t xml:space="preserve"> or a function of the environment.</w:t>
            </w:r>
          </w:p>
        </w:tc>
      </w:tr>
      <w:tr w:rsidR="00F73D8B" w:rsidRPr="001C101B" w14:paraId="4D8FADC2" w14:textId="77777777" w:rsidTr="001C101B">
        <w:trPr>
          <w:trHeight w:val="20"/>
        </w:trPr>
        <w:tc>
          <w:tcPr>
            <w:tcW w:w="791" w:type="pct"/>
            <w:hideMark/>
          </w:tcPr>
          <w:p w14:paraId="152E6EA2" w14:textId="77777777" w:rsidR="00F73D8B" w:rsidRPr="001C101B" w:rsidRDefault="00F73D8B" w:rsidP="00240145">
            <w:pPr>
              <w:pStyle w:val="EESTabletextbody"/>
              <w:jc w:val="left"/>
            </w:pPr>
            <w:r w:rsidRPr="001C101B">
              <w:t>Exclusion zones</w:t>
            </w:r>
          </w:p>
        </w:tc>
        <w:tc>
          <w:tcPr>
            <w:tcW w:w="4209" w:type="pct"/>
            <w:hideMark/>
          </w:tcPr>
          <w:p w14:paraId="3156FC51" w14:textId="54954C50" w:rsidR="00F73D8B" w:rsidRPr="001C101B" w:rsidRDefault="008A5526" w:rsidP="001C101B">
            <w:pPr>
              <w:pStyle w:val="EESTabletextbody"/>
            </w:pPr>
            <w:r w:rsidRPr="001C101B">
              <w:t xml:space="preserve">Exclusion zones within the </w:t>
            </w:r>
            <w:r w:rsidR="00DE2925" w:rsidRPr="001C101B">
              <w:t>development extent</w:t>
            </w:r>
            <w:r w:rsidRPr="001C101B">
              <w:t xml:space="preserve"> aim to protect certain features</w:t>
            </w:r>
            <w:r w:rsidR="00712120">
              <w:t>,</w:t>
            </w:r>
            <w:r w:rsidRPr="001C101B">
              <w:t xml:space="preserve"> including vegetation and heritage sites. </w:t>
            </w:r>
            <w:r w:rsidR="00F73D8B" w:rsidRPr="001C101B">
              <w:t xml:space="preserve">No clearing or topsoil disturbing activities can be undertaken within these areas. </w:t>
            </w:r>
          </w:p>
        </w:tc>
      </w:tr>
      <w:tr w:rsidR="00F73D8B" w:rsidRPr="001C101B" w14:paraId="0C28ABD1" w14:textId="77777777" w:rsidTr="001C101B">
        <w:trPr>
          <w:trHeight w:val="20"/>
        </w:trPr>
        <w:tc>
          <w:tcPr>
            <w:tcW w:w="791" w:type="pct"/>
            <w:hideMark/>
          </w:tcPr>
          <w:p w14:paraId="1C09CA30" w14:textId="77777777" w:rsidR="00F73D8B" w:rsidRPr="001C101B" w:rsidRDefault="00F73D8B" w:rsidP="00240145">
            <w:pPr>
              <w:pStyle w:val="EESTabletextbody"/>
              <w:jc w:val="left"/>
            </w:pPr>
            <w:r w:rsidRPr="001C101B">
              <w:t>Flocculant</w:t>
            </w:r>
          </w:p>
        </w:tc>
        <w:tc>
          <w:tcPr>
            <w:tcW w:w="4209" w:type="pct"/>
            <w:hideMark/>
          </w:tcPr>
          <w:p w14:paraId="3E9E5DB1" w14:textId="3C2161CE" w:rsidR="00F73D8B" w:rsidRPr="001C101B" w:rsidRDefault="00200820" w:rsidP="001C101B">
            <w:pPr>
              <w:pStyle w:val="EESTabletextbody"/>
            </w:pPr>
            <w:r w:rsidRPr="001C101B">
              <w:t>A c</w:t>
            </w:r>
            <w:r w:rsidR="00F73D8B" w:rsidRPr="001C101B">
              <w:t xml:space="preserve">hemical added to </w:t>
            </w:r>
            <w:proofErr w:type="spellStart"/>
            <w:r w:rsidR="00F73D8B" w:rsidRPr="001C101B">
              <w:t>slurried</w:t>
            </w:r>
            <w:proofErr w:type="spellEnd"/>
            <w:r w:rsidR="00F73D8B" w:rsidRPr="001C101B">
              <w:t xml:space="preserve"> ore during processing to remove excess water </w:t>
            </w:r>
            <w:r w:rsidR="00665B6D" w:rsidRPr="001C101B">
              <w:t xml:space="preserve">and </w:t>
            </w:r>
            <w:r w:rsidR="00F73D8B" w:rsidRPr="001C101B">
              <w:t>to produce thickened fine tailings.</w:t>
            </w:r>
          </w:p>
        </w:tc>
      </w:tr>
      <w:tr w:rsidR="00F73D8B" w:rsidRPr="001C101B" w14:paraId="4715B021" w14:textId="77777777" w:rsidTr="001C101B">
        <w:trPr>
          <w:trHeight w:val="20"/>
        </w:trPr>
        <w:tc>
          <w:tcPr>
            <w:tcW w:w="791" w:type="pct"/>
            <w:hideMark/>
          </w:tcPr>
          <w:p w14:paraId="0F5419EA" w14:textId="77777777" w:rsidR="00F73D8B" w:rsidRPr="001C101B" w:rsidRDefault="00F73D8B" w:rsidP="00240145">
            <w:pPr>
              <w:pStyle w:val="EESTabletextbody"/>
              <w:jc w:val="left"/>
            </w:pPr>
            <w:r w:rsidRPr="001C101B">
              <w:t>Gangue minerals</w:t>
            </w:r>
          </w:p>
        </w:tc>
        <w:tc>
          <w:tcPr>
            <w:tcW w:w="4209" w:type="pct"/>
            <w:hideMark/>
          </w:tcPr>
          <w:p w14:paraId="2872E732" w14:textId="77777777" w:rsidR="00F73D8B" w:rsidRPr="001C101B" w:rsidRDefault="00F73D8B" w:rsidP="001C101B">
            <w:pPr>
              <w:pStyle w:val="EESTabletextbody"/>
            </w:pPr>
            <w:r w:rsidRPr="001C101B">
              <w:t xml:space="preserve">Commercially worthless material surrounding or closely mixed with a wanted mineral in an ore deposit. </w:t>
            </w:r>
          </w:p>
        </w:tc>
      </w:tr>
      <w:tr w:rsidR="00F73D8B" w:rsidRPr="001C101B" w14:paraId="504A7069" w14:textId="77777777" w:rsidTr="001C101B">
        <w:trPr>
          <w:trHeight w:val="20"/>
        </w:trPr>
        <w:tc>
          <w:tcPr>
            <w:tcW w:w="791" w:type="pct"/>
            <w:hideMark/>
          </w:tcPr>
          <w:p w14:paraId="2612B576" w14:textId="77777777" w:rsidR="00F73D8B" w:rsidRPr="001C101B" w:rsidRDefault="00F73D8B" w:rsidP="00240145">
            <w:pPr>
              <w:pStyle w:val="EESTabletextbody"/>
              <w:jc w:val="left"/>
            </w:pPr>
            <w:r w:rsidRPr="001C101B">
              <w:t>General Environmental Duty</w:t>
            </w:r>
          </w:p>
        </w:tc>
        <w:tc>
          <w:tcPr>
            <w:tcW w:w="4209" w:type="pct"/>
            <w:hideMark/>
          </w:tcPr>
          <w:p w14:paraId="36C830AE" w14:textId="35EBD016" w:rsidR="00F73D8B" w:rsidRPr="001C101B" w:rsidRDefault="00F73D8B" w:rsidP="001C101B">
            <w:pPr>
              <w:pStyle w:val="EESTabletextbody"/>
            </w:pPr>
            <w:r w:rsidRPr="001C101B">
              <w:t xml:space="preserve">A person or </w:t>
            </w:r>
            <w:proofErr w:type="spellStart"/>
            <w:r w:rsidRPr="001C101B">
              <w:t>organisation</w:t>
            </w:r>
            <w:proofErr w:type="spellEnd"/>
            <w:r w:rsidRPr="001C101B">
              <w:t xml:space="preserve"> engaging in an activity that may give rise to risk of harm to human health or the environment from pollution or waste must </w:t>
            </w:r>
            <w:proofErr w:type="spellStart"/>
            <w:r w:rsidRPr="001C101B">
              <w:t>minimise</w:t>
            </w:r>
            <w:proofErr w:type="spellEnd"/>
            <w:r w:rsidRPr="001C101B">
              <w:t xml:space="preserve"> those risks so far as reasonably practicable.</w:t>
            </w:r>
          </w:p>
        </w:tc>
      </w:tr>
      <w:tr w:rsidR="00F73D8B" w:rsidRPr="001C101B" w14:paraId="21EB06C9" w14:textId="77777777" w:rsidTr="001C101B">
        <w:trPr>
          <w:trHeight w:val="20"/>
        </w:trPr>
        <w:tc>
          <w:tcPr>
            <w:tcW w:w="791" w:type="pct"/>
            <w:hideMark/>
          </w:tcPr>
          <w:p w14:paraId="52C75139" w14:textId="331C0926" w:rsidR="00F73D8B" w:rsidRPr="001C101B" w:rsidRDefault="00F73D8B" w:rsidP="00240145">
            <w:pPr>
              <w:pStyle w:val="EESTabletextbody"/>
              <w:jc w:val="left"/>
            </w:pPr>
            <w:r w:rsidRPr="001C101B">
              <w:t xml:space="preserve">Gravity </w:t>
            </w:r>
            <w:r w:rsidR="00BD5911" w:rsidRPr="001C101B">
              <w:t>separation</w:t>
            </w:r>
          </w:p>
        </w:tc>
        <w:tc>
          <w:tcPr>
            <w:tcW w:w="4209" w:type="pct"/>
            <w:hideMark/>
          </w:tcPr>
          <w:p w14:paraId="4383D2D2" w14:textId="5597B9CA" w:rsidR="00F73D8B" w:rsidRPr="001C101B" w:rsidRDefault="00F73D8B" w:rsidP="001C101B">
            <w:pPr>
              <w:pStyle w:val="EESTabletextbody"/>
            </w:pPr>
            <w:r w:rsidRPr="001C101B">
              <w:t>Gravity concentration process</w:t>
            </w:r>
            <w:r w:rsidR="00635B70" w:rsidRPr="001C101B">
              <w:t xml:space="preserve"> using water and </w:t>
            </w:r>
            <w:r w:rsidR="00594F70" w:rsidRPr="001C101B">
              <w:t>spirals</w:t>
            </w:r>
            <w:r w:rsidR="00635B70" w:rsidRPr="001C101B">
              <w:t xml:space="preserve"> to separate the heavy </w:t>
            </w:r>
            <w:r w:rsidR="00BD5911" w:rsidRPr="001C101B">
              <w:t xml:space="preserve">target </w:t>
            </w:r>
            <w:r w:rsidR="00635B70" w:rsidRPr="001C101B">
              <w:t xml:space="preserve">minerals from the lighter </w:t>
            </w:r>
            <w:r w:rsidR="00BD5911" w:rsidRPr="001C101B">
              <w:t>minerals</w:t>
            </w:r>
          </w:p>
        </w:tc>
      </w:tr>
      <w:tr w:rsidR="00F73D8B" w:rsidRPr="001C101B" w14:paraId="089CAFDB" w14:textId="77777777" w:rsidTr="001C101B">
        <w:trPr>
          <w:trHeight w:val="20"/>
        </w:trPr>
        <w:tc>
          <w:tcPr>
            <w:tcW w:w="791" w:type="pct"/>
            <w:hideMark/>
          </w:tcPr>
          <w:p w14:paraId="50700344" w14:textId="77777777" w:rsidR="00F73D8B" w:rsidRPr="001C101B" w:rsidRDefault="00F73D8B" w:rsidP="00240145">
            <w:pPr>
              <w:pStyle w:val="EESTabletextbody"/>
              <w:jc w:val="left"/>
            </w:pPr>
            <w:r w:rsidRPr="001C101B">
              <w:t>Groundwater</w:t>
            </w:r>
          </w:p>
        </w:tc>
        <w:tc>
          <w:tcPr>
            <w:tcW w:w="4209" w:type="pct"/>
            <w:hideMark/>
          </w:tcPr>
          <w:p w14:paraId="743A3505" w14:textId="7044EBD4" w:rsidR="00F73D8B" w:rsidRPr="001C101B" w:rsidRDefault="00F73D8B" w:rsidP="001C101B">
            <w:pPr>
              <w:pStyle w:val="EESTabletextbody"/>
            </w:pPr>
            <w:r w:rsidRPr="001C101B">
              <w:t xml:space="preserve">Any water contained in or occurring in a geological structure or formation or an artificial landfill below the </w:t>
            </w:r>
            <w:r w:rsidR="00712120">
              <w:t>land surface.</w:t>
            </w:r>
          </w:p>
        </w:tc>
      </w:tr>
      <w:tr w:rsidR="00F73D8B" w:rsidRPr="001C101B" w14:paraId="7C69B561" w14:textId="77777777" w:rsidTr="001C101B">
        <w:trPr>
          <w:trHeight w:val="20"/>
        </w:trPr>
        <w:tc>
          <w:tcPr>
            <w:tcW w:w="791" w:type="pct"/>
            <w:hideMark/>
          </w:tcPr>
          <w:p w14:paraId="7E130DC4" w14:textId="77777777" w:rsidR="00F73D8B" w:rsidRPr="001C101B" w:rsidRDefault="00F73D8B" w:rsidP="00240145">
            <w:pPr>
              <w:pStyle w:val="EESTabletextbody"/>
              <w:jc w:val="left"/>
            </w:pPr>
            <w:r w:rsidRPr="001C101B">
              <w:t>Haul trucks</w:t>
            </w:r>
          </w:p>
        </w:tc>
        <w:tc>
          <w:tcPr>
            <w:tcW w:w="4209" w:type="pct"/>
            <w:hideMark/>
          </w:tcPr>
          <w:p w14:paraId="3C0414A9" w14:textId="38BF630F" w:rsidR="00F73D8B" w:rsidRPr="001C101B" w:rsidRDefault="00F73D8B" w:rsidP="001C101B">
            <w:pPr>
              <w:pStyle w:val="EESTabletextbody"/>
            </w:pPr>
            <w:r w:rsidRPr="001C101B">
              <w:t xml:space="preserve">Heavy vehicles used for the transportation of </w:t>
            </w:r>
            <w:r w:rsidR="00896F9E" w:rsidRPr="001C101B">
              <w:t>materials.</w:t>
            </w:r>
          </w:p>
        </w:tc>
      </w:tr>
      <w:tr w:rsidR="00F73D8B" w:rsidRPr="001C101B" w14:paraId="3327B329" w14:textId="77777777" w:rsidTr="001C101B">
        <w:trPr>
          <w:trHeight w:val="20"/>
        </w:trPr>
        <w:tc>
          <w:tcPr>
            <w:tcW w:w="791" w:type="pct"/>
            <w:hideMark/>
          </w:tcPr>
          <w:p w14:paraId="7E60535B" w14:textId="6338A8FA" w:rsidR="00F73D8B" w:rsidRPr="001C101B" w:rsidRDefault="00F73D8B" w:rsidP="00240145">
            <w:pPr>
              <w:pStyle w:val="EESTabletextbody"/>
              <w:jc w:val="left"/>
            </w:pPr>
            <w:r w:rsidRPr="001C101B">
              <w:t xml:space="preserve">Heavy </w:t>
            </w:r>
            <w:r w:rsidR="00D50C78" w:rsidRPr="001C101B">
              <w:t>M</w:t>
            </w:r>
            <w:r w:rsidRPr="001C101B">
              <w:t xml:space="preserve">ineral </w:t>
            </w:r>
            <w:r w:rsidR="00D50C78" w:rsidRPr="001C101B">
              <w:t>C</w:t>
            </w:r>
            <w:r w:rsidRPr="001C101B">
              <w:t>oncentrate</w:t>
            </w:r>
            <w:r w:rsidR="00896F9E" w:rsidRPr="001C101B">
              <w:t xml:space="preserve"> </w:t>
            </w:r>
          </w:p>
        </w:tc>
        <w:tc>
          <w:tcPr>
            <w:tcW w:w="4209" w:type="pct"/>
            <w:hideMark/>
          </w:tcPr>
          <w:p w14:paraId="506AB37B" w14:textId="249921A5" w:rsidR="00F73D8B" w:rsidRPr="001C101B" w:rsidRDefault="00F73D8B" w:rsidP="001C101B">
            <w:pPr>
              <w:pStyle w:val="EESTabletextbody"/>
            </w:pPr>
            <w:r w:rsidRPr="001C101B">
              <w:t>Material containing mineral sands</w:t>
            </w:r>
            <w:r w:rsidR="00712120">
              <w:t>,</w:t>
            </w:r>
            <w:r w:rsidRPr="001C101B">
              <w:t xml:space="preserve"> including zircon, rutile, ilmenite, leucoxene, and rare-earth bearing minerals.</w:t>
            </w:r>
          </w:p>
        </w:tc>
      </w:tr>
      <w:tr w:rsidR="00F73D8B" w:rsidRPr="001C101B" w14:paraId="1F943FA8" w14:textId="77777777" w:rsidTr="001C101B">
        <w:trPr>
          <w:trHeight w:val="20"/>
        </w:trPr>
        <w:tc>
          <w:tcPr>
            <w:tcW w:w="791" w:type="pct"/>
            <w:hideMark/>
          </w:tcPr>
          <w:p w14:paraId="2BD5F4AA" w14:textId="77777777" w:rsidR="00F73D8B" w:rsidRPr="001C101B" w:rsidRDefault="00F73D8B" w:rsidP="00240145">
            <w:pPr>
              <w:pStyle w:val="EESTabletextbody"/>
              <w:jc w:val="left"/>
            </w:pPr>
            <w:r w:rsidRPr="001C101B">
              <w:t>Ilmenite</w:t>
            </w:r>
          </w:p>
        </w:tc>
        <w:tc>
          <w:tcPr>
            <w:tcW w:w="4209" w:type="pct"/>
            <w:hideMark/>
          </w:tcPr>
          <w:p w14:paraId="4A17F3ED" w14:textId="77777777" w:rsidR="00F73D8B" w:rsidRPr="001C101B" w:rsidRDefault="00F73D8B" w:rsidP="001C101B">
            <w:pPr>
              <w:pStyle w:val="EESTabletextbody"/>
            </w:pPr>
            <w:r w:rsidRPr="001C101B">
              <w:t>Titanium-iron oxide mineral with the chemical symbol of FeTiO</w:t>
            </w:r>
            <w:r w:rsidRPr="00F63631">
              <w:rPr>
                <w:vertAlign w:val="subscript"/>
              </w:rPr>
              <w:t>3</w:t>
            </w:r>
            <w:r w:rsidRPr="001C101B">
              <w:t>; a form of titanium dioxide (TiO</w:t>
            </w:r>
            <w:r w:rsidRPr="00F63631">
              <w:rPr>
                <w:vertAlign w:val="subscript"/>
              </w:rPr>
              <w:t>2</w:t>
            </w:r>
            <w:r w:rsidRPr="001C101B">
              <w:t xml:space="preserve">) principally used to produce pigments and used in commercial applications such as paints, plastics, toothpaste, </w:t>
            </w:r>
            <w:proofErr w:type="gramStart"/>
            <w:r w:rsidRPr="001C101B">
              <w:t>sunscreen</w:t>
            </w:r>
            <w:proofErr w:type="gramEnd"/>
            <w:r w:rsidRPr="001C101B">
              <w:t xml:space="preserve"> and white paper industries.</w:t>
            </w:r>
          </w:p>
        </w:tc>
      </w:tr>
      <w:tr w:rsidR="00F73D8B" w:rsidRPr="001C101B" w14:paraId="316F978E" w14:textId="77777777" w:rsidTr="001C101B">
        <w:trPr>
          <w:trHeight w:val="20"/>
        </w:trPr>
        <w:tc>
          <w:tcPr>
            <w:tcW w:w="791" w:type="pct"/>
            <w:hideMark/>
          </w:tcPr>
          <w:p w14:paraId="155AC888" w14:textId="77777777" w:rsidR="00F73D8B" w:rsidRPr="001C101B" w:rsidRDefault="00F73D8B" w:rsidP="00240145">
            <w:pPr>
              <w:pStyle w:val="EESTabletextbody"/>
              <w:jc w:val="left"/>
            </w:pPr>
            <w:r w:rsidRPr="001C101B">
              <w:t>Impact</w:t>
            </w:r>
          </w:p>
        </w:tc>
        <w:tc>
          <w:tcPr>
            <w:tcW w:w="4209" w:type="pct"/>
            <w:hideMark/>
          </w:tcPr>
          <w:p w14:paraId="56CBBB3C" w14:textId="3035C2BC" w:rsidR="00F73D8B" w:rsidRPr="001C101B" w:rsidRDefault="00F73D8B" w:rsidP="001C101B">
            <w:pPr>
              <w:pStyle w:val="EESTabletextbody"/>
            </w:pPr>
            <w:r w:rsidRPr="001C101B">
              <w:t>A change to the environment</w:t>
            </w:r>
            <w:r w:rsidR="00712120">
              <w:t>,</w:t>
            </w:r>
            <w:r w:rsidRPr="001C101B">
              <w:t xml:space="preserve"> whether adverse or beneficial, </w:t>
            </w:r>
            <w:proofErr w:type="gramStart"/>
            <w:r w:rsidRPr="001C101B">
              <w:t>wholly</w:t>
            </w:r>
            <w:proofErr w:type="gramEnd"/>
            <w:r w:rsidRPr="001C101B">
              <w:t xml:space="preserve"> or partially resulting from the Project's environmental aspects. </w:t>
            </w:r>
          </w:p>
        </w:tc>
      </w:tr>
      <w:tr w:rsidR="00F73D8B" w:rsidRPr="001C101B" w14:paraId="5C217F01" w14:textId="77777777" w:rsidTr="001C101B">
        <w:trPr>
          <w:trHeight w:val="20"/>
        </w:trPr>
        <w:tc>
          <w:tcPr>
            <w:tcW w:w="791" w:type="pct"/>
            <w:hideMark/>
          </w:tcPr>
          <w:p w14:paraId="2115EF17" w14:textId="77777777" w:rsidR="00F73D8B" w:rsidRPr="001C101B" w:rsidRDefault="00F73D8B" w:rsidP="00240145">
            <w:pPr>
              <w:pStyle w:val="EESTabletextbody"/>
              <w:jc w:val="left"/>
            </w:pPr>
            <w:r w:rsidRPr="001C101B">
              <w:t>Indicator</w:t>
            </w:r>
          </w:p>
        </w:tc>
        <w:tc>
          <w:tcPr>
            <w:tcW w:w="4209" w:type="pct"/>
            <w:hideMark/>
          </w:tcPr>
          <w:p w14:paraId="61820A4A" w14:textId="22C0685B" w:rsidR="00F73D8B" w:rsidRPr="001C101B" w:rsidRDefault="00F73D8B" w:rsidP="001C101B">
            <w:pPr>
              <w:pStyle w:val="EESTabletextbody"/>
            </w:pPr>
            <w:r w:rsidRPr="001C101B">
              <w:t xml:space="preserve">The measurable representation of the condition or status of operations, </w:t>
            </w:r>
            <w:proofErr w:type="gramStart"/>
            <w:r w:rsidRPr="001C101B">
              <w:t>management</w:t>
            </w:r>
            <w:proofErr w:type="gramEnd"/>
            <w:r w:rsidRPr="001C101B">
              <w:t xml:space="preserve"> or conditions.</w:t>
            </w:r>
          </w:p>
        </w:tc>
      </w:tr>
      <w:tr w:rsidR="00F73D8B" w:rsidRPr="001C101B" w14:paraId="64562146" w14:textId="77777777" w:rsidTr="001C101B">
        <w:trPr>
          <w:trHeight w:val="20"/>
        </w:trPr>
        <w:tc>
          <w:tcPr>
            <w:tcW w:w="791" w:type="pct"/>
            <w:hideMark/>
          </w:tcPr>
          <w:p w14:paraId="0C122C92" w14:textId="77777777" w:rsidR="00F73D8B" w:rsidRPr="001C101B" w:rsidRDefault="00F73D8B" w:rsidP="00240145">
            <w:pPr>
              <w:pStyle w:val="EESTabletextbody"/>
              <w:jc w:val="left"/>
            </w:pPr>
            <w:r w:rsidRPr="001C101B">
              <w:t>Indirect impact</w:t>
            </w:r>
          </w:p>
        </w:tc>
        <w:tc>
          <w:tcPr>
            <w:tcW w:w="4209" w:type="pct"/>
            <w:hideMark/>
          </w:tcPr>
          <w:p w14:paraId="3044A366" w14:textId="0A1F0F69" w:rsidR="00F73D8B" w:rsidRPr="001C101B" w:rsidRDefault="00594F70" w:rsidP="001C101B">
            <w:pPr>
              <w:pStyle w:val="EESTabletextbody"/>
            </w:pPr>
            <w:r w:rsidRPr="001C101B">
              <w:t>T</w:t>
            </w:r>
            <w:r w:rsidR="00F73D8B" w:rsidRPr="001C101B">
              <w:t xml:space="preserve">hose impacts that are linked to Project </w:t>
            </w:r>
            <w:r w:rsidRPr="001C101B">
              <w:t xml:space="preserve">aspects </w:t>
            </w:r>
            <w:r w:rsidR="00F73D8B" w:rsidRPr="001C101B">
              <w:t xml:space="preserve">and may occur at different locations and </w:t>
            </w:r>
            <w:r w:rsidR="00120DCB" w:rsidRPr="001C101B">
              <w:t xml:space="preserve">at </w:t>
            </w:r>
            <w:r w:rsidR="00F73D8B" w:rsidRPr="001C101B">
              <w:t xml:space="preserve">different times. There may not be an immediate cause and effect relationship. </w:t>
            </w:r>
          </w:p>
        </w:tc>
      </w:tr>
      <w:tr w:rsidR="00F73D8B" w:rsidRPr="001C101B" w14:paraId="317EEC13" w14:textId="77777777" w:rsidTr="001C101B">
        <w:trPr>
          <w:trHeight w:val="20"/>
        </w:trPr>
        <w:tc>
          <w:tcPr>
            <w:tcW w:w="791" w:type="pct"/>
            <w:hideMark/>
          </w:tcPr>
          <w:p w14:paraId="3E708CEF" w14:textId="77777777" w:rsidR="00F73D8B" w:rsidRPr="001C101B" w:rsidRDefault="00F73D8B" w:rsidP="00240145">
            <w:pPr>
              <w:pStyle w:val="EESTabletextbody"/>
              <w:jc w:val="left"/>
            </w:pPr>
            <w:r w:rsidRPr="001C101B">
              <w:lastRenderedPageBreak/>
              <w:t>Inherent risk</w:t>
            </w:r>
          </w:p>
        </w:tc>
        <w:tc>
          <w:tcPr>
            <w:tcW w:w="4209" w:type="pct"/>
            <w:hideMark/>
          </w:tcPr>
          <w:p w14:paraId="7EDB7A85" w14:textId="1F1824D2" w:rsidR="00F73D8B" w:rsidRPr="001C101B" w:rsidRDefault="00F73D8B" w:rsidP="001C101B">
            <w:pPr>
              <w:pStyle w:val="EESTabletextbody"/>
            </w:pPr>
            <w:r w:rsidRPr="001C101B">
              <w:t xml:space="preserve">A deviation from an expected outcome that has a level of uncertainty, which can be </w:t>
            </w:r>
            <w:proofErr w:type="spellStart"/>
            <w:r w:rsidRPr="001C101B">
              <w:t>characterised</w:t>
            </w:r>
            <w:proofErr w:type="spellEnd"/>
            <w:r w:rsidRPr="001C101B">
              <w:t xml:space="preserve"> in terms of consequence and likelihood. Assumes key project design avoidance and engineering controls are in place.</w:t>
            </w:r>
          </w:p>
        </w:tc>
      </w:tr>
      <w:tr w:rsidR="00F73D8B" w:rsidRPr="001C101B" w14:paraId="6C0A7A3D" w14:textId="77777777" w:rsidTr="001C101B">
        <w:trPr>
          <w:trHeight w:val="20"/>
        </w:trPr>
        <w:tc>
          <w:tcPr>
            <w:tcW w:w="791" w:type="pct"/>
            <w:hideMark/>
          </w:tcPr>
          <w:p w14:paraId="6D335BB5" w14:textId="77777777" w:rsidR="00F73D8B" w:rsidRPr="001C101B" w:rsidRDefault="00F73D8B" w:rsidP="00240145">
            <w:pPr>
              <w:pStyle w:val="EESTabletextbody"/>
              <w:jc w:val="left"/>
            </w:pPr>
            <w:r w:rsidRPr="001C101B">
              <w:t>Interested party</w:t>
            </w:r>
          </w:p>
        </w:tc>
        <w:tc>
          <w:tcPr>
            <w:tcW w:w="4209" w:type="pct"/>
            <w:hideMark/>
          </w:tcPr>
          <w:p w14:paraId="6652218B" w14:textId="228483D7" w:rsidR="00F73D8B" w:rsidRPr="001C101B" w:rsidRDefault="00F73D8B" w:rsidP="001C101B">
            <w:pPr>
              <w:pStyle w:val="EESTabletextbody"/>
            </w:pPr>
            <w:r w:rsidRPr="001C101B">
              <w:t xml:space="preserve">A person or </w:t>
            </w:r>
            <w:proofErr w:type="spellStart"/>
            <w:r w:rsidR="00712120">
              <w:t>organisation</w:t>
            </w:r>
            <w:proofErr w:type="spellEnd"/>
            <w:r w:rsidR="00712120" w:rsidRPr="001C101B">
              <w:t xml:space="preserve"> </w:t>
            </w:r>
            <w:r w:rsidRPr="001C101B">
              <w:t>that can affect</w:t>
            </w:r>
            <w:r w:rsidR="00712120">
              <w:t xml:space="preserve"> or</w:t>
            </w:r>
            <w:r w:rsidRPr="001C101B">
              <w:t xml:space="preserve"> be affected by or perceive itself to be affected by a decision or activity.</w:t>
            </w:r>
          </w:p>
        </w:tc>
      </w:tr>
      <w:tr w:rsidR="00F73D8B" w:rsidRPr="001C101B" w14:paraId="2BF67CEA" w14:textId="77777777" w:rsidTr="001C101B">
        <w:trPr>
          <w:trHeight w:val="20"/>
        </w:trPr>
        <w:tc>
          <w:tcPr>
            <w:tcW w:w="791" w:type="pct"/>
            <w:hideMark/>
          </w:tcPr>
          <w:p w14:paraId="69006068" w14:textId="77777777" w:rsidR="00F73D8B" w:rsidRPr="001C101B" w:rsidRDefault="00F73D8B" w:rsidP="00240145">
            <w:pPr>
              <w:pStyle w:val="EESTabletextbody"/>
              <w:jc w:val="left"/>
            </w:pPr>
            <w:r w:rsidRPr="001C101B">
              <w:t>L</w:t>
            </w:r>
            <w:r w:rsidRPr="00F63631">
              <w:rPr>
                <w:vertAlign w:val="subscript"/>
              </w:rPr>
              <w:t>A90</w:t>
            </w:r>
          </w:p>
        </w:tc>
        <w:tc>
          <w:tcPr>
            <w:tcW w:w="4209" w:type="pct"/>
            <w:hideMark/>
          </w:tcPr>
          <w:p w14:paraId="4E7F6580" w14:textId="77777777" w:rsidR="00F73D8B" w:rsidRPr="001C101B" w:rsidRDefault="00F73D8B" w:rsidP="001C101B">
            <w:pPr>
              <w:pStyle w:val="EESTabletextbody"/>
            </w:pPr>
            <w:r w:rsidRPr="001C101B">
              <w:t>L</w:t>
            </w:r>
            <w:r w:rsidRPr="00F63631">
              <w:rPr>
                <w:vertAlign w:val="subscript"/>
              </w:rPr>
              <w:t>A90</w:t>
            </w:r>
            <w:r w:rsidRPr="001C101B">
              <w:t xml:space="preserve"> represents the noise level exceeded for 90% of a measurement period.</w:t>
            </w:r>
          </w:p>
        </w:tc>
      </w:tr>
      <w:tr w:rsidR="00F73D8B" w:rsidRPr="001C101B" w14:paraId="70871C62" w14:textId="77777777" w:rsidTr="001C101B">
        <w:trPr>
          <w:trHeight w:val="20"/>
        </w:trPr>
        <w:tc>
          <w:tcPr>
            <w:tcW w:w="791" w:type="pct"/>
            <w:hideMark/>
          </w:tcPr>
          <w:p w14:paraId="2A22F041" w14:textId="77777777" w:rsidR="00F73D8B" w:rsidRPr="001C101B" w:rsidRDefault="00F73D8B" w:rsidP="00240145">
            <w:pPr>
              <w:pStyle w:val="EESTabletextbody"/>
              <w:jc w:val="left"/>
            </w:pPr>
            <w:proofErr w:type="spellStart"/>
            <w:r w:rsidRPr="001C101B">
              <w:t>L</w:t>
            </w:r>
            <w:r w:rsidRPr="00F63631">
              <w:rPr>
                <w:vertAlign w:val="subscript"/>
              </w:rPr>
              <w:t>Aeq</w:t>
            </w:r>
            <w:proofErr w:type="spellEnd"/>
          </w:p>
        </w:tc>
        <w:tc>
          <w:tcPr>
            <w:tcW w:w="4209" w:type="pct"/>
            <w:hideMark/>
          </w:tcPr>
          <w:p w14:paraId="1967BFE3" w14:textId="50C29C5B" w:rsidR="00F73D8B" w:rsidRPr="001C101B" w:rsidRDefault="00F73D8B" w:rsidP="001C101B">
            <w:pPr>
              <w:pStyle w:val="EESTabletextbody"/>
            </w:pPr>
            <w:r w:rsidRPr="001C101B">
              <w:t>A-weighted, equivalent continuous sound level that is the constant noise level that would result in the same total sound energy being produced over a given period.</w:t>
            </w:r>
          </w:p>
        </w:tc>
      </w:tr>
      <w:tr w:rsidR="00F73D8B" w:rsidRPr="001C101B" w14:paraId="4933925E" w14:textId="77777777" w:rsidTr="001C101B">
        <w:trPr>
          <w:trHeight w:val="20"/>
        </w:trPr>
        <w:tc>
          <w:tcPr>
            <w:tcW w:w="791" w:type="pct"/>
            <w:hideMark/>
          </w:tcPr>
          <w:p w14:paraId="0A58D836" w14:textId="77777777" w:rsidR="00F73D8B" w:rsidRPr="001C101B" w:rsidRDefault="00F73D8B" w:rsidP="00240145">
            <w:pPr>
              <w:pStyle w:val="EESTabletextbody"/>
              <w:jc w:val="left"/>
            </w:pPr>
            <w:proofErr w:type="spellStart"/>
            <w:r w:rsidRPr="001C101B">
              <w:t>L</w:t>
            </w:r>
            <w:r w:rsidRPr="00F63631">
              <w:rPr>
                <w:vertAlign w:val="subscript"/>
              </w:rPr>
              <w:t>den</w:t>
            </w:r>
            <w:proofErr w:type="spellEnd"/>
          </w:p>
        </w:tc>
        <w:tc>
          <w:tcPr>
            <w:tcW w:w="4209" w:type="pct"/>
            <w:hideMark/>
          </w:tcPr>
          <w:p w14:paraId="0D6B45CB" w14:textId="77777777" w:rsidR="00F73D8B" w:rsidRPr="001C101B" w:rsidRDefault="00F73D8B" w:rsidP="001C101B">
            <w:pPr>
              <w:pStyle w:val="EESTabletextbody"/>
            </w:pPr>
            <w:r w:rsidRPr="001C101B">
              <w:t>Noise assessment indicator that represents the sound pressure level corrected according to the period of the day. L stands for ‘</w:t>
            </w:r>
            <w:proofErr w:type="gramStart"/>
            <w:r w:rsidRPr="001C101B">
              <w:t>level‘</w:t>
            </w:r>
            <w:proofErr w:type="gramEnd"/>
            <w:r w:rsidRPr="001C101B">
              <w:t>, d for ’day‘, e for ’evening‘, and n for ’night‘.</w:t>
            </w:r>
          </w:p>
        </w:tc>
      </w:tr>
      <w:tr w:rsidR="00F73D8B" w:rsidRPr="001C101B" w14:paraId="0779A7AA" w14:textId="77777777" w:rsidTr="001C101B">
        <w:trPr>
          <w:trHeight w:val="20"/>
        </w:trPr>
        <w:tc>
          <w:tcPr>
            <w:tcW w:w="791" w:type="pct"/>
            <w:hideMark/>
          </w:tcPr>
          <w:p w14:paraId="708E6258" w14:textId="77777777" w:rsidR="00F73D8B" w:rsidRPr="001C101B" w:rsidRDefault="00F73D8B" w:rsidP="00240145">
            <w:pPr>
              <w:pStyle w:val="EESTabletextbody"/>
              <w:jc w:val="left"/>
            </w:pPr>
            <w:r w:rsidRPr="001C101B">
              <w:t>Leucoxene</w:t>
            </w:r>
          </w:p>
        </w:tc>
        <w:tc>
          <w:tcPr>
            <w:tcW w:w="4209" w:type="pct"/>
            <w:hideMark/>
          </w:tcPr>
          <w:p w14:paraId="215FB5DE" w14:textId="7483FCF9" w:rsidR="00F73D8B" w:rsidRPr="001C101B" w:rsidRDefault="00F73D8B" w:rsidP="001C101B">
            <w:pPr>
              <w:pStyle w:val="EESTabletextbody"/>
            </w:pPr>
            <w:r w:rsidRPr="001C101B">
              <w:t>Form of titanium dioxide (TiO</w:t>
            </w:r>
            <w:r w:rsidRPr="003C4567">
              <w:rPr>
                <w:vertAlign w:val="subscript"/>
              </w:rPr>
              <w:t>2</w:t>
            </w:r>
            <w:r w:rsidRPr="001C101B">
              <w:t xml:space="preserve">) </w:t>
            </w:r>
            <w:r w:rsidR="00D65405" w:rsidRPr="001C101B">
              <w:t xml:space="preserve">is </w:t>
            </w:r>
            <w:r w:rsidRPr="001C101B">
              <w:t>principally used to produce pigments.</w:t>
            </w:r>
          </w:p>
        </w:tc>
      </w:tr>
      <w:tr w:rsidR="00F73D8B" w:rsidRPr="001C101B" w14:paraId="219F4CB3" w14:textId="77777777" w:rsidTr="001C101B">
        <w:trPr>
          <w:trHeight w:val="20"/>
        </w:trPr>
        <w:tc>
          <w:tcPr>
            <w:tcW w:w="791" w:type="pct"/>
            <w:hideMark/>
          </w:tcPr>
          <w:p w14:paraId="6121D35D" w14:textId="77777777" w:rsidR="00F73D8B" w:rsidRPr="001C101B" w:rsidRDefault="00F73D8B" w:rsidP="00240145">
            <w:pPr>
              <w:pStyle w:val="EESTabletextbody"/>
              <w:jc w:val="left"/>
            </w:pPr>
            <w:r w:rsidRPr="001C101B">
              <w:t>Listing Advice Statements</w:t>
            </w:r>
          </w:p>
        </w:tc>
        <w:tc>
          <w:tcPr>
            <w:tcW w:w="4209" w:type="pct"/>
            <w:hideMark/>
          </w:tcPr>
          <w:p w14:paraId="69B66FDF" w14:textId="6436657C" w:rsidR="00F73D8B" w:rsidRPr="001C101B" w:rsidRDefault="00523515" w:rsidP="001C101B">
            <w:pPr>
              <w:pStyle w:val="EESTabletextbody"/>
            </w:pPr>
            <w:r w:rsidRPr="001C101B">
              <w:t>A</w:t>
            </w:r>
            <w:r w:rsidR="0092459D" w:rsidRPr="001C101B">
              <w:t xml:space="preserve"> listing advice statement is a notifiable instrument that sets out the grounds </w:t>
            </w:r>
            <w:r w:rsidR="00FE3085" w:rsidRPr="001C101B">
              <w:t>that</w:t>
            </w:r>
            <w:r w:rsidR="0092459D" w:rsidRPr="001C101B">
              <w:t xml:space="preserve"> </w:t>
            </w:r>
            <w:r w:rsidR="005E530D" w:rsidRPr="001C101B">
              <w:t xml:space="preserve">a </w:t>
            </w:r>
            <w:r w:rsidR="0092459D" w:rsidRPr="001C101B">
              <w:t>species, community</w:t>
            </w:r>
            <w:r w:rsidR="00F7438D" w:rsidRPr="001C101B">
              <w:t>,</w:t>
            </w:r>
            <w:r w:rsidR="0092459D" w:rsidRPr="001C101B">
              <w:t xml:space="preserve"> or process is eligible to be included in, transferred within, or omitted from a list.</w:t>
            </w:r>
          </w:p>
        </w:tc>
      </w:tr>
      <w:tr w:rsidR="00F73D8B" w:rsidRPr="001C101B" w14:paraId="15070C8B" w14:textId="77777777" w:rsidTr="001C101B">
        <w:trPr>
          <w:trHeight w:val="20"/>
        </w:trPr>
        <w:tc>
          <w:tcPr>
            <w:tcW w:w="791" w:type="pct"/>
            <w:hideMark/>
          </w:tcPr>
          <w:p w14:paraId="388FF34F" w14:textId="6B58F642" w:rsidR="00F73D8B" w:rsidRPr="001C101B" w:rsidRDefault="00F73D8B" w:rsidP="00240145">
            <w:pPr>
              <w:pStyle w:val="EESTabletextbody"/>
              <w:jc w:val="left"/>
            </w:pPr>
            <w:r w:rsidRPr="001C101B">
              <w:t xml:space="preserve">Matters of </w:t>
            </w:r>
            <w:r w:rsidR="0095213D">
              <w:t>n</w:t>
            </w:r>
            <w:r w:rsidRPr="001C101B">
              <w:t xml:space="preserve">ational </w:t>
            </w:r>
            <w:r w:rsidR="0095213D">
              <w:t>e</w:t>
            </w:r>
            <w:r w:rsidRPr="001C101B">
              <w:t xml:space="preserve">nvironmental </w:t>
            </w:r>
            <w:r w:rsidR="0095213D">
              <w:t>s</w:t>
            </w:r>
            <w:r w:rsidRPr="001C101B">
              <w:t xml:space="preserve">ignificance </w:t>
            </w:r>
          </w:p>
        </w:tc>
        <w:tc>
          <w:tcPr>
            <w:tcW w:w="4209" w:type="pct"/>
            <w:hideMark/>
          </w:tcPr>
          <w:p w14:paraId="0575E689" w14:textId="13F994BF" w:rsidR="00F73D8B" w:rsidRPr="001C101B" w:rsidRDefault="00F73D8B" w:rsidP="001C101B">
            <w:pPr>
              <w:pStyle w:val="EESTabletextbody"/>
            </w:pPr>
            <w:r w:rsidRPr="001C101B">
              <w:t xml:space="preserve">Nine matters of national environmental significance (MNES) are defined in the </w:t>
            </w:r>
            <w:r w:rsidRPr="003C4567">
              <w:rPr>
                <w:i/>
                <w:iCs/>
              </w:rPr>
              <w:t>Environment Protection and Biodiversity Conservation Act 1999</w:t>
            </w:r>
            <w:r w:rsidRPr="001C101B">
              <w:t xml:space="preserve"> (EPBC Act). The listed MNES in the EPBC Act include threatened species and communities, environments of national and global importance and nuclear actions</w:t>
            </w:r>
            <w:proofErr w:type="gramStart"/>
            <w:r w:rsidRPr="001C101B">
              <w:t xml:space="preserve">.  </w:t>
            </w:r>
            <w:proofErr w:type="gramEnd"/>
            <w:r w:rsidRPr="001C101B">
              <w:t xml:space="preserve"> </w:t>
            </w:r>
          </w:p>
        </w:tc>
      </w:tr>
      <w:tr w:rsidR="00F73D8B" w:rsidRPr="001C101B" w14:paraId="04801CB4" w14:textId="77777777" w:rsidTr="001C101B">
        <w:trPr>
          <w:trHeight w:val="20"/>
        </w:trPr>
        <w:tc>
          <w:tcPr>
            <w:tcW w:w="791" w:type="pct"/>
            <w:hideMark/>
          </w:tcPr>
          <w:p w14:paraId="2BBF2A36" w14:textId="4EEC4447" w:rsidR="00F73D8B" w:rsidRPr="001C101B" w:rsidRDefault="00F73D8B" w:rsidP="00240145">
            <w:pPr>
              <w:pStyle w:val="EESTabletextbody"/>
              <w:jc w:val="left"/>
            </w:pPr>
            <w:r w:rsidRPr="001C101B">
              <w:t>Mine</w:t>
            </w:r>
            <w:r w:rsidR="00F7640E" w:rsidRPr="001C101B">
              <w:t>-</w:t>
            </w:r>
            <w:r w:rsidRPr="001C101B">
              <w:t>contact water</w:t>
            </w:r>
          </w:p>
        </w:tc>
        <w:tc>
          <w:tcPr>
            <w:tcW w:w="4209" w:type="pct"/>
            <w:hideMark/>
          </w:tcPr>
          <w:p w14:paraId="5FC318C8" w14:textId="6D300C34" w:rsidR="00F73D8B" w:rsidRPr="001C101B" w:rsidRDefault="00F73D8B" w:rsidP="001C101B">
            <w:pPr>
              <w:pStyle w:val="EESTabletextbody"/>
            </w:pPr>
            <w:r w:rsidRPr="001C101B">
              <w:t>Water that has been in contact with the active mining area</w:t>
            </w:r>
            <w:r w:rsidR="001E256D" w:rsidRPr="001C101B">
              <w:t xml:space="preserve"> or disturbed area</w:t>
            </w:r>
            <w:r w:rsidRPr="001C101B">
              <w:t>, such as process water or stormwater run-off from within the operational areas.</w:t>
            </w:r>
          </w:p>
        </w:tc>
      </w:tr>
      <w:tr w:rsidR="00F73D8B" w:rsidRPr="001C101B" w14:paraId="7DAAD523" w14:textId="77777777" w:rsidTr="001C101B">
        <w:trPr>
          <w:trHeight w:val="20"/>
        </w:trPr>
        <w:tc>
          <w:tcPr>
            <w:tcW w:w="791" w:type="pct"/>
            <w:hideMark/>
          </w:tcPr>
          <w:p w14:paraId="541A938F" w14:textId="2FC7C635" w:rsidR="00F73D8B" w:rsidRPr="001C101B" w:rsidRDefault="00F73D8B" w:rsidP="00240145">
            <w:pPr>
              <w:pStyle w:val="EESTabletextbody"/>
              <w:jc w:val="left"/>
            </w:pPr>
            <w:r w:rsidRPr="001C101B">
              <w:t xml:space="preserve">Mining </w:t>
            </w:r>
            <w:r w:rsidR="00D50C78" w:rsidRPr="001C101B">
              <w:t>f</w:t>
            </w:r>
            <w:r w:rsidRPr="001C101B">
              <w:t>ootprint</w:t>
            </w:r>
          </w:p>
        </w:tc>
        <w:tc>
          <w:tcPr>
            <w:tcW w:w="4209" w:type="pct"/>
            <w:hideMark/>
          </w:tcPr>
          <w:p w14:paraId="1A9BAEA4" w14:textId="77777777" w:rsidR="00F73D8B" w:rsidRPr="001C101B" w:rsidRDefault="00F73D8B" w:rsidP="001C101B">
            <w:pPr>
              <w:pStyle w:val="EESTabletextbody"/>
            </w:pPr>
            <w:r w:rsidRPr="001C101B">
              <w:t>Represents the area that will be mined for ore over the life of mine.</w:t>
            </w:r>
          </w:p>
        </w:tc>
      </w:tr>
      <w:tr w:rsidR="00F73D8B" w:rsidRPr="001C101B" w14:paraId="123AA613" w14:textId="77777777" w:rsidTr="001C101B">
        <w:trPr>
          <w:trHeight w:val="20"/>
        </w:trPr>
        <w:tc>
          <w:tcPr>
            <w:tcW w:w="791" w:type="pct"/>
            <w:hideMark/>
          </w:tcPr>
          <w:p w14:paraId="1DBF98E0" w14:textId="3F75C5AC" w:rsidR="00F73D8B" w:rsidRPr="001C101B" w:rsidRDefault="00105B95" w:rsidP="00240145">
            <w:pPr>
              <w:pStyle w:val="EESTabletextbody"/>
              <w:jc w:val="left"/>
            </w:pPr>
            <w:r w:rsidRPr="001C101B">
              <w:t>M</w:t>
            </w:r>
            <w:r w:rsidR="00F73D8B" w:rsidRPr="001C101B">
              <w:t xml:space="preserve">ining </w:t>
            </w:r>
            <w:proofErr w:type="spellStart"/>
            <w:r w:rsidR="00D50C78" w:rsidRPr="001C101B">
              <w:t>l</w:t>
            </w:r>
            <w:r w:rsidR="00F73D8B" w:rsidRPr="001C101B">
              <w:t>icence</w:t>
            </w:r>
            <w:proofErr w:type="spellEnd"/>
            <w:r w:rsidR="00F73D8B" w:rsidRPr="001C101B">
              <w:t xml:space="preserve"> </w:t>
            </w:r>
          </w:p>
        </w:tc>
        <w:tc>
          <w:tcPr>
            <w:tcW w:w="4209" w:type="pct"/>
            <w:hideMark/>
          </w:tcPr>
          <w:p w14:paraId="5A589846" w14:textId="34E43ABA" w:rsidR="00F73D8B" w:rsidRPr="001C101B" w:rsidRDefault="00F73D8B" w:rsidP="001C101B">
            <w:pPr>
              <w:pStyle w:val="EESTabletextbody"/>
            </w:pPr>
            <w:r w:rsidRPr="001C101B">
              <w:t xml:space="preserve">The spatial extent of the proposed mining </w:t>
            </w:r>
            <w:proofErr w:type="spellStart"/>
            <w:r w:rsidRPr="001C101B">
              <w:t>licence</w:t>
            </w:r>
            <w:proofErr w:type="spellEnd"/>
            <w:r w:rsidRPr="001C101B">
              <w:t xml:space="preserve"> and the scope of works to be included in the mining </w:t>
            </w:r>
            <w:proofErr w:type="spellStart"/>
            <w:r w:rsidRPr="001C101B">
              <w:t>licence</w:t>
            </w:r>
            <w:proofErr w:type="spellEnd"/>
            <w:r w:rsidRPr="001C101B">
              <w:t xml:space="preserve">. The scope of the mining </w:t>
            </w:r>
            <w:proofErr w:type="spellStart"/>
            <w:r w:rsidRPr="001C101B">
              <w:t>licence</w:t>
            </w:r>
            <w:proofErr w:type="spellEnd"/>
            <w:r w:rsidRPr="001C101B">
              <w:t xml:space="preserve"> will include all mining, primary processing and works incidental to mining within an area covered by the mining </w:t>
            </w:r>
            <w:proofErr w:type="spellStart"/>
            <w:r w:rsidRPr="001C101B">
              <w:t>licence</w:t>
            </w:r>
            <w:proofErr w:type="spellEnd"/>
            <w:r w:rsidRPr="001C101B">
              <w:t xml:space="preserve"> to be granted under the </w:t>
            </w:r>
            <w:r w:rsidR="00BA2515" w:rsidRPr="003C4567">
              <w:rPr>
                <w:i/>
                <w:iCs/>
              </w:rPr>
              <w:t xml:space="preserve">Mineral Resources (Sustainable Development) </w:t>
            </w:r>
            <w:r w:rsidR="003C4567">
              <w:rPr>
                <w:i/>
                <w:iCs/>
              </w:rPr>
              <w:t xml:space="preserve">Act </w:t>
            </w:r>
            <w:r w:rsidR="00BA2515" w:rsidRPr="003C4567">
              <w:rPr>
                <w:i/>
                <w:iCs/>
              </w:rPr>
              <w:t>1990</w:t>
            </w:r>
            <w:r w:rsidRPr="001C101B">
              <w:t xml:space="preserve">. </w:t>
            </w:r>
          </w:p>
        </w:tc>
      </w:tr>
      <w:tr w:rsidR="00F73D8B" w:rsidRPr="001C101B" w14:paraId="0BA3C3AF" w14:textId="77777777" w:rsidTr="001C101B">
        <w:trPr>
          <w:trHeight w:val="20"/>
        </w:trPr>
        <w:tc>
          <w:tcPr>
            <w:tcW w:w="791" w:type="pct"/>
            <w:hideMark/>
          </w:tcPr>
          <w:p w14:paraId="6F01DBB9" w14:textId="1038EDCE" w:rsidR="00F73D8B" w:rsidRPr="001C101B" w:rsidRDefault="0095213D" w:rsidP="00240145">
            <w:pPr>
              <w:pStyle w:val="EESTabletextbody"/>
              <w:jc w:val="left"/>
            </w:pPr>
            <w:r>
              <w:t>Mining unit plant</w:t>
            </w:r>
            <w:r w:rsidR="00F73D8B" w:rsidRPr="001C101B">
              <w:t xml:space="preserve"> </w:t>
            </w:r>
          </w:p>
        </w:tc>
        <w:tc>
          <w:tcPr>
            <w:tcW w:w="4209" w:type="pct"/>
            <w:hideMark/>
          </w:tcPr>
          <w:p w14:paraId="35574A95" w14:textId="4B5FF8E9" w:rsidR="00F73D8B" w:rsidRPr="001C101B" w:rsidRDefault="00B86AD3" w:rsidP="001C101B">
            <w:pPr>
              <w:pStyle w:val="EESTabletextbody"/>
            </w:pPr>
            <w:r w:rsidRPr="001C101B">
              <w:t>A primary processing m</w:t>
            </w:r>
            <w:r w:rsidR="00F73D8B" w:rsidRPr="001C101B">
              <w:t>obile plant approximately 10 </w:t>
            </w:r>
            <w:proofErr w:type="spellStart"/>
            <w:r w:rsidR="00F73D8B" w:rsidRPr="001C101B">
              <w:t>metres</w:t>
            </w:r>
            <w:proofErr w:type="spellEnd"/>
            <w:r w:rsidR="00F73D8B" w:rsidRPr="001C101B">
              <w:t xml:space="preserve"> wide by 10 </w:t>
            </w:r>
            <w:proofErr w:type="spellStart"/>
            <w:r w:rsidR="00F73D8B" w:rsidRPr="001C101B">
              <w:t>metres</w:t>
            </w:r>
            <w:proofErr w:type="spellEnd"/>
            <w:r w:rsidR="00F73D8B" w:rsidRPr="001C101B">
              <w:t xml:space="preserve"> long and 5 </w:t>
            </w:r>
            <w:proofErr w:type="spellStart"/>
            <w:r w:rsidR="00F73D8B" w:rsidRPr="001C101B">
              <w:t>metres</w:t>
            </w:r>
            <w:proofErr w:type="spellEnd"/>
            <w:r w:rsidR="00F73D8B" w:rsidRPr="001C101B">
              <w:t xml:space="preserve"> high</w:t>
            </w:r>
            <w:r w:rsidR="00712120">
              <w:t xml:space="preserve"> that is</w:t>
            </w:r>
            <w:r w:rsidR="00F73D8B" w:rsidRPr="001C101B">
              <w:t xml:space="preserve"> located where the ore is mixed with water to form a slurry which is pumped to the </w:t>
            </w:r>
            <w:r w:rsidR="00574334" w:rsidRPr="001C101B">
              <w:t>W</w:t>
            </w:r>
            <w:r w:rsidR="00F73D8B" w:rsidRPr="001C101B">
              <w:t xml:space="preserve">et </w:t>
            </w:r>
            <w:r w:rsidR="00574334" w:rsidRPr="001C101B">
              <w:t>C</w:t>
            </w:r>
            <w:r w:rsidR="00F73D8B" w:rsidRPr="001C101B">
              <w:t xml:space="preserve">oncentrator </w:t>
            </w:r>
            <w:r w:rsidR="00574334" w:rsidRPr="001C101B">
              <w:t>P</w:t>
            </w:r>
            <w:r w:rsidR="00F73D8B" w:rsidRPr="001C101B">
              <w:t>lant.</w:t>
            </w:r>
          </w:p>
        </w:tc>
      </w:tr>
      <w:tr w:rsidR="00A84BED" w:rsidRPr="001C101B" w14:paraId="592CF255" w14:textId="77777777" w:rsidTr="001C101B">
        <w:trPr>
          <w:trHeight w:val="20"/>
        </w:trPr>
        <w:tc>
          <w:tcPr>
            <w:tcW w:w="791" w:type="pct"/>
          </w:tcPr>
          <w:p w14:paraId="4FCD3ECB" w14:textId="47D69454" w:rsidR="00A84BED" w:rsidRPr="001C101B" w:rsidRDefault="00A84BED" w:rsidP="00240145">
            <w:pPr>
              <w:pStyle w:val="EESTabletextbody"/>
              <w:jc w:val="left"/>
            </w:pPr>
            <w:r w:rsidRPr="00A84BED">
              <w:t>Mitigation measures</w:t>
            </w:r>
          </w:p>
        </w:tc>
        <w:tc>
          <w:tcPr>
            <w:tcW w:w="4209" w:type="pct"/>
          </w:tcPr>
          <w:p w14:paraId="0FEED9F9" w14:textId="077AB6CA" w:rsidR="00A84BED" w:rsidRPr="001C101B" w:rsidRDefault="00A84BED" w:rsidP="001C101B">
            <w:pPr>
              <w:pStyle w:val="EESTabletextbody"/>
            </w:pPr>
            <w:r w:rsidRPr="001C101B">
              <w:t xml:space="preserve">A hierarchy of measures to </w:t>
            </w:r>
            <w:proofErr w:type="spellStart"/>
            <w:r w:rsidRPr="001C101B">
              <w:t>minimise</w:t>
            </w:r>
            <w:proofErr w:type="spellEnd"/>
            <w:r w:rsidRPr="001C101B">
              <w:t xml:space="preserve">, rehabilitate or offset </w:t>
            </w:r>
            <w:r w:rsidR="00340411">
              <w:t>Project related</w:t>
            </w:r>
            <w:r w:rsidRPr="001C101B">
              <w:t xml:space="preserve"> adverse impacts. Controls apply a similar hierarchy</w:t>
            </w:r>
            <w:r w:rsidR="00340411">
              <w:t>,</w:t>
            </w:r>
            <w:r w:rsidRPr="001C101B">
              <w:t xml:space="preserve"> and in this EES refers to those measures applied in the Project risk assessment and associated environmental management system.</w:t>
            </w:r>
          </w:p>
        </w:tc>
      </w:tr>
      <w:tr w:rsidR="00F73D8B" w:rsidRPr="001C101B" w14:paraId="55DB7469" w14:textId="77777777" w:rsidTr="001C101B">
        <w:trPr>
          <w:trHeight w:val="20"/>
        </w:trPr>
        <w:tc>
          <w:tcPr>
            <w:tcW w:w="791" w:type="pct"/>
            <w:hideMark/>
          </w:tcPr>
          <w:p w14:paraId="2496D0DD" w14:textId="77777777" w:rsidR="00F73D8B" w:rsidRPr="001C101B" w:rsidRDefault="00F73D8B" w:rsidP="00240145">
            <w:pPr>
              <w:pStyle w:val="EESTabletextbody"/>
              <w:jc w:val="left"/>
            </w:pPr>
            <w:r w:rsidRPr="001C101B">
              <w:t>Monitoring</w:t>
            </w:r>
          </w:p>
        </w:tc>
        <w:tc>
          <w:tcPr>
            <w:tcW w:w="4209" w:type="pct"/>
            <w:hideMark/>
          </w:tcPr>
          <w:p w14:paraId="48D78248" w14:textId="49220CCC" w:rsidR="00F73D8B" w:rsidRPr="001C101B" w:rsidRDefault="00F73D8B" w:rsidP="001C101B">
            <w:pPr>
              <w:pStyle w:val="EESTabletextbody"/>
            </w:pPr>
            <w:r w:rsidRPr="001C101B">
              <w:t xml:space="preserve">To supervise, continually check and/or critically observe to determine the status of a system, a </w:t>
            </w:r>
            <w:proofErr w:type="gramStart"/>
            <w:r w:rsidRPr="001C101B">
              <w:t>process</w:t>
            </w:r>
            <w:proofErr w:type="gramEnd"/>
            <w:r w:rsidRPr="001C101B">
              <w:t xml:space="preserve"> or an activity. Monitoring is undertaken to assess </w:t>
            </w:r>
            <w:proofErr w:type="gramStart"/>
            <w:r w:rsidRPr="001C101B">
              <w:t>whether or not</w:t>
            </w:r>
            <w:proofErr w:type="gramEnd"/>
            <w:r w:rsidRPr="001C101B">
              <w:t xml:space="preserve"> required or expected performance standards are being achieved.</w:t>
            </w:r>
          </w:p>
        </w:tc>
      </w:tr>
      <w:tr w:rsidR="00F73D8B" w:rsidRPr="001C101B" w14:paraId="5F445C51" w14:textId="77777777" w:rsidTr="001C101B">
        <w:trPr>
          <w:trHeight w:val="20"/>
        </w:trPr>
        <w:tc>
          <w:tcPr>
            <w:tcW w:w="791" w:type="pct"/>
            <w:hideMark/>
          </w:tcPr>
          <w:p w14:paraId="5F0DB20A" w14:textId="77777777" w:rsidR="00F73D8B" w:rsidRPr="001C101B" w:rsidRDefault="00F73D8B" w:rsidP="00240145">
            <w:pPr>
              <w:pStyle w:val="EESTabletextbody"/>
              <w:jc w:val="left"/>
            </w:pPr>
            <w:r w:rsidRPr="001C101B">
              <w:t>Moving hole (mining method)</w:t>
            </w:r>
          </w:p>
        </w:tc>
        <w:tc>
          <w:tcPr>
            <w:tcW w:w="4209" w:type="pct"/>
            <w:hideMark/>
          </w:tcPr>
          <w:p w14:paraId="2B7417EE" w14:textId="0B44606E" w:rsidR="00F73D8B" w:rsidRPr="001C101B" w:rsidRDefault="00F73D8B" w:rsidP="001C101B">
            <w:pPr>
              <w:pStyle w:val="EESTabletextbody"/>
            </w:pPr>
            <w:r w:rsidRPr="001C101B">
              <w:t xml:space="preserve">Mining method enabling progressive rehabilitation over the life of </w:t>
            </w:r>
            <w:r w:rsidR="00567D97" w:rsidRPr="001C101B">
              <w:t xml:space="preserve">the </w:t>
            </w:r>
            <w:r w:rsidRPr="001C101B">
              <w:t>Project. The mining method involves the direct return of tailings and overburden into mined cells as the mining front advances.</w:t>
            </w:r>
          </w:p>
        </w:tc>
      </w:tr>
      <w:tr w:rsidR="00F73D8B" w:rsidRPr="001C101B" w14:paraId="7C111A53" w14:textId="77777777" w:rsidTr="001C101B">
        <w:trPr>
          <w:trHeight w:val="20"/>
        </w:trPr>
        <w:tc>
          <w:tcPr>
            <w:tcW w:w="791" w:type="pct"/>
            <w:hideMark/>
          </w:tcPr>
          <w:p w14:paraId="5C967F38" w14:textId="5934040C" w:rsidR="00F73D8B" w:rsidRPr="001C101B" w:rsidRDefault="00F73D8B" w:rsidP="00240145">
            <w:pPr>
              <w:pStyle w:val="EESTabletextbody"/>
              <w:jc w:val="left"/>
            </w:pPr>
            <w:r w:rsidRPr="001C101B">
              <w:t xml:space="preserve">Naturally </w:t>
            </w:r>
            <w:r w:rsidR="007915CC">
              <w:t>O</w:t>
            </w:r>
            <w:r w:rsidRPr="001C101B">
              <w:t xml:space="preserve">ccurring </w:t>
            </w:r>
            <w:r w:rsidR="007915CC">
              <w:t>R</w:t>
            </w:r>
            <w:r w:rsidRPr="001C101B">
              <w:t xml:space="preserve">adioactive </w:t>
            </w:r>
            <w:r w:rsidR="007915CC">
              <w:t>M</w:t>
            </w:r>
            <w:r w:rsidR="00574334" w:rsidRPr="001C101B">
              <w:t>aterial</w:t>
            </w:r>
          </w:p>
        </w:tc>
        <w:tc>
          <w:tcPr>
            <w:tcW w:w="4209" w:type="pct"/>
            <w:hideMark/>
          </w:tcPr>
          <w:p w14:paraId="149B617C" w14:textId="0B060BCC" w:rsidR="00F73D8B" w:rsidRPr="001C101B" w:rsidRDefault="00340411" w:rsidP="001C101B">
            <w:pPr>
              <w:pStyle w:val="EESTabletextbody"/>
            </w:pPr>
            <w:r>
              <w:t xml:space="preserve">Naturally </w:t>
            </w:r>
            <w:r w:rsidR="007915CC">
              <w:t>O</w:t>
            </w:r>
            <w:r>
              <w:t>ccurring</w:t>
            </w:r>
            <w:r w:rsidR="00F73D8B" w:rsidRPr="001C101B">
              <w:t xml:space="preserve"> </w:t>
            </w:r>
            <w:r w:rsidR="007915CC">
              <w:t>R</w:t>
            </w:r>
            <w:r w:rsidR="00F73D8B" w:rsidRPr="001C101B">
              <w:t xml:space="preserve">adioactive </w:t>
            </w:r>
            <w:r w:rsidR="007915CC">
              <w:t>M</w:t>
            </w:r>
            <w:r w:rsidR="00F73D8B" w:rsidRPr="001C101B">
              <w:t>aterial (NORM) is the term used to describe materials containing radionuclides that exist in the natural environment.</w:t>
            </w:r>
          </w:p>
        </w:tc>
      </w:tr>
      <w:tr w:rsidR="00F73D8B" w:rsidRPr="001C101B" w14:paraId="5CD97260" w14:textId="77777777" w:rsidTr="001C101B">
        <w:trPr>
          <w:trHeight w:val="20"/>
        </w:trPr>
        <w:tc>
          <w:tcPr>
            <w:tcW w:w="791" w:type="pct"/>
            <w:hideMark/>
          </w:tcPr>
          <w:p w14:paraId="372BEC8C" w14:textId="77777777" w:rsidR="00F73D8B" w:rsidRPr="001C101B" w:rsidRDefault="00F73D8B" w:rsidP="00240145">
            <w:pPr>
              <w:pStyle w:val="EESTabletextbody"/>
              <w:jc w:val="left"/>
            </w:pPr>
            <w:r w:rsidRPr="001C101B">
              <w:t>Non-conformity</w:t>
            </w:r>
          </w:p>
        </w:tc>
        <w:tc>
          <w:tcPr>
            <w:tcW w:w="4209" w:type="pct"/>
            <w:hideMark/>
          </w:tcPr>
          <w:p w14:paraId="2B1E7D38" w14:textId="01FF390D" w:rsidR="00F73D8B" w:rsidRPr="001C101B" w:rsidRDefault="00F73D8B" w:rsidP="001C101B">
            <w:pPr>
              <w:pStyle w:val="EESTabletextbody"/>
            </w:pPr>
            <w:r w:rsidRPr="001C101B">
              <w:t>Non-fulfilment of a requirement. Non-conformity relates to requirements in th</w:t>
            </w:r>
            <w:r w:rsidR="00B86AD3" w:rsidRPr="001C101B">
              <w:t>e</w:t>
            </w:r>
            <w:r w:rsidRPr="001C101B">
              <w:t xml:space="preserve"> AS/NZS</w:t>
            </w:r>
            <w:r w:rsidR="00B86AD3" w:rsidRPr="001C101B">
              <w:t> </w:t>
            </w:r>
            <w:r w:rsidRPr="001C101B">
              <w:t xml:space="preserve">ISO14001:2016 standard, the environmental management system, and requirements that an </w:t>
            </w:r>
            <w:proofErr w:type="spellStart"/>
            <w:r w:rsidR="00340411">
              <w:t>organisation</w:t>
            </w:r>
            <w:proofErr w:type="spellEnd"/>
            <w:r w:rsidR="00340411" w:rsidRPr="001C101B">
              <w:t xml:space="preserve"> </w:t>
            </w:r>
            <w:r w:rsidRPr="001C101B">
              <w:t>establishes for itself.</w:t>
            </w:r>
          </w:p>
        </w:tc>
      </w:tr>
      <w:tr w:rsidR="00F73D8B" w:rsidRPr="001C101B" w14:paraId="133F4970" w14:textId="77777777" w:rsidTr="001C101B">
        <w:trPr>
          <w:trHeight w:val="20"/>
        </w:trPr>
        <w:tc>
          <w:tcPr>
            <w:tcW w:w="791" w:type="pct"/>
            <w:hideMark/>
          </w:tcPr>
          <w:p w14:paraId="1D05B9E6" w14:textId="77777777" w:rsidR="00F73D8B" w:rsidRPr="001C101B" w:rsidRDefault="00F73D8B" w:rsidP="00240145">
            <w:pPr>
              <w:pStyle w:val="EESTabletextbody"/>
              <w:jc w:val="left"/>
            </w:pPr>
            <w:r w:rsidRPr="001C101B">
              <w:t>Offsets</w:t>
            </w:r>
          </w:p>
        </w:tc>
        <w:tc>
          <w:tcPr>
            <w:tcW w:w="4209" w:type="pct"/>
            <w:hideMark/>
          </w:tcPr>
          <w:p w14:paraId="7FB96B0B" w14:textId="4C9BBBF5" w:rsidR="00F73D8B" w:rsidRPr="001C101B" w:rsidRDefault="00F73D8B" w:rsidP="001C101B">
            <w:pPr>
              <w:pStyle w:val="EESTabletextbody"/>
            </w:pPr>
            <w:r w:rsidRPr="001C101B">
              <w:t xml:space="preserve">Offsets compensate for biodiversity losses </w:t>
            </w:r>
            <w:proofErr w:type="gramStart"/>
            <w:r w:rsidRPr="001C101B">
              <w:t>as a result of</w:t>
            </w:r>
            <w:proofErr w:type="gramEnd"/>
            <w:r w:rsidRPr="001C101B">
              <w:t xml:space="preserve"> impacts on native vegetation or habitat for threatened species or communities. A native vegetation offset consists of a site that protects existing patches of native vegetation and large </w:t>
            </w:r>
            <w:r w:rsidR="00D765D7" w:rsidRPr="001C101B">
              <w:t>trees and</w:t>
            </w:r>
            <w:r w:rsidRPr="001C101B">
              <w:t xml:space="preserve"> could involve planting new native vegetation.</w:t>
            </w:r>
          </w:p>
        </w:tc>
      </w:tr>
      <w:tr w:rsidR="00F73D8B" w:rsidRPr="001C101B" w14:paraId="5A6871AC" w14:textId="77777777" w:rsidTr="001C101B">
        <w:trPr>
          <w:trHeight w:val="20"/>
        </w:trPr>
        <w:tc>
          <w:tcPr>
            <w:tcW w:w="791" w:type="pct"/>
            <w:hideMark/>
          </w:tcPr>
          <w:p w14:paraId="7DF1025C" w14:textId="77777777" w:rsidR="00F73D8B" w:rsidRPr="001C101B" w:rsidRDefault="00F73D8B" w:rsidP="00240145">
            <w:pPr>
              <w:pStyle w:val="EESTabletextbody"/>
              <w:jc w:val="left"/>
            </w:pPr>
            <w:r w:rsidRPr="001C101B">
              <w:t>Operational area</w:t>
            </w:r>
          </w:p>
        </w:tc>
        <w:tc>
          <w:tcPr>
            <w:tcW w:w="4209" w:type="pct"/>
            <w:hideMark/>
          </w:tcPr>
          <w:p w14:paraId="21F477DD" w14:textId="365EB80F" w:rsidR="00F73D8B" w:rsidRPr="001C101B" w:rsidRDefault="00F73D8B" w:rsidP="001C101B">
            <w:pPr>
              <w:pStyle w:val="EESTabletextbody"/>
            </w:pPr>
            <w:r w:rsidRPr="001C101B">
              <w:t xml:space="preserve">Areas within the </w:t>
            </w:r>
            <w:r w:rsidR="00062694" w:rsidRPr="001C101B">
              <w:t>development extent</w:t>
            </w:r>
            <w:r w:rsidRPr="001C101B">
              <w:t xml:space="preserve"> where</w:t>
            </w:r>
            <w:r w:rsidR="009B0C41" w:rsidRPr="001C101B">
              <w:t xml:space="preserve"> </w:t>
            </w:r>
            <w:r w:rsidRPr="001C101B">
              <w:t>topsoil has been disturbed and not yet rehabilitated.</w:t>
            </w:r>
          </w:p>
        </w:tc>
      </w:tr>
      <w:tr w:rsidR="00F73D8B" w:rsidRPr="001C101B" w14:paraId="4DED6187" w14:textId="77777777" w:rsidTr="001C101B">
        <w:trPr>
          <w:trHeight w:val="20"/>
        </w:trPr>
        <w:tc>
          <w:tcPr>
            <w:tcW w:w="791" w:type="pct"/>
            <w:hideMark/>
          </w:tcPr>
          <w:p w14:paraId="73DDAFCB" w14:textId="77777777" w:rsidR="00F73D8B" w:rsidRPr="001C101B" w:rsidRDefault="00F73D8B" w:rsidP="00240145">
            <w:pPr>
              <w:pStyle w:val="EESTabletextbody"/>
              <w:jc w:val="left"/>
            </w:pPr>
            <w:r w:rsidRPr="001C101B">
              <w:t>Performance standard</w:t>
            </w:r>
          </w:p>
        </w:tc>
        <w:tc>
          <w:tcPr>
            <w:tcW w:w="4209" w:type="pct"/>
            <w:hideMark/>
          </w:tcPr>
          <w:p w14:paraId="1AADF68F" w14:textId="77777777" w:rsidR="00F73D8B" w:rsidRPr="001C101B" w:rsidRDefault="00F73D8B" w:rsidP="001C101B">
            <w:pPr>
              <w:pStyle w:val="EESTabletextbody"/>
            </w:pPr>
            <w:r w:rsidRPr="001C101B">
              <w:t>A benchmark level against which a particular EMS environmental objective can be assessed.</w:t>
            </w:r>
          </w:p>
        </w:tc>
      </w:tr>
      <w:tr w:rsidR="00F73D8B" w:rsidRPr="001C101B" w14:paraId="3D1C1E2F" w14:textId="77777777" w:rsidTr="001C101B">
        <w:trPr>
          <w:trHeight w:val="20"/>
        </w:trPr>
        <w:tc>
          <w:tcPr>
            <w:tcW w:w="791" w:type="pct"/>
            <w:hideMark/>
          </w:tcPr>
          <w:p w14:paraId="26C34F09" w14:textId="77777777" w:rsidR="00F73D8B" w:rsidRPr="001C101B" w:rsidRDefault="00F73D8B" w:rsidP="00240145">
            <w:pPr>
              <w:pStyle w:val="EESTabletextbody"/>
              <w:jc w:val="left"/>
            </w:pPr>
            <w:r w:rsidRPr="001C101B">
              <w:t>Process</w:t>
            </w:r>
          </w:p>
        </w:tc>
        <w:tc>
          <w:tcPr>
            <w:tcW w:w="4209" w:type="pct"/>
            <w:hideMark/>
          </w:tcPr>
          <w:p w14:paraId="2DBBE1B0" w14:textId="77777777" w:rsidR="00F73D8B" w:rsidRPr="001C101B" w:rsidRDefault="00F73D8B" w:rsidP="001C101B">
            <w:pPr>
              <w:pStyle w:val="EESTabletextbody"/>
            </w:pPr>
            <w:r w:rsidRPr="001C101B">
              <w:t>A set of interrelated or interacting activities which transforms inputs into outputs</w:t>
            </w:r>
          </w:p>
        </w:tc>
      </w:tr>
      <w:tr w:rsidR="00F73D8B" w:rsidRPr="001C101B" w14:paraId="6FF78FDA" w14:textId="77777777" w:rsidTr="001C101B">
        <w:trPr>
          <w:trHeight w:val="20"/>
        </w:trPr>
        <w:tc>
          <w:tcPr>
            <w:tcW w:w="791" w:type="pct"/>
            <w:hideMark/>
          </w:tcPr>
          <w:p w14:paraId="7ABECCC8" w14:textId="7A06289B" w:rsidR="00F73D8B" w:rsidRPr="001C101B" w:rsidRDefault="00F73D8B" w:rsidP="00240145">
            <w:pPr>
              <w:pStyle w:val="EESTabletextbody"/>
              <w:jc w:val="left"/>
            </w:pPr>
            <w:r w:rsidRPr="001C101B">
              <w:t>Process water dam</w:t>
            </w:r>
          </w:p>
        </w:tc>
        <w:tc>
          <w:tcPr>
            <w:tcW w:w="4209" w:type="pct"/>
            <w:hideMark/>
          </w:tcPr>
          <w:p w14:paraId="04C32173" w14:textId="373C5415" w:rsidR="00F73D8B" w:rsidRPr="001C101B" w:rsidRDefault="00F73D8B" w:rsidP="001C101B">
            <w:pPr>
              <w:pStyle w:val="EESTabletextbody"/>
            </w:pPr>
            <w:r w:rsidRPr="001C101B">
              <w:t xml:space="preserve">Dam constructed to receive and store water from the </w:t>
            </w:r>
            <w:r w:rsidR="00264674" w:rsidRPr="001C101B">
              <w:t xml:space="preserve">process water circuit </w:t>
            </w:r>
            <w:r w:rsidRPr="001C101B">
              <w:t xml:space="preserve">for </w:t>
            </w:r>
            <w:r w:rsidR="00A6220B">
              <w:t>re-use</w:t>
            </w:r>
            <w:r w:rsidRPr="001C101B">
              <w:t>.</w:t>
            </w:r>
          </w:p>
        </w:tc>
      </w:tr>
      <w:tr w:rsidR="00F73D8B" w:rsidRPr="001C101B" w14:paraId="32D6FDBE" w14:textId="77777777" w:rsidTr="001C101B">
        <w:trPr>
          <w:trHeight w:val="20"/>
        </w:trPr>
        <w:tc>
          <w:tcPr>
            <w:tcW w:w="791" w:type="pct"/>
            <w:hideMark/>
          </w:tcPr>
          <w:p w14:paraId="07568081" w14:textId="093A793D" w:rsidR="00F73D8B" w:rsidRPr="001C101B" w:rsidRDefault="00F73D8B" w:rsidP="00240145">
            <w:pPr>
              <w:pStyle w:val="EESTabletextbody"/>
              <w:jc w:val="left"/>
            </w:pPr>
            <w:r w:rsidRPr="001C101B">
              <w:t>Project area</w:t>
            </w:r>
          </w:p>
        </w:tc>
        <w:tc>
          <w:tcPr>
            <w:tcW w:w="4209" w:type="pct"/>
            <w:hideMark/>
          </w:tcPr>
          <w:p w14:paraId="1C8C9454" w14:textId="2261F07A" w:rsidR="00F73D8B" w:rsidRPr="001C101B" w:rsidRDefault="00F52103" w:rsidP="001C101B">
            <w:pPr>
              <w:pStyle w:val="EESTabletextbody"/>
            </w:pPr>
            <w:r w:rsidRPr="001C101B">
              <w:t xml:space="preserve">The area at Avonbank </w:t>
            </w:r>
            <w:r w:rsidR="00FA260A" w:rsidRPr="001C101B">
              <w:t xml:space="preserve">which </w:t>
            </w:r>
            <w:r w:rsidRPr="001C101B">
              <w:t>comprise the mine and processing facilities</w:t>
            </w:r>
            <w:r w:rsidR="00340411">
              <w:t>,</w:t>
            </w:r>
            <w:r w:rsidRPr="001C101B">
              <w:t xml:space="preserve"> as shown in Chapter </w:t>
            </w:r>
            <w:r w:rsidR="00FA260A" w:rsidRPr="001C101B">
              <w:t>2. This are</w:t>
            </w:r>
            <w:r w:rsidR="00C107AC" w:rsidRPr="001C101B">
              <w:t>a</w:t>
            </w:r>
            <w:r w:rsidR="00FA260A" w:rsidRPr="001C101B">
              <w:t xml:space="preserve"> formed the basis for most impact assessment studies. It was later refined </w:t>
            </w:r>
            <w:r w:rsidR="006B62E3" w:rsidRPr="001C101B">
              <w:t xml:space="preserve">as the project was further developed and avoidance measures were </w:t>
            </w:r>
            <w:r w:rsidR="00C35008" w:rsidRPr="001C101B">
              <w:t>developed.</w:t>
            </w:r>
          </w:p>
        </w:tc>
      </w:tr>
      <w:tr w:rsidR="00F73D8B" w:rsidRPr="001C101B" w14:paraId="7B516A09" w14:textId="77777777" w:rsidTr="001C101B">
        <w:trPr>
          <w:trHeight w:val="20"/>
        </w:trPr>
        <w:tc>
          <w:tcPr>
            <w:tcW w:w="791" w:type="pct"/>
            <w:hideMark/>
          </w:tcPr>
          <w:p w14:paraId="7CD139C3" w14:textId="77777777" w:rsidR="00F73D8B" w:rsidRPr="001C101B" w:rsidRDefault="00F73D8B" w:rsidP="00240145">
            <w:pPr>
              <w:pStyle w:val="EESTabletextbody"/>
              <w:jc w:val="left"/>
            </w:pPr>
            <w:r w:rsidRPr="001C101B">
              <w:lastRenderedPageBreak/>
              <w:t>Project implementation</w:t>
            </w:r>
          </w:p>
        </w:tc>
        <w:tc>
          <w:tcPr>
            <w:tcW w:w="4209" w:type="pct"/>
            <w:hideMark/>
          </w:tcPr>
          <w:p w14:paraId="01A1E295" w14:textId="51889589" w:rsidR="00F73D8B" w:rsidRPr="001C101B" w:rsidRDefault="00F73D8B" w:rsidP="001C101B">
            <w:pPr>
              <w:pStyle w:val="EESTabletextbody"/>
            </w:pPr>
            <w:r w:rsidRPr="001C101B">
              <w:t xml:space="preserve">Putting the Project plan into effect and </w:t>
            </w:r>
            <w:r w:rsidR="002A28CD" w:rsidRPr="001C101B">
              <w:t xml:space="preserve">covering </w:t>
            </w:r>
            <w:r w:rsidRPr="001C101B">
              <w:t>all phases of the Project.</w:t>
            </w:r>
          </w:p>
        </w:tc>
      </w:tr>
      <w:tr w:rsidR="00F73D8B" w:rsidRPr="001C101B" w14:paraId="69D87AE6" w14:textId="77777777" w:rsidTr="001C101B">
        <w:trPr>
          <w:trHeight w:val="20"/>
        </w:trPr>
        <w:tc>
          <w:tcPr>
            <w:tcW w:w="791" w:type="pct"/>
            <w:hideMark/>
          </w:tcPr>
          <w:p w14:paraId="7D5DC7D6" w14:textId="77777777" w:rsidR="00F73D8B" w:rsidRPr="001C101B" w:rsidRDefault="00F73D8B" w:rsidP="00240145">
            <w:pPr>
              <w:pStyle w:val="EESTabletextbody"/>
              <w:jc w:val="left"/>
            </w:pPr>
            <w:r w:rsidRPr="001C101B">
              <w:t xml:space="preserve">Protected matters search tool </w:t>
            </w:r>
          </w:p>
        </w:tc>
        <w:tc>
          <w:tcPr>
            <w:tcW w:w="4209" w:type="pct"/>
            <w:hideMark/>
          </w:tcPr>
          <w:p w14:paraId="11C86497" w14:textId="7021E9C1" w:rsidR="00F73D8B" w:rsidRPr="001C101B" w:rsidRDefault="00F73D8B" w:rsidP="001C101B">
            <w:pPr>
              <w:pStyle w:val="EESTabletextbody"/>
            </w:pPr>
            <w:r w:rsidRPr="001C101B">
              <w:t xml:space="preserve">The Protected Matters Search Tool (PMST) is a Department of Climate Change, Energy, Environment and Water interactive website that can be used to generate a report which provides guidance on </w:t>
            </w:r>
            <w:proofErr w:type="gramStart"/>
            <w:r w:rsidRPr="001C101B">
              <w:t>MNES</w:t>
            </w:r>
            <w:proofErr w:type="gramEnd"/>
            <w:r w:rsidRPr="001C101B">
              <w:t xml:space="preserve"> or other </w:t>
            </w:r>
            <w:r w:rsidR="00EC2DAC" w:rsidRPr="001C101B">
              <w:t xml:space="preserve">matters </w:t>
            </w:r>
            <w:r w:rsidRPr="001C101B">
              <w:t xml:space="preserve">protected by the </w:t>
            </w:r>
            <w:r w:rsidR="0029746D" w:rsidRPr="001C101B">
              <w:t>E</w:t>
            </w:r>
            <w:r w:rsidRPr="001C101B">
              <w:t>PBC Act in a selected area of Australia.</w:t>
            </w:r>
          </w:p>
        </w:tc>
      </w:tr>
      <w:tr w:rsidR="00F73D8B" w:rsidRPr="001C101B" w14:paraId="34B05292" w14:textId="77777777" w:rsidTr="001C101B">
        <w:trPr>
          <w:trHeight w:val="20"/>
        </w:trPr>
        <w:tc>
          <w:tcPr>
            <w:tcW w:w="791" w:type="pct"/>
            <w:hideMark/>
          </w:tcPr>
          <w:p w14:paraId="03ACE625" w14:textId="77777777" w:rsidR="00F73D8B" w:rsidRPr="001C101B" w:rsidRDefault="00F73D8B" w:rsidP="00240145">
            <w:pPr>
              <w:pStyle w:val="EESTabletextbody"/>
              <w:jc w:val="left"/>
            </w:pPr>
            <w:r w:rsidRPr="001C101B">
              <w:t>Rare earth mineral</w:t>
            </w:r>
          </w:p>
        </w:tc>
        <w:tc>
          <w:tcPr>
            <w:tcW w:w="4209" w:type="pct"/>
            <w:hideMark/>
          </w:tcPr>
          <w:p w14:paraId="1B05CC52" w14:textId="77777777" w:rsidR="00F73D8B" w:rsidRPr="001C101B" w:rsidRDefault="00F73D8B" w:rsidP="001C101B">
            <w:pPr>
              <w:pStyle w:val="EESTabletextbody"/>
            </w:pPr>
            <w:r w:rsidRPr="001C101B">
              <w:t>Group of minerals with atomic numbers ranging from 57 to 71, including monazite and xenotime that are rare to find in economic concentrations and used in magnets and electronic components; a by-product of HMC production having applications including mobile phone technology, medical applications, temperature magnets used in windfarms, and electric vehicle batteries.</w:t>
            </w:r>
          </w:p>
        </w:tc>
      </w:tr>
      <w:tr w:rsidR="00F73D8B" w:rsidRPr="001C101B" w14:paraId="1DEF919E" w14:textId="77777777" w:rsidTr="001C101B">
        <w:trPr>
          <w:trHeight w:val="20"/>
        </w:trPr>
        <w:tc>
          <w:tcPr>
            <w:tcW w:w="791" w:type="pct"/>
            <w:hideMark/>
          </w:tcPr>
          <w:p w14:paraId="6B5C6C99" w14:textId="77777777" w:rsidR="00F73D8B" w:rsidRPr="001C101B" w:rsidRDefault="00F73D8B" w:rsidP="00240145">
            <w:pPr>
              <w:pStyle w:val="EESTabletextbody"/>
              <w:jc w:val="left"/>
            </w:pPr>
            <w:r w:rsidRPr="001C101B">
              <w:t>Rehabilitation</w:t>
            </w:r>
          </w:p>
        </w:tc>
        <w:tc>
          <w:tcPr>
            <w:tcW w:w="4209" w:type="pct"/>
            <w:hideMark/>
          </w:tcPr>
          <w:p w14:paraId="53BF2750" w14:textId="1036221A" w:rsidR="00F73D8B" w:rsidRPr="001C101B" w:rsidRDefault="00F73D8B" w:rsidP="001C101B">
            <w:pPr>
              <w:pStyle w:val="EESTabletextbody"/>
            </w:pPr>
            <w:r w:rsidRPr="001C101B">
              <w:t>The return of a</w:t>
            </w:r>
            <w:r w:rsidR="001D6DEF" w:rsidRPr="001C101B">
              <w:t xml:space="preserve"> disturbed </w:t>
            </w:r>
            <w:r w:rsidRPr="001C101B">
              <w:t xml:space="preserve">area </w:t>
            </w:r>
            <w:r w:rsidR="001D6DEF" w:rsidRPr="001C101B">
              <w:t xml:space="preserve">to a safe, </w:t>
            </w:r>
            <w:proofErr w:type="gramStart"/>
            <w:r w:rsidR="001D6DEF" w:rsidRPr="001C101B">
              <w:t>stable</w:t>
            </w:r>
            <w:proofErr w:type="gramEnd"/>
            <w:r w:rsidR="001D6DEF" w:rsidRPr="001C101B">
              <w:t xml:space="preserve"> and sustainable end land use</w:t>
            </w:r>
            <w:r w:rsidR="00DE6B96" w:rsidRPr="001C101B">
              <w:t xml:space="preserve">. The rehabilitation </w:t>
            </w:r>
            <w:proofErr w:type="gramStart"/>
            <w:r w:rsidR="00DE6B96" w:rsidRPr="001C101B">
              <w:t>is considered to be</w:t>
            </w:r>
            <w:proofErr w:type="gramEnd"/>
            <w:r w:rsidR="00DE6B96" w:rsidRPr="001C101B">
              <w:t xml:space="preserve"> complete once the rehabilitation objective</w:t>
            </w:r>
            <w:r w:rsidR="00C107AC" w:rsidRPr="001C101B">
              <w:t>s</w:t>
            </w:r>
            <w:r w:rsidR="00DE6B96" w:rsidRPr="001C101B">
              <w:t xml:space="preserve"> have been achieved.</w:t>
            </w:r>
          </w:p>
        </w:tc>
      </w:tr>
      <w:tr w:rsidR="00F73D8B" w:rsidRPr="001C101B" w14:paraId="34921E18" w14:textId="77777777" w:rsidTr="001C101B">
        <w:trPr>
          <w:trHeight w:val="20"/>
        </w:trPr>
        <w:tc>
          <w:tcPr>
            <w:tcW w:w="791" w:type="pct"/>
            <w:hideMark/>
          </w:tcPr>
          <w:p w14:paraId="0AB22807" w14:textId="77777777" w:rsidR="00F73D8B" w:rsidRPr="001C101B" w:rsidRDefault="00F73D8B" w:rsidP="00240145">
            <w:pPr>
              <w:pStyle w:val="EESTabletextbody"/>
              <w:jc w:val="left"/>
            </w:pPr>
            <w:r w:rsidRPr="001C101B">
              <w:t>Residual impact</w:t>
            </w:r>
          </w:p>
        </w:tc>
        <w:tc>
          <w:tcPr>
            <w:tcW w:w="4209" w:type="pct"/>
            <w:hideMark/>
          </w:tcPr>
          <w:p w14:paraId="6FB64EE9" w14:textId="7662F10D" w:rsidR="00F73D8B" w:rsidRPr="001C101B" w:rsidRDefault="00F73D8B" w:rsidP="001C101B">
            <w:pPr>
              <w:pStyle w:val="EESTabletextbody"/>
            </w:pPr>
            <w:r w:rsidRPr="001C101B">
              <w:t>Used within the EES impact assessments to refer to change to the environment</w:t>
            </w:r>
            <w:r w:rsidR="00340411">
              <w:t>,</w:t>
            </w:r>
            <w:r w:rsidRPr="001C101B">
              <w:t xml:space="preserve"> whether adverse or beneficial, wholly resulting from the Projects activities with</w:t>
            </w:r>
            <w:r w:rsidR="00EF44EC">
              <w:t xml:space="preserve"> avoidance and</w:t>
            </w:r>
            <w:r w:rsidRPr="001C101B">
              <w:t xml:space="preserve"> mitigation measures in place. </w:t>
            </w:r>
          </w:p>
        </w:tc>
      </w:tr>
      <w:tr w:rsidR="00F73D8B" w:rsidRPr="001C101B" w14:paraId="58BB5D47" w14:textId="77777777" w:rsidTr="001C101B">
        <w:trPr>
          <w:trHeight w:val="20"/>
        </w:trPr>
        <w:tc>
          <w:tcPr>
            <w:tcW w:w="791" w:type="pct"/>
            <w:hideMark/>
          </w:tcPr>
          <w:p w14:paraId="64995782" w14:textId="77777777" w:rsidR="00F73D8B" w:rsidRPr="001C101B" w:rsidRDefault="00F73D8B" w:rsidP="00240145">
            <w:pPr>
              <w:pStyle w:val="EESTabletextbody"/>
              <w:jc w:val="left"/>
            </w:pPr>
            <w:r w:rsidRPr="001C101B">
              <w:t>Residual risk</w:t>
            </w:r>
          </w:p>
        </w:tc>
        <w:tc>
          <w:tcPr>
            <w:tcW w:w="4209" w:type="pct"/>
            <w:hideMark/>
          </w:tcPr>
          <w:p w14:paraId="69BEF96E" w14:textId="2072717D" w:rsidR="00F73D8B" w:rsidRPr="001C101B" w:rsidRDefault="00F73D8B" w:rsidP="001C101B">
            <w:pPr>
              <w:pStyle w:val="EESTabletextbody"/>
            </w:pPr>
            <w:r w:rsidRPr="001C101B">
              <w:t xml:space="preserve">A deviation from an expected outcome that has a level of uncertainty, which can be </w:t>
            </w:r>
            <w:proofErr w:type="spellStart"/>
            <w:r w:rsidRPr="001C101B">
              <w:t>characterised</w:t>
            </w:r>
            <w:proofErr w:type="spellEnd"/>
            <w:r w:rsidRPr="001C101B">
              <w:t xml:space="preserve"> in terms of consequence and likelihood. Assumes all controls are in place.</w:t>
            </w:r>
          </w:p>
        </w:tc>
      </w:tr>
      <w:tr w:rsidR="00F73D8B" w:rsidRPr="001C101B" w14:paraId="73F34BD8" w14:textId="77777777" w:rsidTr="001C101B">
        <w:trPr>
          <w:trHeight w:val="20"/>
        </w:trPr>
        <w:tc>
          <w:tcPr>
            <w:tcW w:w="791" w:type="pct"/>
            <w:hideMark/>
          </w:tcPr>
          <w:p w14:paraId="26F64CB4" w14:textId="77777777" w:rsidR="00F73D8B" w:rsidRPr="001C101B" w:rsidRDefault="00F73D8B" w:rsidP="00240145">
            <w:pPr>
              <w:pStyle w:val="EESTabletextbody"/>
              <w:jc w:val="left"/>
            </w:pPr>
            <w:r w:rsidRPr="001C101B">
              <w:t>Risk</w:t>
            </w:r>
          </w:p>
        </w:tc>
        <w:tc>
          <w:tcPr>
            <w:tcW w:w="4209" w:type="pct"/>
            <w:hideMark/>
          </w:tcPr>
          <w:p w14:paraId="51E95C0C" w14:textId="61789A4E" w:rsidR="00F73D8B" w:rsidRPr="001C101B" w:rsidRDefault="00F73D8B" w:rsidP="001C101B">
            <w:pPr>
              <w:pStyle w:val="EESTabletextbody"/>
            </w:pPr>
            <w:r w:rsidRPr="001C101B">
              <w:t xml:space="preserve">A risk represents a deviation from an expected outcome that has a level of uncertainty </w:t>
            </w:r>
            <w:r w:rsidR="00340411">
              <w:t>that</w:t>
            </w:r>
            <w:r w:rsidR="00340411" w:rsidRPr="001C101B">
              <w:t xml:space="preserve"> </w:t>
            </w:r>
            <w:r w:rsidRPr="001C101B">
              <w:t xml:space="preserve">can be </w:t>
            </w:r>
            <w:proofErr w:type="spellStart"/>
            <w:r w:rsidRPr="001C101B">
              <w:t>characterised</w:t>
            </w:r>
            <w:proofErr w:type="spellEnd"/>
            <w:r w:rsidRPr="001C101B">
              <w:t xml:space="preserve"> in terms </w:t>
            </w:r>
            <w:r w:rsidR="00C35008" w:rsidRPr="001C101B">
              <w:t xml:space="preserve">of </w:t>
            </w:r>
            <w:r w:rsidRPr="001C101B">
              <w:t>consequence and likelihood. Risk is often expressed in terms of a combination of the consequences of an event or environmental aspect and the associated likelihood of occurrence</w:t>
            </w:r>
            <w:proofErr w:type="gramStart"/>
            <w:r w:rsidRPr="001C101B">
              <w:t xml:space="preserve">.  </w:t>
            </w:r>
            <w:proofErr w:type="gramEnd"/>
          </w:p>
        </w:tc>
      </w:tr>
      <w:tr w:rsidR="00F73D8B" w:rsidRPr="001C101B" w14:paraId="51716BD1" w14:textId="77777777" w:rsidTr="001C101B">
        <w:trPr>
          <w:trHeight w:val="20"/>
        </w:trPr>
        <w:tc>
          <w:tcPr>
            <w:tcW w:w="791" w:type="pct"/>
            <w:hideMark/>
          </w:tcPr>
          <w:p w14:paraId="57B187DE" w14:textId="77777777" w:rsidR="00F73D8B" w:rsidRPr="001C101B" w:rsidRDefault="00F73D8B" w:rsidP="00240145">
            <w:pPr>
              <w:pStyle w:val="EESTabletextbody"/>
              <w:jc w:val="left"/>
            </w:pPr>
            <w:r w:rsidRPr="001C101B">
              <w:t>Risk assessment</w:t>
            </w:r>
          </w:p>
        </w:tc>
        <w:tc>
          <w:tcPr>
            <w:tcW w:w="4209" w:type="pct"/>
            <w:hideMark/>
          </w:tcPr>
          <w:p w14:paraId="50B626CA" w14:textId="28D2F74F" w:rsidR="00F73D8B" w:rsidRPr="001C101B" w:rsidRDefault="00F73D8B" w:rsidP="001C101B">
            <w:pPr>
              <w:pStyle w:val="EESTabletextbody"/>
            </w:pPr>
            <w:r w:rsidRPr="001C101B">
              <w:t xml:space="preserve">An assessment of the level of risk associated with identified potential hazards relating to environmental aspects. The risk assessment is based on consideration of the consequence of the hazard occurring and the likelihood of the occurrence, using a risk matrix to then </w:t>
            </w:r>
            <w:proofErr w:type="spellStart"/>
            <w:r w:rsidRPr="001C101B">
              <w:t>categorise</w:t>
            </w:r>
            <w:proofErr w:type="spellEnd"/>
            <w:r w:rsidRPr="001C101B">
              <w:t xml:space="preserve"> the risk as low, medium, </w:t>
            </w:r>
            <w:proofErr w:type="gramStart"/>
            <w:r w:rsidRPr="001C101B">
              <w:t>high</w:t>
            </w:r>
            <w:proofErr w:type="gramEnd"/>
            <w:r w:rsidRPr="001C101B">
              <w:t xml:space="preserve"> or extreme. </w:t>
            </w:r>
          </w:p>
        </w:tc>
      </w:tr>
      <w:tr w:rsidR="00F73D8B" w:rsidRPr="001C101B" w14:paraId="4E67464C" w14:textId="77777777" w:rsidTr="001C101B">
        <w:trPr>
          <w:trHeight w:val="20"/>
        </w:trPr>
        <w:tc>
          <w:tcPr>
            <w:tcW w:w="791" w:type="pct"/>
            <w:hideMark/>
          </w:tcPr>
          <w:p w14:paraId="07420F57" w14:textId="77777777" w:rsidR="00F73D8B" w:rsidRPr="001C101B" w:rsidRDefault="00F73D8B" w:rsidP="00240145">
            <w:pPr>
              <w:pStyle w:val="EESTabletextbody"/>
              <w:jc w:val="left"/>
            </w:pPr>
            <w:r w:rsidRPr="001C101B">
              <w:t>Sand tailings</w:t>
            </w:r>
          </w:p>
        </w:tc>
        <w:tc>
          <w:tcPr>
            <w:tcW w:w="4209" w:type="pct"/>
            <w:hideMark/>
          </w:tcPr>
          <w:p w14:paraId="0C532AFD" w14:textId="77777777" w:rsidR="00F73D8B" w:rsidRPr="001C101B" w:rsidRDefault="00F73D8B" w:rsidP="001C101B">
            <w:pPr>
              <w:pStyle w:val="EESTabletextbody"/>
            </w:pPr>
            <w:r w:rsidRPr="001C101B">
              <w:t>Non-economic sands produced when separating mineral sands from the ore in the wet concentrator plant.</w:t>
            </w:r>
          </w:p>
        </w:tc>
      </w:tr>
      <w:tr w:rsidR="00F73D8B" w:rsidRPr="001C101B" w14:paraId="7794C9CD" w14:textId="77777777" w:rsidTr="001C101B">
        <w:trPr>
          <w:trHeight w:val="20"/>
        </w:trPr>
        <w:tc>
          <w:tcPr>
            <w:tcW w:w="791" w:type="pct"/>
            <w:hideMark/>
          </w:tcPr>
          <w:p w14:paraId="6B00ADB2" w14:textId="1BC6127A" w:rsidR="00F73D8B" w:rsidRPr="001C101B" w:rsidRDefault="00F73D8B" w:rsidP="00240145">
            <w:pPr>
              <w:pStyle w:val="EESTabletextbody"/>
              <w:jc w:val="left"/>
            </w:pPr>
            <w:r w:rsidRPr="001C101B">
              <w:t xml:space="preserve">Sensitive </w:t>
            </w:r>
            <w:r w:rsidR="00D50C78" w:rsidRPr="001C101B">
              <w:t>r</w:t>
            </w:r>
            <w:r w:rsidRPr="001C101B">
              <w:t>eceptor</w:t>
            </w:r>
          </w:p>
        </w:tc>
        <w:tc>
          <w:tcPr>
            <w:tcW w:w="4209" w:type="pct"/>
            <w:hideMark/>
          </w:tcPr>
          <w:p w14:paraId="14146893" w14:textId="5CC825A4" w:rsidR="00F73D8B" w:rsidRPr="001C101B" w:rsidRDefault="00257B01" w:rsidP="001C101B">
            <w:pPr>
              <w:pStyle w:val="EESTabletextbody"/>
            </w:pPr>
            <w:r w:rsidRPr="001C101B">
              <w:t>An environmental or social asset, entity, condition, attribute</w:t>
            </w:r>
            <w:r w:rsidR="0096445A" w:rsidRPr="001C101B">
              <w:t xml:space="preserve">, </w:t>
            </w:r>
            <w:proofErr w:type="gramStart"/>
            <w:r w:rsidR="0096445A" w:rsidRPr="001C101B">
              <w:t>value</w:t>
            </w:r>
            <w:proofErr w:type="gramEnd"/>
            <w:r w:rsidRPr="001C101B">
              <w:t xml:space="preserve"> or function that may be reasonably expected to be impacted by changes resulting from the Project activities.  It includes the physical, biological, heritage, cultural, social, health, </w:t>
            </w:r>
            <w:proofErr w:type="gramStart"/>
            <w:r w:rsidRPr="001C101B">
              <w:t>safety</w:t>
            </w:r>
            <w:proofErr w:type="gramEnd"/>
            <w:r w:rsidRPr="001C101B">
              <w:t xml:space="preserve"> and economic aspects of human surroundings, including the wider ecological and physical systems within which humans live.</w:t>
            </w:r>
          </w:p>
        </w:tc>
      </w:tr>
      <w:tr w:rsidR="00F73D8B" w:rsidRPr="001C101B" w14:paraId="2D96704F" w14:textId="77777777" w:rsidTr="001C101B">
        <w:trPr>
          <w:trHeight w:val="20"/>
        </w:trPr>
        <w:tc>
          <w:tcPr>
            <w:tcW w:w="791" w:type="pct"/>
            <w:hideMark/>
          </w:tcPr>
          <w:p w14:paraId="220EB968" w14:textId="77777777" w:rsidR="00F73D8B" w:rsidRPr="001C101B" w:rsidRDefault="00F73D8B" w:rsidP="00240145">
            <w:pPr>
              <w:pStyle w:val="EESTabletextbody"/>
              <w:jc w:val="left"/>
            </w:pPr>
            <w:r w:rsidRPr="001C101B">
              <w:t>Significance</w:t>
            </w:r>
          </w:p>
        </w:tc>
        <w:tc>
          <w:tcPr>
            <w:tcW w:w="4209" w:type="pct"/>
            <w:hideMark/>
          </w:tcPr>
          <w:p w14:paraId="29EB8F0B" w14:textId="77777777" w:rsidR="00F73D8B" w:rsidRPr="001C101B" w:rsidRDefault="00F73D8B" w:rsidP="001C101B">
            <w:pPr>
              <w:pStyle w:val="EESTabletextbody"/>
            </w:pPr>
            <w:r w:rsidRPr="001C101B">
              <w:t>An attribute describing the importance of an impact</w:t>
            </w:r>
            <w:proofErr w:type="gramStart"/>
            <w:r w:rsidRPr="001C101B">
              <w:t xml:space="preserve">.  </w:t>
            </w:r>
            <w:proofErr w:type="gramEnd"/>
          </w:p>
        </w:tc>
      </w:tr>
      <w:tr w:rsidR="00F73D8B" w:rsidRPr="001C101B" w14:paraId="0E74C295" w14:textId="77777777" w:rsidTr="001C101B">
        <w:trPr>
          <w:trHeight w:val="20"/>
        </w:trPr>
        <w:tc>
          <w:tcPr>
            <w:tcW w:w="791" w:type="pct"/>
            <w:hideMark/>
          </w:tcPr>
          <w:p w14:paraId="7F5F633B" w14:textId="77777777" w:rsidR="00F73D8B" w:rsidRPr="001C101B" w:rsidRDefault="00F73D8B" w:rsidP="00240145">
            <w:pPr>
              <w:pStyle w:val="EESTabletextbody"/>
              <w:jc w:val="left"/>
            </w:pPr>
            <w:r w:rsidRPr="001C101B">
              <w:t>Site</w:t>
            </w:r>
          </w:p>
        </w:tc>
        <w:tc>
          <w:tcPr>
            <w:tcW w:w="4209" w:type="pct"/>
            <w:hideMark/>
          </w:tcPr>
          <w:p w14:paraId="096EDB27" w14:textId="6AC490A1" w:rsidR="00F73D8B" w:rsidRPr="001C101B" w:rsidRDefault="00F73D8B" w:rsidP="001C101B">
            <w:pPr>
              <w:pStyle w:val="EESTabletextbody"/>
            </w:pPr>
            <w:r w:rsidRPr="001C101B">
              <w:t>A term commonly used to refer to the area in which an activity is occurring or building/infrastructure is situated.</w:t>
            </w:r>
          </w:p>
        </w:tc>
      </w:tr>
      <w:tr w:rsidR="00F67FA1" w:rsidRPr="001C101B" w14:paraId="7B4658C6" w14:textId="77777777" w:rsidTr="001C101B">
        <w:trPr>
          <w:trHeight w:val="20"/>
        </w:trPr>
        <w:tc>
          <w:tcPr>
            <w:tcW w:w="791" w:type="pct"/>
          </w:tcPr>
          <w:p w14:paraId="4171B470" w14:textId="3248EF0B" w:rsidR="00F67FA1" w:rsidRPr="001C101B" w:rsidRDefault="00F67FA1" w:rsidP="00240145">
            <w:pPr>
              <w:pStyle w:val="EESTabletextbody"/>
              <w:jc w:val="left"/>
            </w:pPr>
            <w:r w:rsidRPr="001C101B">
              <w:t>Soil horizon</w:t>
            </w:r>
          </w:p>
        </w:tc>
        <w:tc>
          <w:tcPr>
            <w:tcW w:w="4209" w:type="pct"/>
          </w:tcPr>
          <w:p w14:paraId="422407A7" w14:textId="000F847B" w:rsidR="00F67FA1" w:rsidRPr="001C101B" w:rsidRDefault="00F67FA1" w:rsidP="001C101B">
            <w:pPr>
              <w:pStyle w:val="EESTabletextbody"/>
            </w:pPr>
            <w:r w:rsidRPr="001C101B">
              <w:t>One of the series of distinct layers found in a vertical cross-section of any well-developed soil, grouped primarily into O, A, B, and C horizons</w:t>
            </w:r>
            <w:r w:rsidR="008A40FE">
              <w:t>.</w:t>
            </w:r>
          </w:p>
        </w:tc>
      </w:tr>
      <w:tr w:rsidR="00F73D8B" w:rsidRPr="001C101B" w14:paraId="2DC05D06" w14:textId="77777777" w:rsidTr="001C101B">
        <w:trPr>
          <w:trHeight w:val="20"/>
        </w:trPr>
        <w:tc>
          <w:tcPr>
            <w:tcW w:w="791" w:type="pct"/>
            <w:hideMark/>
          </w:tcPr>
          <w:p w14:paraId="4570B190" w14:textId="77777777" w:rsidR="00F73D8B" w:rsidRPr="001C101B" w:rsidRDefault="00F73D8B" w:rsidP="00240145">
            <w:pPr>
              <w:pStyle w:val="EESTabletextbody"/>
              <w:jc w:val="left"/>
            </w:pPr>
            <w:r w:rsidRPr="001C101B">
              <w:t>Soil unit</w:t>
            </w:r>
          </w:p>
        </w:tc>
        <w:tc>
          <w:tcPr>
            <w:tcW w:w="4209" w:type="pct"/>
            <w:hideMark/>
          </w:tcPr>
          <w:p w14:paraId="0F58C798" w14:textId="1769942C" w:rsidR="00F73D8B" w:rsidRPr="001C101B" w:rsidRDefault="00F73D8B" w:rsidP="001C101B">
            <w:pPr>
              <w:pStyle w:val="EESTabletextbody"/>
            </w:pPr>
            <w:r w:rsidRPr="001C101B">
              <w:t>Soil defined by common characteristics observed vertically and horizontally</w:t>
            </w:r>
            <w:r w:rsidR="00180323" w:rsidRPr="001C101B">
              <w:t xml:space="preserve">. </w:t>
            </w:r>
            <w:r w:rsidR="00DE1A95" w:rsidRPr="001C101B">
              <w:t xml:space="preserve">Terminology commonly used </w:t>
            </w:r>
            <w:r w:rsidR="00180323" w:rsidRPr="001C101B">
              <w:t>in mine and rehabilitation planning</w:t>
            </w:r>
            <w:r w:rsidRPr="001C101B">
              <w:t>.</w:t>
            </w:r>
          </w:p>
        </w:tc>
      </w:tr>
      <w:tr w:rsidR="00F73D8B" w:rsidRPr="001C101B" w14:paraId="088D6265" w14:textId="77777777" w:rsidTr="001C101B">
        <w:trPr>
          <w:trHeight w:val="20"/>
        </w:trPr>
        <w:tc>
          <w:tcPr>
            <w:tcW w:w="791" w:type="pct"/>
            <w:hideMark/>
          </w:tcPr>
          <w:p w14:paraId="47BD71CA" w14:textId="77777777" w:rsidR="00F73D8B" w:rsidRPr="001C101B" w:rsidRDefault="00F73D8B" w:rsidP="00240145">
            <w:pPr>
              <w:pStyle w:val="EESTabletextbody"/>
              <w:jc w:val="left"/>
            </w:pPr>
            <w:r w:rsidRPr="001C101B">
              <w:t>Source-Pathway-Receptors</w:t>
            </w:r>
          </w:p>
        </w:tc>
        <w:tc>
          <w:tcPr>
            <w:tcW w:w="4209" w:type="pct"/>
            <w:hideMark/>
          </w:tcPr>
          <w:p w14:paraId="49C33E94" w14:textId="77777777" w:rsidR="00F73D8B" w:rsidRPr="001C101B" w:rsidRDefault="00F73D8B" w:rsidP="001C101B">
            <w:pPr>
              <w:pStyle w:val="EESTabletextbody"/>
            </w:pPr>
            <w:r w:rsidRPr="001C101B">
              <w:t>Any change to the environment which results in a complete linkage between the Project related source activity or condition and a sensitive receptor.</w:t>
            </w:r>
          </w:p>
        </w:tc>
      </w:tr>
      <w:tr w:rsidR="00F73D8B" w:rsidRPr="001C101B" w14:paraId="1D73701D" w14:textId="77777777" w:rsidTr="001C101B">
        <w:trPr>
          <w:trHeight w:val="20"/>
        </w:trPr>
        <w:tc>
          <w:tcPr>
            <w:tcW w:w="791" w:type="pct"/>
            <w:hideMark/>
          </w:tcPr>
          <w:p w14:paraId="330475B7" w14:textId="77777777" w:rsidR="00F73D8B" w:rsidRPr="001C101B" w:rsidRDefault="00F73D8B" w:rsidP="00240145">
            <w:pPr>
              <w:pStyle w:val="EESTabletextbody"/>
              <w:jc w:val="left"/>
            </w:pPr>
            <w:r w:rsidRPr="001C101B">
              <w:t>Spirals</w:t>
            </w:r>
          </w:p>
        </w:tc>
        <w:tc>
          <w:tcPr>
            <w:tcW w:w="4209" w:type="pct"/>
            <w:hideMark/>
          </w:tcPr>
          <w:p w14:paraId="4D24A9B9" w14:textId="2697DD1A" w:rsidR="00F73D8B" w:rsidRPr="001C101B" w:rsidRDefault="00EF44EC" w:rsidP="001C101B">
            <w:pPr>
              <w:pStyle w:val="EESTabletextbody"/>
            </w:pPr>
            <w:r>
              <w:t>W</w:t>
            </w:r>
            <w:r w:rsidR="00F73D8B" w:rsidRPr="001C101B">
              <w:t>et separation equipment used for gravity separation.</w:t>
            </w:r>
          </w:p>
        </w:tc>
      </w:tr>
      <w:tr w:rsidR="00F73D8B" w:rsidRPr="001C101B" w14:paraId="0ACB26BF" w14:textId="77777777" w:rsidTr="001C101B">
        <w:trPr>
          <w:trHeight w:val="20"/>
        </w:trPr>
        <w:tc>
          <w:tcPr>
            <w:tcW w:w="791" w:type="pct"/>
            <w:hideMark/>
          </w:tcPr>
          <w:p w14:paraId="70A0B7E3" w14:textId="77777777" w:rsidR="00F73D8B" w:rsidRPr="001C101B" w:rsidRDefault="00F73D8B" w:rsidP="00240145">
            <w:pPr>
              <w:pStyle w:val="EESTabletextbody"/>
              <w:jc w:val="left"/>
            </w:pPr>
            <w:r w:rsidRPr="001C101B">
              <w:t>Stakeholder</w:t>
            </w:r>
          </w:p>
        </w:tc>
        <w:tc>
          <w:tcPr>
            <w:tcW w:w="4209" w:type="pct"/>
            <w:hideMark/>
          </w:tcPr>
          <w:p w14:paraId="60BB77DF" w14:textId="77777777" w:rsidR="00F73D8B" w:rsidRPr="001C101B" w:rsidRDefault="00F73D8B" w:rsidP="001C101B">
            <w:pPr>
              <w:pStyle w:val="EESTabletextbody"/>
            </w:pPr>
            <w:r w:rsidRPr="001C101B">
              <w:t>Person or group affected by or concerned with an issue.</w:t>
            </w:r>
          </w:p>
        </w:tc>
      </w:tr>
      <w:tr w:rsidR="00F73D8B" w:rsidRPr="001C101B" w14:paraId="2EB72FFA" w14:textId="77777777" w:rsidTr="001C101B">
        <w:trPr>
          <w:trHeight w:val="20"/>
        </w:trPr>
        <w:tc>
          <w:tcPr>
            <w:tcW w:w="791" w:type="pct"/>
            <w:hideMark/>
          </w:tcPr>
          <w:p w14:paraId="2E9A2822" w14:textId="77777777" w:rsidR="00F73D8B" w:rsidRPr="001C101B" w:rsidRDefault="00F73D8B" w:rsidP="00240145">
            <w:pPr>
              <w:pStyle w:val="EESTabletextbody"/>
              <w:jc w:val="left"/>
            </w:pPr>
            <w:r w:rsidRPr="001C101B">
              <w:t>Study area</w:t>
            </w:r>
          </w:p>
        </w:tc>
        <w:tc>
          <w:tcPr>
            <w:tcW w:w="4209" w:type="pct"/>
            <w:hideMark/>
          </w:tcPr>
          <w:p w14:paraId="6B026EE9" w14:textId="77777777" w:rsidR="00F73D8B" w:rsidRPr="001C101B" w:rsidRDefault="00F73D8B" w:rsidP="001C101B">
            <w:pPr>
              <w:pStyle w:val="EESTabletextbody"/>
            </w:pPr>
            <w:r w:rsidRPr="001C101B">
              <w:t>The spatial extent of the study which encompasses source activities and plausible pathways to sensitive receptors.</w:t>
            </w:r>
          </w:p>
        </w:tc>
      </w:tr>
      <w:tr w:rsidR="00F73D8B" w:rsidRPr="001C101B" w14:paraId="33EDCB5B" w14:textId="77777777" w:rsidTr="001C101B">
        <w:trPr>
          <w:trHeight w:val="20"/>
        </w:trPr>
        <w:tc>
          <w:tcPr>
            <w:tcW w:w="791" w:type="pct"/>
            <w:hideMark/>
          </w:tcPr>
          <w:p w14:paraId="44B85FC3" w14:textId="77777777" w:rsidR="00F73D8B" w:rsidRPr="001C101B" w:rsidRDefault="00F73D8B" w:rsidP="00240145">
            <w:pPr>
              <w:pStyle w:val="EESTabletextbody"/>
              <w:jc w:val="left"/>
            </w:pPr>
            <w:r w:rsidRPr="001C101B">
              <w:t>Subsoil</w:t>
            </w:r>
          </w:p>
        </w:tc>
        <w:tc>
          <w:tcPr>
            <w:tcW w:w="4209" w:type="pct"/>
            <w:hideMark/>
          </w:tcPr>
          <w:p w14:paraId="703EA2CA" w14:textId="3496C70F" w:rsidR="00F73D8B" w:rsidRPr="001C101B" w:rsidRDefault="00F73D8B" w:rsidP="001C101B">
            <w:pPr>
              <w:pStyle w:val="EESTabletextbody"/>
            </w:pPr>
            <w:r w:rsidRPr="001C101B">
              <w:t xml:space="preserve">Soil layers below </w:t>
            </w:r>
            <w:r w:rsidR="00340411">
              <w:t xml:space="preserve">the </w:t>
            </w:r>
            <w:r w:rsidRPr="001C101B">
              <w:t>topsoil, often denoted as the B horizon, within the soil profile that lies immediately below the topsoil, or A horizon.</w:t>
            </w:r>
          </w:p>
        </w:tc>
      </w:tr>
      <w:tr w:rsidR="00F73D8B" w:rsidRPr="001C101B" w14:paraId="11C58DA2" w14:textId="77777777" w:rsidTr="001C101B">
        <w:trPr>
          <w:trHeight w:val="20"/>
        </w:trPr>
        <w:tc>
          <w:tcPr>
            <w:tcW w:w="791" w:type="pct"/>
            <w:hideMark/>
          </w:tcPr>
          <w:p w14:paraId="449F2738" w14:textId="77777777" w:rsidR="00F73D8B" w:rsidRPr="001C101B" w:rsidRDefault="00F73D8B" w:rsidP="00240145">
            <w:pPr>
              <w:pStyle w:val="EESTabletextbody"/>
              <w:jc w:val="left"/>
            </w:pPr>
            <w:r w:rsidRPr="001C101B">
              <w:t>Technical Reference Group (TRG)</w:t>
            </w:r>
          </w:p>
        </w:tc>
        <w:tc>
          <w:tcPr>
            <w:tcW w:w="4209" w:type="pct"/>
            <w:hideMark/>
          </w:tcPr>
          <w:p w14:paraId="28B05BEC" w14:textId="0E1166C3" w:rsidR="00F73D8B" w:rsidRPr="001C101B" w:rsidRDefault="00F73D8B" w:rsidP="001C101B">
            <w:pPr>
              <w:pStyle w:val="EESTabletextbody"/>
            </w:pPr>
            <w:r w:rsidRPr="001C101B">
              <w:t xml:space="preserve">Group of officials convened by the Department of Environment, Land, Water and Planning (DELWP) to provide guidance over the assessment process for the </w:t>
            </w:r>
            <w:r w:rsidR="0095682E" w:rsidRPr="001C101B">
              <w:t>P</w:t>
            </w:r>
            <w:r w:rsidRPr="001C101B">
              <w:t>roject.</w:t>
            </w:r>
          </w:p>
        </w:tc>
      </w:tr>
      <w:tr w:rsidR="00F73D8B" w:rsidRPr="001C101B" w14:paraId="47D8B0D8" w14:textId="77777777" w:rsidTr="001C101B">
        <w:trPr>
          <w:trHeight w:val="20"/>
        </w:trPr>
        <w:tc>
          <w:tcPr>
            <w:tcW w:w="791" w:type="pct"/>
            <w:hideMark/>
          </w:tcPr>
          <w:p w14:paraId="62D72EC1" w14:textId="77777777" w:rsidR="00F73D8B" w:rsidRPr="001C101B" w:rsidRDefault="00F73D8B" w:rsidP="00240145">
            <w:pPr>
              <w:pStyle w:val="EESTabletextbody"/>
              <w:jc w:val="left"/>
            </w:pPr>
            <w:r w:rsidRPr="001C101B">
              <w:t>Topsoil</w:t>
            </w:r>
          </w:p>
        </w:tc>
        <w:tc>
          <w:tcPr>
            <w:tcW w:w="4209" w:type="pct"/>
            <w:hideMark/>
          </w:tcPr>
          <w:p w14:paraId="74299713" w14:textId="11ED58B7" w:rsidR="00F73D8B" w:rsidRPr="001C101B" w:rsidRDefault="00F73D8B" w:rsidP="001C101B">
            <w:pPr>
              <w:pStyle w:val="EESTabletextbody"/>
            </w:pPr>
            <w:r w:rsidRPr="001C101B">
              <w:t>The uppermost soil horizon containing organic matter removed and retained for mine void rehabilitation.</w:t>
            </w:r>
          </w:p>
        </w:tc>
      </w:tr>
      <w:tr w:rsidR="00F73D8B" w:rsidRPr="001C101B" w14:paraId="5C4ECE99" w14:textId="77777777" w:rsidTr="001C101B">
        <w:trPr>
          <w:trHeight w:val="20"/>
        </w:trPr>
        <w:tc>
          <w:tcPr>
            <w:tcW w:w="791" w:type="pct"/>
            <w:hideMark/>
          </w:tcPr>
          <w:p w14:paraId="5F051859" w14:textId="77777777" w:rsidR="00F73D8B" w:rsidRPr="001C101B" w:rsidRDefault="00F73D8B" w:rsidP="00240145">
            <w:pPr>
              <w:pStyle w:val="EESTabletextbody"/>
              <w:jc w:val="left"/>
            </w:pPr>
            <w:r w:rsidRPr="001C101B">
              <w:t>Waste</w:t>
            </w:r>
          </w:p>
        </w:tc>
        <w:tc>
          <w:tcPr>
            <w:tcW w:w="4209" w:type="pct"/>
            <w:hideMark/>
          </w:tcPr>
          <w:p w14:paraId="6183EBEA" w14:textId="4CA00029" w:rsidR="00F73D8B" w:rsidRPr="001C101B" w:rsidRDefault="00F73D8B" w:rsidP="001C101B">
            <w:pPr>
              <w:pStyle w:val="EESTabletextbody"/>
            </w:pPr>
            <w:r w:rsidRPr="001C101B">
              <w:t xml:space="preserve">Waste includes solid, liquid, gaseous or radioactive matter that is deposited, discharged, </w:t>
            </w:r>
            <w:proofErr w:type="gramStart"/>
            <w:r w:rsidRPr="001C101B">
              <w:t>emitted</w:t>
            </w:r>
            <w:proofErr w:type="gramEnd"/>
            <w:r w:rsidRPr="001C101B">
              <w:t xml:space="preserve"> or disposed of into the environment, including greenhouse gases, in a manner that alters the environment.</w:t>
            </w:r>
          </w:p>
        </w:tc>
      </w:tr>
      <w:tr w:rsidR="00F73D8B" w:rsidRPr="001C101B" w14:paraId="5B55C9FC" w14:textId="77777777" w:rsidTr="001C101B">
        <w:trPr>
          <w:trHeight w:val="20"/>
        </w:trPr>
        <w:tc>
          <w:tcPr>
            <w:tcW w:w="791" w:type="pct"/>
            <w:hideMark/>
          </w:tcPr>
          <w:p w14:paraId="56589F12" w14:textId="3132FD03" w:rsidR="00F73D8B" w:rsidRPr="001C101B" w:rsidRDefault="00F73D8B" w:rsidP="00240145">
            <w:pPr>
              <w:pStyle w:val="EESTabletextbody"/>
              <w:jc w:val="left"/>
            </w:pPr>
            <w:r w:rsidRPr="001C101B">
              <w:t>Wet Concentrator Plant</w:t>
            </w:r>
          </w:p>
        </w:tc>
        <w:tc>
          <w:tcPr>
            <w:tcW w:w="4209" w:type="pct"/>
            <w:hideMark/>
          </w:tcPr>
          <w:p w14:paraId="20DB4710" w14:textId="1C47E09C" w:rsidR="00F73D8B" w:rsidRPr="001C101B" w:rsidRDefault="00F73D8B" w:rsidP="001C101B">
            <w:pPr>
              <w:pStyle w:val="EESTabletextbody"/>
            </w:pPr>
            <w:r w:rsidRPr="001C101B">
              <w:t xml:space="preserve">Processing facility where the target mineral sands </w:t>
            </w:r>
            <w:r w:rsidR="00B84C02" w:rsidRPr="001C101B">
              <w:t xml:space="preserve">to are separated to produce </w:t>
            </w:r>
            <w:r w:rsidR="005252EC" w:rsidRPr="001C101B">
              <w:t xml:space="preserve">a </w:t>
            </w:r>
            <w:r w:rsidR="00B84C02" w:rsidRPr="001C101B">
              <w:t>Heavy Mineral Concentrate (HMC).</w:t>
            </w:r>
          </w:p>
        </w:tc>
      </w:tr>
      <w:tr w:rsidR="00F73D8B" w:rsidRPr="001C101B" w14:paraId="6A62E4DE" w14:textId="77777777" w:rsidTr="001C101B">
        <w:trPr>
          <w:trHeight w:val="20"/>
        </w:trPr>
        <w:tc>
          <w:tcPr>
            <w:tcW w:w="791" w:type="pct"/>
            <w:hideMark/>
          </w:tcPr>
          <w:p w14:paraId="0532C1EF" w14:textId="540A3B16" w:rsidR="00F73D8B" w:rsidRPr="001C101B" w:rsidRDefault="00F73D8B" w:rsidP="00240145">
            <w:pPr>
              <w:pStyle w:val="EESTabletextbody"/>
              <w:jc w:val="left"/>
            </w:pPr>
            <w:r w:rsidRPr="001C101B">
              <w:t>WIM Base Area</w:t>
            </w:r>
            <w:r w:rsidR="00EF44EC">
              <w:t xml:space="preserve"> (WBA)</w:t>
            </w:r>
          </w:p>
        </w:tc>
        <w:tc>
          <w:tcPr>
            <w:tcW w:w="4209" w:type="pct"/>
            <w:hideMark/>
          </w:tcPr>
          <w:p w14:paraId="0746AB32" w14:textId="77777777" w:rsidR="00F73D8B" w:rsidRPr="001C101B" w:rsidRDefault="00F73D8B" w:rsidP="001C101B">
            <w:pPr>
              <w:pStyle w:val="EESTabletextbody"/>
            </w:pPr>
            <w:r w:rsidRPr="001C101B">
              <w:t xml:space="preserve">WBA includes the secondary processing plant and ancillary infrastructure. </w:t>
            </w:r>
          </w:p>
        </w:tc>
      </w:tr>
      <w:tr w:rsidR="00F73D8B" w:rsidRPr="001C101B" w14:paraId="554AA9E7" w14:textId="77777777" w:rsidTr="001C101B">
        <w:trPr>
          <w:trHeight w:val="20"/>
        </w:trPr>
        <w:tc>
          <w:tcPr>
            <w:tcW w:w="791" w:type="pct"/>
            <w:hideMark/>
          </w:tcPr>
          <w:p w14:paraId="2AA4487A" w14:textId="77777777" w:rsidR="00F73D8B" w:rsidRPr="001C101B" w:rsidRDefault="00F73D8B" w:rsidP="00240145">
            <w:pPr>
              <w:pStyle w:val="EESTabletextbody"/>
              <w:jc w:val="left"/>
            </w:pPr>
            <w:r w:rsidRPr="001C101B">
              <w:lastRenderedPageBreak/>
              <w:t>Work plan</w:t>
            </w:r>
          </w:p>
        </w:tc>
        <w:tc>
          <w:tcPr>
            <w:tcW w:w="4209" w:type="pct"/>
            <w:hideMark/>
          </w:tcPr>
          <w:p w14:paraId="7B7D2DFC" w14:textId="4B228F8C" w:rsidR="00F73D8B" w:rsidRPr="001C101B" w:rsidRDefault="00F73D8B" w:rsidP="001C101B">
            <w:pPr>
              <w:pStyle w:val="EESTabletextbody"/>
            </w:pPr>
            <w:r w:rsidRPr="001C101B">
              <w:t>A work plan</w:t>
            </w:r>
            <w:r w:rsidR="002D77CC" w:rsidRPr="001C101B">
              <w:t xml:space="preserve"> must be approved</w:t>
            </w:r>
            <w:r w:rsidR="0081012F" w:rsidRPr="001C101B">
              <w:t xml:space="preserve"> under the </w:t>
            </w:r>
            <w:r w:rsidR="0081012F" w:rsidRPr="00FC67D4">
              <w:rPr>
                <w:i/>
                <w:iCs/>
              </w:rPr>
              <w:t>Mineral Resources (Sustainable Development) Act 1990</w:t>
            </w:r>
            <w:r w:rsidR="002D77CC" w:rsidRPr="001C101B">
              <w:t xml:space="preserve"> prior to work commencing on a mining </w:t>
            </w:r>
            <w:proofErr w:type="spellStart"/>
            <w:r w:rsidR="002D77CC" w:rsidRPr="001C101B">
              <w:t>licence</w:t>
            </w:r>
            <w:proofErr w:type="spellEnd"/>
            <w:r w:rsidR="002D77CC" w:rsidRPr="001C101B">
              <w:t>.</w:t>
            </w:r>
            <w:r w:rsidRPr="001C101B">
              <w:t xml:space="preserve"> The work plan details the mining activities, associated risks and includes a risk management plan, community engagement plan and rehabilitation plan</w:t>
            </w:r>
            <w:proofErr w:type="gramStart"/>
            <w:r w:rsidRPr="001C101B">
              <w:t xml:space="preserve">.  </w:t>
            </w:r>
            <w:proofErr w:type="gramEnd"/>
          </w:p>
        </w:tc>
      </w:tr>
      <w:tr w:rsidR="00F73D8B" w:rsidRPr="001C101B" w14:paraId="48A3AB46" w14:textId="77777777" w:rsidTr="001C101B">
        <w:trPr>
          <w:trHeight w:val="20"/>
        </w:trPr>
        <w:tc>
          <w:tcPr>
            <w:tcW w:w="791" w:type="pct"/>
            <w:hideMark/>
          </w:tcPr>
          <w:p w14:paraId="2C64DA5C" w14:textId="77777777" w:rsidR="00F73D8B" w:rsidRPr="001C101B" w:rsidRDefault="00F73D8B" w:rsidP="00240145">
            <w:pPr>
              <w:pStyle w:val="EESTabletextbody"/>
              <w:jc w:val="left"/>
            </w:pPr>
            <w:r w:rsidRPr="001C101B">
              <w:t>Zircon</w:t>
            </w:r>
          </w:p>
        </w:tc>
        <w:tc>
          <w:tcPr>
            <w:tcW w:w="4209" w:type="pct"/>
            <w:hideMark/>
          </w:tcPr>
          <w:p w14:paraId="3419D44A" w14:textId="5971316E" w:rsidR="00F73D8B" w:rsidRPr="001C101B" w:rsidRDefault="00F73D8B" w:rsidP="001C101B">
            <w:pPr>
              <w:pStyle w:val="EESTabletextbody"/>
            </w:pPr>
            <w:r w:rsidRPr="001C101B">
              <w:t xml:space="preserve">A heavy mineral </w:t>
            </w:r>
            <w:r w:rsidR="00340411">
              <w:t xml:space="preserve">is </w:t>
            </w:r>
            <w:r w:rsidRPr="001C101B">
              <w:t>used in industry</w:t>
            </w:r>
            <w:r w:rsidR="00340411">
              <w:t>,</w:t>
            </w:r>
            <w:r w:rsidRPr="001C101B">
              <w:t xml:space="preserve"> including for ceramics applications such as tiles, bathroom fixtures and tableware and high-tech applications such as joint replacements, for abrasion resistance and solid oxide fuel cells.</w:t>
            </w:r>
          </w:p>
        </w:tc>
      </w:tr>
    </w:tbl>
    <w:p w14:paraId="1562780F" w14:textId="310A25CB" w:rsidR="001D26E7" w:rsidRPr="008E5874" w:rsidRDefault="001D26E7" w:rsidP="00A84BED">
      <w:pPr>
        <w:pStyle w:val="Heading2"/>
      </w:pPr>
      <w:bookmarkStart w:id="5" w:name="_Toc124329300"/>
      <w:bookmarkStart w:id="6" w:name="_Toc126244026"/>
      <w:bookmarkStart w:id="7" w:name="_Toc126244027"/>
      <w:bookmarkEnd w:id="5"/>
      <w:bookmarkEnd w:id="6"/>
      <w:r>
        <w:t>Acronyms</w:t>
      </w:r>
      <w:r w:rsidR="004C37B6">
        <w:t xml:space="preserve"> and Abbreviations</w:t>
      </w:r>
      <w:bookmarkEnd w:id="7"/>
    </w:p>
    <w:p w14:paraId="79718299" w14:textId="5270C35C" w:rsidR="00455D60" w:rsidRDefault="00455D60" w:rsidP="00455D60">
      <w:pPr>
        <w:spacing w:line="259" w:lineRule="auto"/>
      </w:pPr>
      <w:r>
        <w:t xml:space="preserve">Abbreviations and acronyms </w:t>
      </w:r>
      <w:r w:rsidRPr="005C31A8">
        <w:t xml:space="preserve">used in the Environment Effects Statement are </w:t>
      </w:r>
      <w:r w:rsidR="008F5023">
        <w:t>expanded</w:t>
      </w:r>
      <w:r w:rsidRPr="005C31A8">
        <w:t xml:space="preserve"> in </w:t>
      </w:r>
      <w:r w:rsidR="005F612D">
        <w:fldChar w:fldCharType="begin"/>
      </w:r>
      <w:r w:rsidR="005F612D">
        <w:instrText xml:space="preserve"> REF _Ref124329334 \h </w:instrText>
      </w:r>
      <w:r w:rsidR="005F612D">
        <w:fldChar w:fldCharType="separate"/>
      </w:r>
      <w:r w:rsidR="006D4280">
        <w:t xml:space="preserve">Table </w:t>
      </w:r>
      <w:r w:rsidR="006D4280">
        <w:rPr>
          <w:noProof/>
        </w:rPr>
        <w:t>27</w:t>
      </w:r>
      <w:r w:rsidR="006D4280">
        <w:noBreakHyphen/>
      </w:r>
      <w:r w:rsidR="006D4280">
        <w:rPr>
          <w:noProof/>
        </w:rPr>
        <w:t>2</w:t>
      </w:r>
      <w:r w:rsidR="005F612D">
        <w:fldChar w:fldCharType="end"/>
      </w:r>
      <w:r w:rsidRPr="005C31A8">
        <w:t>.</w:t>
      </w:r>
    </w:p>
    <w:p w14:paraId="0E786243" w14:textId="0862F17A" w:rsidR="00DA33C4" w:rsidRPr="00455D60" w:rsidRDefault="008F5023" w:rsidP="00A84BED">
      <w:pPr>
        <w:pStyle w:val="Caption"/>
      </w:pPr>
      <w:bookmarkStart w:id="8" w:name="_Ref124329334"/>
      <w:bookmarkStart w:id="9" w:name="_Toc126244029"/>
      <w:r>
        <w:t xml:space="preserve">Table </w:t>
      </w:r>
      <w:r w:rsidR="00191C58">
        <w:rPr>
          <w:b w:val="0"/>
          <w:bCs w:val="0"/>
          <w:iCs w:val="0"/>
        </w:rPr>
        <w:fldChar w:fldCharType="begin"/>
      </w:r>
      <w:r w:rsidR="00191C58">
        <w:instrText xml:space="preserve"> STYLEREF 1 \s </w:instrText>
      </w:r>
      <w:r w:rsidR="00191C58">
        <w:rPr>
          <w:b w:val="0"/>
          <w:bCs w:val="0"/>
          <w:iCs w:val="0"/>
        </w:rPr>
        <w:fldChar w:fldCharType="separate"/>
      </w:r>
      <w:r w:rsidR="006D4280">
        <w:rPr>
          <w:noProof/>
        </w:rPr>
        <w:t>27</w:t>
      </w:r>
      <w:r w:rsidR="00191C58">
        <w:rPr>
          <w:b w:val="0"/>
          <w:bCs w:val="0"/>
          <w:iCs w:val="0"/>
        </w:rPr>
        <w:fldChar w:fldCharType="end"/>
      </w:r>
      <w:r w:rsidR="00191C58">
        <w:noBreakHyphen/>
      </w:r>
      <w:r w:rsidR="00191C58">
        <w:rPr>
          <w:b w:val="0"/>
          <w:bCs w:val="0"/>
          <w:iCs w:val="0"/>
        </w:rPr>
        <w:fldChar w:fldCharType="begin"/>
      </w:r>
      <w:r w:rsidR="00191C58">
        <w:instrText xml:space="preserve"> SEQ Table \* ARABIC \s 1 </w:instrText>
      </w:r>
      <w:r w:rsidR="00191C58">
        <w:rPr>
          <w:b w:val="0"/>
          <w:bCs w:val="0"/>
          <w:iCs w:val="0"/>
        </w:rPr>
        <w:fldChar w:fldCharType="separate"/>
      </w:r>
      <w:r w:rsidR="006D4280">
        <w:rPr>
          <w:noProof/>
        </w:rPr>
        <w:t>2</w:t>
      </w:r>
      <w:r w:rsidR="00191C58">
        <w:rPr>
          <w:b w:val="0"/>
          <w:bCs w:val="0"/>
          <w:iCs w:val="0"/>
        </w:rPr>
        <w:fldChar w:fldCharType="end"/>
      </w:r>
      <w:bookmarkEnd w:id="8"/>
      <w:r>
        <w:rPr>
          <w:noProof/>
        </w:rPr>
        <w:t>:</w:t>
      </w:r>
      <w:r>
        <w:t xml:space="preserve"> Acronyms and abbreviations</w:t>
      </w:r>
      <w:bookmarkEnd w:id="9"/>
    </w:p>
    <w:tbl>
      <w:tblPr>
        <w:tblStyle w:val="TableGrid"/>
        <w:tblpPr w:leftFromText="180" w:rightFromText="180" w:vertAnchor="text" w:tblpY="1"/>
        <w:tblOverlap w:val="never"/>
        <w:tblW w:w="5000" w:type="pct"/>
        <w:tblLook w:val="04A0" w:firstRow="1" w:lastRow="0" w:firstColumn="1" w:lastColumn="0" w:noHBand="0" w:noVBand="1"/>
      </w:tblPr>
      <w:tblGrid>
        <w:gridCol w:w="2533"/>
        <w:gridCol w:w="6869"/>
      </w:tblGrid>
      <w:tr w:rsidR="0041760F" w:rsidRPr="00A84BED" w14:paraId="035F7E28" w14:textId="77777777" w:rsidTr="001C101B">
        <w:trPr>
          <w:cnfStyle w:val="100000000000" w:firstRow="1" w:lastRow="0" w:firstColumn="0" w:lastColumn="0" w:oddVBand="0" w:evenVBand="0" w:oddHBand="0" w:evenHBand="0" w:firstRowFirstColumn="0" w:firstRowLastColumn="0" w:lastRowFirstColumn="0" w:lastRowLastColumn="0"/>
          <w:trHeight w:val="20"/>
          <w:tblHeader/>
        </w:trPr>
        <w:tc>
          <w:tcPr>
            <w:tcW w:w="1347" w:type="pct"/>
          </w:tcPr>
          <w:p w14:paraId="1FB5E69E" w14:textId="5CDE2E9B" w:rsidR="0041760F" w:rsidRPr="00A84BED" w:rsidRDefault="0041760F" w:rsidP="001C101B">
            <w:pPr>
              <w:pStyle w:val="EESTabletextbody"/>
            </w:pPr>
            <w:r w:rsidRPr="00A84BED">
              <w:t>Acronym</w:t>
            </w:r>
            <w:r w:rsidR="00995926" w:rsidRPr="00A84BED">
              <w:t>/Abbreviations</w:t>
            </w:r>
          </w:p>
        </w:tc>
        <w:tc>
          <w:tcPr>
            <w:tcW w:w="3653" w:type="pct"/>
          </w:tcPr>
          <w:p w14:paraId="2C3B8B65" w14:textId="3E4AD4D7" w:rsidR="0041760F" w:rsidRPr="00A84BED" w:rsidRDefault="004C37B6" w:rsidP="001C101B">
            <w:pPr>
              <w:pStyle w:val="EESTabletextbody"/>
            </w:pPr>
            <w:r w:rsidRPr="00A84BED">
              <w:t>Definition</w:t>
            </w:r>
          </w:p>
        </w:tc>
      </w:tr>
      <w:tr w:rsidR="000229EA" w:rsidRPr="00A84BED" w14:paraId="379AD019" w14:textId="77777777" w:rsidTr="001C101B">
        <w:trPr>
          <w:trHeight w:val="20"/>
        </w:trPr>
        <w:tc>
          <w:tcPr>
            <w:tcW w:w="1347" w:type="pct"/>
          </w:tcPr>
          <w:p w14:paraId="4A5BCADF" w14:textId="23272D18" w:rsidR="000229EA" w:rsidRPr="00A84BED" w:rsidRDefault="000229EA" w:rsidP="001C101B">
            <w:pPr>
              <w:pStyle w:val="EESTabletextbody"/>
            </w:pPr>
            <w:r w:rsidRPr="00A84BED">
              <w:t>AADT</w:t>
            </w:r>
          </w:p>
        </w:tc>
        <w:tc>
          <w:tcPr>
            <w:tcW w:w="3653" w:type="pct"/>
            <w:noWrap/>
          </w:tcPr>
          <w:p w14:paraId="3E82B65C" w14:textId="53FF74DF" w:rsidR="000229EA" w:rsidRPr="00A84BED" w:rsidRDefault="00212481" w:rsidP="001C101B">
            <w:pPr>
              <w:pStyle w:val="EESTabletextbody"/>
            </w:pPr>
            <w:r w:rsidRPr="00A84BED">
              <w:t xml:space="preserve">Average </w:t>
            </w:r>
            <w:r w:rsidR="002B1E36" w:rsidRPr="00A84BED">
              <w:t>Annual Daily Traffic</w:t>
            </w:r>
          </w:p>
        </w:tc>
      </w:tr>
      <w:tr w:rsidR="003167DE" w:rsidRPr="00A84BED" w14:paraId="50090BB1" w14:textId="77777777" w:rsidTr="001C101B">
        <w:trPr>
          <w:trHeight w:val="20"/>
        </w:trPr>
        <w:tc>
          <w:tcPr>
            <w:tcW w:w="1347" w:type="pct"/>
          </w:tcPr>
          <w:p w14:paraId="44E3AE2B" w14:textId="097592F5" w:rsidR="003167DE" w:rsidRPr="00A84BED" w:rsidRDefault="003167DE" w:rsidP="001C101B">
            <w:pPr>
              <w:pStyle w:val="EESTabletextbody"/>
            </w:pPr>
            <w:r w:rsidRPr="00A84BED">
              <w:t>ABS</w:t>
            </w:r>
          </w:p>
        </w:tc>
        <w:tc>
          <w:tcPr>
            <w:tcW w:w="3653" w:type="pct"/>
            <w:noWrap/>
          </w:tcPr>
          <w:p w14:paraId="6D9D8BCC" w14:textId="7E938855" w:rsidR="003167DE" w:rsidRPr="00A84BED" w:rsidRDefault="003167DE" w:rsidP="001C101B">
            <w:pPr>
              <w:pStyle w:val="EESTabletextbody"/>
            </w:pPr>
            <w:r w:rsidRPr="00A84BED">
              <w:t>Australian Bureau of Statistics</w:t>
            </w:r>
          </w:p>
        </w:tc>
      </w:tr>
      <w:tr w:rsidR="00BB0470" w:rsidRPr="00A84BED" w14:paraId="090C5C39" w14:textId="77777777" w:rsidTr="001C101B">
        <w:trPr>
          <w:trHeight w:val="20"/>
        </w:trPr>
        <w:tc>
          <w:tcPr>
            <w:tcW w:w="1347" w:type="pct"/>
          </w:tcPr>
          <w:p w14:paraId="5D83EFCA" w14:textId="513BB1D7" w:rsidR="00BB0470" w:rsidRPr="00A84BED" w:rsidRDefault="00BB0470" w:rsidP="001C101B">
            <w:pPr>
              <w:pStyle w:val="EESTabletextbody"/>
            </w:pPr>
            <w:r w:rsidRPr="00A84BED">
              <w:t>ADWG</w:t>
            </w:r>
          </w:p>
        </w:tc>
        <w:tc>
          <w:tcPr>
            <w:tcW w:w="3653" w:type="pct"/>
            <w:noWrap/>
          </w:tcPr>
          <w:p w14:paraId="29930AA6" w14:textId="4C511D2D" w:rsidR="00BB0470" w:rsidRPr="00A84BED" w:rsidRDefault="00BB0470" w:rsidP="001C101B">
            <w:pPr>
              <w:pStyle w:val="EESTabletextbody"/>
            </w:pPr>
            <w:r w:rsidRPr="00A84BED">
              <w:t>Australian Drinking Water Guidelines</w:t>
            </w:r>
          </w:p>
        </w:tc>
      </w:tr>
      <w:tr w:rsidR="0041760F" w:rsidRPr="00A84BED" w14:paraId="1877AAB4" w14:textId="77777777" w:rsidTr="001C101B">
        <w:trPr>
          <w:trHeight w:val="20"/>
        </w:trPr>
        <w:tc>
          <w:tcPr>
            <w:tcW w:w="1347" w:type="pct"/>
            <w:hideMark/>
          </w:tcPr>
          <w:p w14:paraId="2098E8FE" w14:textId="77777777" w:rsidR="0041760F" w:rsidRPr="00A84BED" w:rsidRDefault="0041760F" w:rsidP="001C101B">
            <w:pPr>
              <w:pStyle w:val="EESTabletextbody"/>
            </w:pPr>
            <w:r w:rsidRPr="00A84BED">
              <w:t>AEP</w:t>
            </w:r>
          </w:p>
        </w:tc>
        <w:tc>
          <w:tcPr>
            <w:tcW w:w="3653" w:type="pct"/>
            <w:noWrap/>
            <w:hideMark/>
          </w:tcPr>
          <w:p w14:paraId="18ABF8E2" w14:textId="39D798DC" w:rsidR="0041760F" w:rsidRPr="00A84BED" w:rsidRDefault="0041760F" w:rsidP="001C101B">
            <w:pPr>
              <w:pStyle w:val="EESTabletextbody"/>
            </w:pPr>
            <w:r w:rsidRPr="00A84BED">
              <w:t xml:space="preserve">Annual </w:t>
            </w:r>
            <w:r w:rsidR="009F37FD" w:rsidRPr="00A84BED">
              <w:t xml:space="preserve">Exceedance Probability </w:t>
            </w:r>
          </w:p>
        </w:tc>
      </w:tr>
      <w:tr w:rsidR="0022563B" w:rsidRPr="00A84BED" w14:paraId="6365BC91" w14:textId="77777777" w:rsidTr="001C101B">
        <w:trPr>
          <w:trHeight w:val="20"/>
        </w:trPr>
        <w:tc>
          <w:tcPr>
            <w:tcW w:w="1347" w:type="pct"/>
          </w:tcPr>
          <w:p w14:paraId="76D7DDF3" w14:textId="5EE380B8" w:rsidR="0022563B" w:rsidRPr="00A84BED" w:rsidRDefault="0022563B" w:rsidP="001C101B">
            <w:pPr>
              <w:pStyle w:val="EESTabletextbody"/>
            </w:pPr>
            <w:r>
              <w:t>AHD</w:t>
            </w:r>
          </w:p>
        </w:tc>
        <w:tc>
          <w:tcPr>
            <w:tcW w:w="3653" w:type="pct"/>
            <w:noWrap/>
          </w:tcPr>
          <w:p w14:paraId="526AB9C6" w14:textId="284CA598" w:rsidR="0022563B" w:rsidRPr="00A84BED" w:rsidRDefault="0022563B" w:rsidP="001C101B">
            <w:pPr>
              <w:pStyle w:val="EESTabletextbody"/>
            </w:pPr>
            <w:r>
              <w:t>Australian Height Datum</w:t>
            </w:r>
          </w:p>
        </w:tc>
      </w:tr>
      <w:tr w:rsidR="004C37B6" w:rsidRPr="00A84BED" w14:paraId="29190EB5" w14:textId="77777777" w:rsidTr="001C101B">
        <w:trPr>
          <w:trHeight w:val="20"/>
        </w:trPr>
        <w:tc>
          <w:tcPr>
            <w:tcW w:w="1347" w:type="pct"/>
          </w:tcPr>
          <w:p w14:paraId="200977F1" w14:textId="61C17122" w:rsidR="004C37B6" w:rsidRPr="00A84BED" w:rsidRDefault="004C37B6" w:rsidP="001C101B">
            <w:pPr>
              <w:pStyle w:val="EESTabletextbody"/>
            </w:pPr>
            <w:r w:rsidRPr="00A84BED">
              <w:t>ANCOLD</w:t>
            </w:r>
          </w:p>
        </w:tc>
        <w:tc>
          <w:tcPr>
            <w:tcW w:w="3653" w:type="pct"/>
            <w:noWrap/>
          </w:tcPr>
          <w:p w14:paraId="264B12B2" w14:textId="7E3092E0" w:rsidR="004C37B6" w:rsidRPr="00A84BED" w:rsidRDefault="004C37B6" w:rsidP="001C101B">
            <w:pPr>
              <w:pStyle w:val="EESTabletextbody"/>
            </w:pPr>
            <w:r w:rsidRPr="00A84BED">
              <w:t xml:space="preserve">Australian National Committee on Large Dams </w:t>
            </w:r>
          </w:p>
        </w:tc>
      </w:tr>
      <w:tr w:rsidR="00E442B5" w:rsidRPr="00A84BED" w14:paraId="3C4C5C0F" w14:textId="77777777" w:rsidTr="001C101B">
        <w:trPr>
          <w:trHeight w:val="20"/>
        </w:trPr>
        <w:tc>
          <w:tcPr>
            <w:tcW w:w="1347" w:type="pct"/>
          </w:tcPr>
          <w:p w14:paraId="3DE67ECE" w14:textId="5E128DA2" w:rsidR="00E442B5" w:rsidRPr="00A84BED" w:rsidRDefault="00E442B5" w:rsidP="001C101B">
            <w:pPr>
              <w:pStyle w:val="EESTabletextbody"/>
            </w:pPr>
            <w:r w:rsidRPr="00A84BED">
              <w:t>APAC</w:t>
            </w:r>
          </w:p>
        </w:tc>
        <w:tc>
          <w:tcPr>
            <w:tcW w:w="3653" w:type="pct"/>
            <w:noWrap/>
          </w:tcPr>
          <w:p w14:paraId="4E9B710A" w14:textId="5B1A9076" w:rsidR="00E442B5" w:rsidRPr="00A84BED" w:rsidRDefault="004226FC" w:rsidP="001C101B">
            <w:pPr>
              <w:pStyle w:val="EESTabletextbody"/>
            </w:pPr>
            <w:r w:rsidRPr="00A84BED">
              <w:t>Air Pollution Assessment Criteria</w:t>
            </w:r>
          </w:p>
        </w:tc>
      </w:tr>
      <w:tr w:rsidR="00C02E76" w:rsidRPr="00A84BED" w14:paraId="349E0AA2" w14:textId="77777777" w:rsidTr="001C101B">
        <w:trPr>
          <w:trHeight w:val="20"/>
        </w:trPr>
        <w:tc>
          <w:tcPr>
            <w:tcW w:w="1347" w:type="pct"/>
          </w:tcPr>
          <w:p w14:paraId="24F9F238" w14:textId="747CBC54" w:rsidR="00C02E76" w:rsidRPr="00A84BED" w:rsidRDefault="00C02E76" w:rsidP="001C101B">
            <w:pPr>
              <w:pStyle w:val="EESTabletextbody"/>
            </w:pPr>
            <w:r w:rsidRPr="00A84BED">
              <w:t>AQAC</w:t>
            </w:r>
          </w:p>
        </w:tc>
        <w:tc>
          <w:tcPr>
            <w:tcW w:w="3653" w:type="pct"/>
            <w:noWrap/>
          </w:tcPr>
          <w:p w14:paraId="23CE18E7" w14:textId="163AB7C0" w:rsidR="00C02E76" w:rsidRPr="00A84BED" w:rsidRDefault="00D700FA" w:rsidP="001C101B">
            <w:pPr>
              <w:pStyle w:val="EESTabletextbody"/>
            </w:pPr>
            <w:r w:rsidRPr="00A84BED">
              <w:t>Air Quality Assessment Criteria</w:t>
            </w:r>
          </w:p>
        </w:tc>
      </w:tr>
      <w:tr w:rsidR="009971AE" w:rsidRPr="00A84BED" w14:paraId="37585CEC" w14:textId="77777777" w:rsidTr="001C101B">
        <w:trPr>
          <w:trHeight w:val="20"/>
        </w:trPr>
        <w:tc>
          <w:tcPr>
            <w:tcW w:w="1347" w:type="pct"/>
          </w:tcPr>
          <w:p w14:paraId="1E4184BF" w14:textId="710D0F8C" w:rsidR="009971AE" w:rsidRPr="00A84BED" w:rsidRDefault="009971AE" w:rsidP="001C101B">
            <w:pPr>
              <w:pStyle w:val="EESTabletextbody"/>
            </w:pPr>
            <w:r w:rsidRPr="00A84BED">
              <w:t>AQIA</w:t>
            </w:r>
          </w:p>
        </w:tc>
        <w:tc>
          <w:tcPr>
            <w:tcW w:w="3653" w:type="pct"/>
            <w:noWrap/>
          </w:tcPr>
          <w:p w14:paraId="528E4776" w14:textId="7424365C" w:rsidR="009971AE" w:rsidRPr="00A84BED" w:rsidRDefault="009971AE" w:rsidP="001C101B">
            <w:pPr>
              <w:pStyle w:val="EESTabletextbody"/>
            </w:pPr>
            <w:r w:rsidRPr="00A84BED">
              <w:t>Air Quality Impact Assessment</w:t>
            </w:r>
          </w:p>
        </w:tc>
      </w:tr>
      <w:tr w:rsidR="00D700FA" w:rsidRPr="00A84BED" w14:paraId="008319A1" w14:textId="77777777" w:rsidTr="001C101B">
        <w:trPr>
          <w:trHeight w:val="20"/>
        </w:trPr>
        <w:tc>
          <w:tcPr>
            <w:tcW w:w="1347" w:type="pct"/>
          </w:tcPr>
          <w:p w14:paraId="22968C3F" w14:textId="08885D1A" w:rsidR="00D700FA" w:rsidRPr="00A84BED" w:rsidRDefault="00D700FA" w:rsidP="001C101B">
            <w:pPr>
              <w:pStyle w:val="EESTabletextbody"/>
            </w:pPr>
            <w:r w:rsidRPr="00A84BED">
              <w:t>AQMP</w:t>
            </w:r>
          </w:p>
        </w:tc>
        <w:tc>
          <w:tcPr>
            <w:tcW w:w="3653" w:type="pct"/>
            <w:noWrap/>
          </w:tcPr>
          <w:p w14:paraId="048F1772" w14:textId="73E1F843" w:rsidR="00D700FA" w:rsidRPr="00A84BED" w:rsidRDefault="00D700FA" w:rsidP="001C101B">
            <w:pPr>
              <w:pStyle w:val="EESTabletextbody"/>
            </w:pPr>
            <w:r w:rsidRPr="00A84BED">
              <w:t xml:space="preserve">Air </w:t>
            </w:r>
            <w:r w:rsidR="00EA6ED8" w:rsidRPr="00A84BED">
              <w:t>Quality Management Plan</w:t>
            </w:r>
          </w:p>
        </w:tc>
      </w:tr>
      <w:tr w:rsidR="007B4F06" w:rsidRPr="00A84BED" w14:paraId="1E2B2FA5" w14:textId="77777777" w:rsidTr="001C101B">
        <w:trPr>
          <w:trHeight w:val="20"/>
        </w:trPr>
        <w:tc>
          <w:tcPr>
            <w:tcW w:w="1347" w:type="pct"/>
          </w:tcPr>
          <w:p w14:paraId="451F644D" w14:textId="6C8F3C33" w:rsidR="007B4F06" w:rsidRPr="00A84BED" w:rsidRDefault="007B4F06" w:rsidP="001C101B">
            <w:pPr>
              <w:pStyle w:val="EESTabletextbody"/>
            </w:pPr>
            <w:r w:rsidRPr="00A84BED">
              <w:t>ARPANSA</w:t>
            </w:r>
          </w:p>
        </w:tc>
        <w:tc>
          <w:tcPr>
            <w:tcW w:w="3653" w:type="pct"/>
            <w:noWrap/>
          </w:tcPr>
          <w:p w14:paraId="6057AA3F" w14:textId="70316B47" w:rsidR="007B4F06" w:rsidRPr="00A84BED" w:rsidRDefault="00841C4A" w:rsidP="001C101B">
            <w:pPr>
              <w:pStyle w:val="EESTabletextbody"/>
            </w:pPr>
            <w:r w:rsidRPr="00A84BED">
              <w:t>Australian Radiation Protection and Nuclear Safety Agency</w:t>
            </w:r>
          </w:p>
        </w:tc>
      </w:tr>
      <w:tr w:rsidR="0041760F" w:rsidRPr="00A84BED" w14:paraId="723D2F9E" w14:textId="77777777" w:rsidTr="001C101B">
        <w:trPr>
          <w:trHeight w:val="20"/>
        </w:trPr>
        <w:tc>
          <w:tcPr>
            <w:tcW w:w="1347" w:type="pct"/>
            <w:hideMark/>
          </w:tcPr>
          <w:p w14:paraId="250BB72B" w14:textId="77777777" w:rsidR="0041760F" w:rsidRPr="00A84BED" w:rsidRDefault="0041760F" w:rsidP="001C101B">
            <w:pPr>
              <w:pStyle w:val="EESTabletextbody"/>
            </w:pPr>
            <w:r w:rsidRPr="00A84BED">
              <w:t>ARTC</w:t>
            </w:r>
          </w:p>
        </w:tc>
        <w:tc>
          <w:tcPr>
            <w:tcW w:w="3653" w:type="pct"/>
            <w:hideMark/>
          </w:tcPr>
          <w:p w14:paraId="10ADAFC7" w14:textId="77777777" w:rsidR="0041760F" w:rsidRPr="00A84BED" w:rsidRDefault="0041760F" w:rsidP="001C101B">
            <w:pPr>
              <w:pStyle w:val="EESTabletextbody"/>
            </w:pPr>
            <w:r w:rsidRPr="00A84BED">
              <w:t>Australian Rail Track Corporation</w:t>
            </w:r>
          </w:p>
        </w:tc>
      </w:tr>
      <w:tr w:rsidR="00BA4592" w:rsidRPr="00A84BED" w14:paraId="6CC92699" w14:textId="77777777" w:rsidTr="001C101B">
        <w:trPr>
          <w:trHeight w:val="20"/>
        </w:trPr>
        <w:tc>
          <w:tcPr>
            <w:tcW w:w="1347" w:type="pct"/>
          </w:tcPr>
          <w:p w14:paraId="02FFA955" w14:textId="67EF658A" w:rsidR="00BA4592" w:rsidRPr="00A84BED" w:rsidRDefault="00BA4592" w:rsidP="001C101B">
            <w:pPr>
              <w:pStyle w:val="EESTabletextbody"/>
            </w:pPr>
            <w:r w:rsidRPr="00A84BED">
              <w:t>BCM</w:t>
            </w:r>
          </w:p>
        </w:tc>
        <w:tc>
          <w:tcPr>
            <w:tcW w:w="3653" w:type="pct"/>
          </w:tcPr>
          <w:p w14:paraId="250FDE20" w14:textId="2D8D0A33" w:rsidR="00BA4592" w:rsidRPr="00A84BED" w:rsidRDefault="004C37B6" w:rsidP="001C101B">
            <w:pPr>
              <w:pStyle w:val="EESTabletextbody"/>
            </w:pPr>
            <w:r w:rsidRPr="00A84BED">
              <w:t xml:space="preserve">Bank Cubic </w:t>
            </w:r>
            <w:proofErr w:type="spellStart"/>
            <w:r w:rsidRPr="00A84BED">
              <w:t>Metre</w:t>
            </w:r>
            <w:proofErr w:type="spellEnd"/>
            <w:r w:rsidRPr="00A84BED">
              <w:t xml:space="preserve"> </w:t>
            </w:r>
          </w:p>
        </w:tc>
      </w:tr>
      <w:tr w:rsidR="00763600" w:rsidRPr="00A84BED" w14:paraId="332D584B" w14:textId="77777777" w:rsidTr="001C101B">
        <w:trPr>
          <w:trHeight w:val="20"/>
        </w:trPr>
        <w:tc>
          <w:tcPr>
            <w:tcW w:w="1347" w:type="pct"/>
          </w:tcPr>
          <w:p w14:paraId="38F8DC4F" w14:textId="56D687AC" w:rsidR="00763600" w:rsidRPr="00A84BED" w:rsidRDefault="0060587C" w:rsidP="001C101B">
            <w:pPr>
              <w:pStyle w:val="EESTabletextbody"/>
            </w:pPr>
            <w:r>
              <w:t>BGL</w:t>
            </w:r>
          </w:p>
        </w:tc>
        <w:tc>
          <w:tcPr>
            <w:tcW w:w="3653" w:type="pct"/>
          </w:tcPr>
          <w:p w14:paraId="3E2882C3" w14:textId="5133B43F" w:rsidR="00763600" w:rsidRPr="00A84BED" w:rsidRDefault="00BA4592" w:rsidP="001C101B">
            <w:pPr>
              <w:pStyle w:val="EESTabletextbody"/>
            </w:pPr>
            <w:r w:rsidRPr="00A84BED">
              <w:t>Below ground level</w:t>
            </w:r>
          </w:p>
        </w:tc>
      </w:tr>
      <w:tr w:rsidR="00763600" w:rsidRPr="00A84BED" w14:paraId="1B5CC623" w14:textId="77777777" w:rsidTr="001C101B">
        <w:trPr>
          <w:trHeight w:val="20"/>
        </w:trPr>
        <w:tc>
          <w:tcPr>
            <w:tcW w:w="1347" w:type="pct"/>
          </w:tcPr>
          <w:p w14:paraId="0F2561AF" w14:textId="089FFA33" w:rsidR="00763600" w:rsidRPr="00A84BED" w:rsidRDefault="00763600" w:rsidP="001C101B">
            <w:pPr>
              <w:pStyle w:val="EESTabletextbody"/>
            </w:pPr>
            <w:r w:rsidRPr="00A84BED">
              <w:t>BGLC</w:t>
            </w:r>
          </w:p>
        </w:tc>
        <w:tc>
          <w:tcPr>
            <w:tcW w:w="3653" w:type="pct"/>
          </w:tcPr>
          <w:p w14:paraId="28212A34" w14:textId="58B5D94F" w:rsidR="00763600" w:rsidRPr="00A84BED" w:rsidRDefault="004C37B6" w:rsidP="001C101B">
            <w:pPr>
              <w:pStyle w:val="EESTabletextbody"/>
            </w:pPr>
            <w:proofErr w:type="spellStart"/>
            <w:r w:rsidRPr="00A84BED">
              <w:t>Barengi</w:t>
            </w:r>
            <w:proofErr w:type="spellEnd"/>
            <w:r w:rsidRPr="00A84BED">
              <w:t xml:space="preserve"> </w:t>
            </w:r>
            <w:proofErr w:type="spellStart"/>
            <w:r w:rsidRPr="00A84BED">
              <w:t>Gadjin</w:t>
            </w:r>
            <w:proofErr w:type="spellEnd"/>
            <w:r w:rsidRPr="00A84BED">
              <w:t xml:space="preserve"> Land Council</w:t>
            </w:r>
          </w:p>
        </w:tc>
      </w:tr>
      <w:tr w:rsidR="001C0E30" w:rsidRPr="00A84BED" w14:paraId="1014E095" w14:textId="77777777" w:rsidTr="001C101B">
        <w:trPr>
          <w:trHeight w:val="20"/>
        </w:trPr>
        <w:tc>
          <w:tcPr>
            <w:tcW w:w="1347" w:type="pct"/>
          </w:tcPr>
          <w:p w14:paraId="6F927F35" w14:textId="075743D7" w:rsidR="001C0E30" w:rsidRPr="00A84BED" w:rsidRDefault="001C0E30" w:rsidP="001C101B">
            <w:pPr>
              <w:pStyle w:val="EESTabletextbody"/>
            </w:pPr>
            <w:r w:rsidRPr="00A84BED">
              <w:t>BOM</w:t>
            </w:r>
          </w:p>
        </w:tc>
        <w:tc>
          <w:tcPr>
            <w:tcW w:w="3653" w:type="pct"/>
          </w:tcPr>
          <w:p w14:paraId="6227131B" w14:textId="0DAF3211" w:rsidR="001C0E30" w:rsidRPr="00A84BED" w:rsidRDefault="001C0E30" w:rsidP="001C101B">
            <w:pPr>
              <w:pStyle w:val="EESTabletextbody"/>
            </w:pPr>
            <w:r w:rsidRPr="00A84BED">
              <w:t>Bureau of Meteorology</w:t>
            </w:r>
          </w:p>
        </w:tc>
      </w:tr>
      <w:tr w:rsidR="00763600" w:rsidRPr="00A84BED" w14:paraId="6DAE360B" w14:textId="77777777" w:rsidTr="001C101B">
        <w:trPr>
          <w:trHeight w:val="20"/>
        </w:trPr>
        <w:tc>
          <w:tcPr>
            <w:tcW w:w="1347" w:type="pct"/>
          </w:tcPr>
          <w:p w14:paraId="50F7F097" w14:textId="02B2AF8D" w:rsidR="00763600" w:rsidRPr="00A84BED" w:rsidRDefault="00763600" w:rsidP="001C101B">
            <w:pPr>
              <w:pStyle w:val="EESTabletextbody"/>
            </w:pPr>
            <w:r w:rsidRPr="00A84BED">
              <w:t>CEP</w:t>
            </w:r>
          </w:p>
        </w:tc>
        <w:tc>
          <w:tcPr>
            <w:tcW w:w="3653" w:type="pct"/>
          </w:tcPr>
          <w:p w14:paraId="52D5C332" w14:textId="1A42CE7E" w:rsidR="00763600" w:rsidRPr="00A84BED" w:rsidRDefault="00BA4592" w:rsidP="001C101B">
            <w:pPr>
              <w:pStyle w:val="EESTabletextbody"/>
            </w:pPr>
            <w:r w:rsidRPr="00A84BED">
              <w:t>Community Engagement Plan</w:t>
            </w:r>
          </w:p>
        </w:tc>
      </w:tr>
      <w:tr w:rsidR="00763600" w:rsidRPr="00A84BED" w14:paraId="24CA3C97" w14:textId="77777777" w:rsidTr="001C101B">
        <w:trPr>
          <w:trHeight w:val="20"/>
        </w:trPr>
        <w:tc>
          <w:tcPr>
            <w:tcW w:w="1347" w:type="pct"/>
          </w:tcPr>
          <w:p w14:paraId="14963A6E" w14:textId="5131F1D5" w:rsidR="00763600" w:rsidRPr="00A84BED" w:rsidRDefault="00763600" w:rsidP="001C101B">
            <w:pPr>
              <w:pStyle w:val="EESTabletextbody"/>
            </w:pPr>
            <w:r w:rsidRPr="00A84BED">
              <w:t>CFA</w:t>
            </w:r>
          </w:p>
        </w:tc>
        <w:tc>
          <w:tcPr>
            <w:tcW w:w="3653" w:type="pct"/>
          </w:tcPr>
          <w:p w14:paraId="624C50F2" w14:textId="4E5DC37A" w:rsidR="00763600" w:rsidRPr="00A84BED" w:rsidRDefault="00BA4592" w:rsidP="001C101B">
            <w:pPr>
              <w:pStyle w:val="EESTabletextbody"/>
            </w:pPr>
            <w:r w:rsidRPr="00A84BED">
              <w:t>Country Fire Authority</w:t>
            </w:r>
          </w:p>
        </w:tc>
      </w:tr>
      <w:tr w:rsidR="00543CE9" w:rsidRPr="00A84BED" w14:paraId="2763324F" w14:textId="77777777" w:rsidTr="001C101B">
        <w:trPr>
          <w:trHeight w:val="20"/>
        </w:trPr>
        <w:tc>
          <w:tcPr>
            <w:tcW w:w="1347" w:type="pct"/>
          </w:tcPr>
          <w:p w14:paraId="2D7C5928" w14:textId="58604000" w:rsidR="00543CE9" w:rsidRPr="00A84BED" w:rsidRDefault="00543CE9" w:rsidP="001C101B">
            <w:pPr>
              <w:pStyle w:val="EESTabletextbody"/>
            </w:pPr>
            <w:r w:rsidRPr="00A84BED">
              <w:t>COPC</w:t>
            </w:r>
          </w:p>
        </w:tc>
        <w:tc>
          <w:tcPr>
            <w:tcW w:w="3653" w:type="pct"/>
          </w:tcPr>
          <w:p w14:paraId="167526EE" w14:textId="7F84193C" w:rsidR="00543CE9" w:rsidRPr="00A84BED" w:rsidRDefault="00543CE9" w:rsidP="001C101B">
            <w:pPr>
              <w:pStyle w:val="EESTabletextbody"/>
            </w:pPr>
            <w:r w:rsidRPr="00A84BED">
              <w:t>Chemicals of Potential Concern</w:t>
            </w:r>
          </w:p>
        </w:tc>
      </w:tr>
      <w:tr w:rsidR="00D10C59" w:rsidRPr="00A84BED" w14:paraId="689543E2" w14:textId="77777777" w:rsidTr="001C101B">
        <w:trPr>
          <w:trHeight w:val="20"/>
        </w:trPr>
        <w:tc>
          <w:tcPr>
            <w:tcW w:w="1347" w:type="pct"/>
          </w:tcPr>
          <w:p w14:paraId="601AC93D" w14:textId="7C684C3D" w:rsidR="00D10C59" w:rsidRPr="00A84BED" w:rsidRDefault="00D10C59" w:rsidP="001C101B">
            <w:pPr>
              <w:pStyle w:val="EESTabletextbody"/>
            </w:pPr>
            <w:r w:rsidRPr="00A84BED">
              <w:t>CRG</w:t>
            </w:r>
          </w:p>
        </w:tc>
        <w:tc>
          <w:tcPr>
            <w:tcW w:w="3653" w:type="pct"/>
          </w:tcPr>
          <w:p w14:paraId="7EA705C5" w14:textId="448A8A92" w:rsidR="00D10C59" w:rsidRPr="00A84BED" w:rsidRDefault="00565D5B" w:rsidP="001C101B">
            <w:pPr>
              <w:pStyle w:val="EESTabletextbody"/>
            </w:pPr>
            <w:r w:rsidRPr="00A84BED">
              <w:t>Community Reference Group</w:t>
            </w:r>
          </w:p>
        </w:tc>
      </w:tr>
      <w:tr w:rsidR="008B08F1" w:rsidRPr="00A84BED" w14:paraId="3329099B" w14:textId="77777777" w:rsidTr="001C101B">
        <w:trPr>
          <w:trHeight w:val="20"/>
        </w:trPr>
        <w:tc>
          <w:tcPr>
            <w:tcW w:w="1347" w:type="pct"/>
          </w:tcPr>
          <w:p w14:paraId="4CDA69C5" w14:textId="37525887" w:rsidR="008B08F1" w:rsidRPr="00A84BED" w:rsidRDefault="008B08F1" w:rsidP="001C101B">
            <w:pPr>
              <w:pStyle w:val="EESTabletextbody"/>
            </w:pPr>
            <w:r w:rsidRPr="00A84BED">
              <w:t>CRS</w:t>
            </w:r>
          </w:p>
        </w:tc>
        <w:tc>
          <w:tcPr>
            <w:tcW w:w="3653" w:type="pct"/>
          </w:tcPr>
          <w:p w14:paraId="72188EBE" w14:textId="6D1AFA60" w:rsidR="008B08F1" w:rsidRPr="00A84BED" w:rsidRDefault="008B08F1" w:rsidP="001C101B">
            <w:pPr>
              <w:pStyle w:val="EESTabletextbody"/>
            </w:pPr>
            <w:r w:rsidRPr="00A84BED">
              <w:t>Chromium Reducible Sulfur</w:t>
            </w:r>
          </w:p>
        </w:tc>
      </w:tr>
      <w:tr w:rsidR="0041760F" w:rsidRPr="00A84BED" w14:paraId="7FA8F7BC" w14:textId="77777777" w:rsidTr="001C101B">
        <w:trPr>
          <w:trHeight w:val="20"/>
        </w:trPr>
        <w:tc>
          <w:tcPr>
            <w:tcW w:w="1347" w:type="pct"/>
          </w:tcPr>
          <w:p w14:paraId="5E001E39" w14:textId="2BD2CABA" w:rsidR="0041760F" w:rsidRPr="00A84BED" w:rsidRDefault="0041760F" w:rsidP="001C101B">
            <w:pPr>
              <w:pStyle w:val="EESTabletextbody"/>
            </w:pPr>
            <w:r w:rsidRPr="00A84BED">
              <w:t>CHMP</w:t>
            </w:r>
          </w:p>
        </w:tc>
        <w:tc>
          <w:tcPr>
            <w:tcW w:w="3653" w:type="pct"/>
          </w:tcPr>
          <w:p w14:paraId="66BD1A5B" w14:textId="0185CB79" w:rsidR="0041760F" w:rsidRPr="00A84BED" w:rsidRDefault="0041760F" w:rsidP="001C101B">
            <w:pPr>
              <w:pStyle w:val="EESTabletextbody"/>
            </w:pPr>
            <w:r w:rsidRPr="00A84BED">
              <w:t>Cultural Heritage Management Plan</w:t>
            </w:r>
          </w:p>
        </w:tc>
      </w:tr>
      <w:tr w:rsidR="00AC7A66" w:rsidRPr="00A84BED" w14:paraId="787A1ABF" w14:textId="77777777" w:rsidTr="001C101B">
        <w:trPr>
          <w:trHeight w:val="20"/>
        </w:trPr>
        <w:tc>
          <w:tcPr>
            <w:tcW w:w="1347" w:type="pct"/>
          </w:tcPr>
          <w:p w14:paraId="76CA13B1" w14:textId="6B9BBB57" w:rsidR="00AC7A66" w:rsidRPr="00A84BED" w:rsidRDefault="007659FB" w:rsidP="001C101B">
            <w:pPr>
              <w:pStyle w:val="EESTabletextbody"/>
            </w:pPr>
            <w:r w:rsidRPr="00A84BED">
              <w:t>dBA</w:t>
            </w:r>
          </w:p>
        </w:tc>
        <w:tc>
          <w:tcPr>
            <w:tcW w:w="3653" w:type="pct"/>
          </w:tcPr>
          <w:p w14:paraId="41627047" w14:textId="7E4D8141" w:rsidR="00AC7A66" w:rsidRPr="00A84BED" w:rsidRDefault="007659FB" w:rsidP="001C101B">
            <w:pPr>
              <w:pStyle w:val="EESTabletextbody"/>
            </w:pPr>
            <w:r w:rsidRPr="00A84BED">
              <w:t>Decibels</w:t>
            </w:r>
          </w:p>
        </w:tc>
      </w:tr>
      <w:tr w:rsidR="00A52700" w:rsidRPr="00A84BED" w14:paraId="75869243" w14:textId="77777777" w:rsidTr="001C101B">
        <w:trPr>
          <w:trHeight w:val="20"/>
        </w:trPr>
        <w:tc>
          <w:tcPr>
            <w:tcW w:w="1347" w:type="pct"/>
          </w:tcPr>
          <w:p w14:paraId="52539D31" w14:textId="3743A361" w:rsidR="00A52700" w:rsidRPr="00A84BED" w:rsidRDefault="00A52700" w:rsidP="001C101B">
            <w:pPr>
              <w:pStyle w:val="EESTabletextbody"/>
            </w:pPr>
            <w:r w:rsidRPr="00A84BED">
              <w:t>DBHHA</w:t>
            </w:r>
          </w:p>
        </w:tc>
        <w:tc>
          <w:tcPr>
            <w:tcW w:w="3653" w:type="pct"/>
          </w:tcPr>
          <w:p w14:paraId="6CC25011" w14:textId="3F12D7B8" w:rsidR="00A52700" w:rsidRPr="00A84BED" w:rsidRDefault="00C24897" w:rsidP="001C101B">
            <w:pPr>
              <w:pStyle w:val="EESTabletextbody"/>
            </w:pPr>
            <w:r w:rsidRPr="00A84BED">
              <w:t>David Bannear Historic Heritage and Archaeology</w:t>
            </w:r>
          </w:p>
        </w:tc>
      </w:tr>
      <w:tr w:rsidR="00763600" w:rsidRPr="00A84BED" w14:paraId="490B740D" w14:textId="77777777" w:rsidTr="001C101B">
        <w:trPr>
          <w:trHeight w:val="20"/>
        </w:trPr>
        <w:tc>
          <w:tcPr>
            <w:tcW w:w="1347" w:type="pct"/>
          </w:tcPr>
          <w:p w14:paraId="163E4A24" w14:textId="16945450" w:rsidR="00763600" w:rsidRPr="00A84BED" w:rsidRDefault="00763600" w:rsidP="001C101B">
            <w:pPr>
              <w:pStyle w:val="EESTabletextbody"/>
            </w:pPr>
            <w:r w:rsidRPr="00A84BED">
              <w:t>DCCEEW</w:t>
            </w:r>
          </w:p>
        </w:tc>
        <w:tc>
          <w:tcPr>
            <w:tcW w:w="3653" w:type="pct"/>
          </w:tcPr>
          <w:p w14:paraId="6EAEF575" w14:textId="4A53DE4F" w:rsidR="00763600" w:rsidRPr="00A84BED" w:rsidRDefault="004C37B6" w:rsidP="001C101B">
            <w:pPr>
              <w:pStyle w:val="EESTabletextbody"/>
            </w:pPr>
            <w:r w:rsidRPr="00A84BED">
              <w:t>Department of Climate Change, Energy, the Environment and Water</w:t>
            </w:r>
          </w:p>
        </w:tc>
      </w:tr>
      <w:tr w:rsidR="00763600" w:rsidRPr="00A84BED" w14:paraId="56046438" w14:textId="77777777" w:rsidTr="001C101B">
        <w:trPr>
          <w:trHeight w:val="20"/>
        </w:trPr>
        <w:tc>
          <w:tcPr>
            <w:tcW w:w="1347" w:type="pct"/>
          </w:tcPr>
          <w:p w14:paraId="66919D51" w14:textId="7D9B7931" w:rsidR="00763600" w:rsidRPr="00A84BED" w:rsidRDefault="00763600" w:rsidP="001C101B">
            <w:pPr>
              <w:pStyle w:val="EESTabletextbody"/>
            </w:pPr>
            <w:r w:rsidRPr="00A84BED">
              <w:t>DELWP</w:t>
            </w:r>
          </w:p>
        </w:tc>
        <w:tc>
          <w:tcPr>
            <w:tcW w:w="3653" w:type="pct"/>
          </w:tcPr>
          <w:p w14:paraId="7B4D0D4E" w14:textId="08BA1C8D" w:rsidR="00763600" w:rsidRPr="00A84BED" w:rsidRDefault="004C37B6" w:rsidP="001C101B">
            <w:pPr>
              <w:pStyle w:val="EESTabletextbody"/>
            </w:pPr>
            <w:r w:rsidRPr="00A84BED">
              <w:t>Department of Environment, Land, Water and Planning</w:t>
            </w:r>
          </w:p>
        </w:tc>
      </w:tr>
      <w:tr w:rsidR="0041760F" w:rsidRPr="00A84BED" w14:paraId="66F7C655" w14:textId="77777777" w:rsidTr="001C101B">
        <w:trPr>
          <w:trHeight w:val="20"/>
        </w:trPr>
        <w:tc>
          <w:tcPr>
            <w:tcW w:w="1347" w:type="pct"/>
            <w:hideMark/>
          </w:tcPr>
          <w:p w14:paraId="1C294B42" w14:textId="47AC5B44" w:rsidR="0041760F" w:rsidRPr="00A84BED" w:rsidRDefault="0041760F" w:rsidP="001C101B">
            <w:pPr>
              <w:pStyle w:val="EESTabletextbody"/>
            </w:pPr>
            <w:r w:rsidRPr="00A84BED">
              <w:t>DFS</w:t>
            </w:r>
          </w:p>
        </w:tc>
        <w:tc>
          <w:tcPr>
            <w:tcW w:w="3653" w:type="pct"/>
            <w:hideMark/>
          </w:tcPr>
          <w:p w14:paraId="5D2B736B" w14:textId="3A3615DF" w:rsidR="0041760F" w:rsidRPr="00A84BED" w:rsidRDefault="0041760F" w:rsidP="001C101B">
            <w:pPr>
              <w:pStyle w:val="EESTabletextbody"/>
            </w:pPr>
            <w:r w:rsidRPr="00A84BED">
              <w:t>Definitive Feasibility Study</w:t>
            </w:r>
          </w:p>
        </w:tc>
      </w:tr>
      <w:tr w:rsidR="00186400" w:rsidRPr="00A84BED" w14:paraId="673529D7" w14:textId="77777777" w:rsidTr="001C101B">
        <w:trPr>
          <w:trHeight w:val="20"/>
        </w:trPr>
        <w:tc>
          <w:tcPr>
            <w:tcW w:w="1347" w:type="pct"/>
          </w:tcPr>
          <w:p w14:paraId="360F533E" w14:textId="052E9072" w:rsidR="00186400" w:rsidRPr="00A84BED" w:rsidRDefault="00997485" w:rsidP="001C101B">
            <w:pPr>
              <w:pStyle w:val="EESTabletextbody"/>
            </w:pPr>
            <w:r w:rsidRPr="00A84BED">
              <w:t>DMS</w:t>
            </w:r>
          </w:p>
        </w:tc>
        <w:tc>
          <w:tcPr>
            <w:tcW w:w="3653" w:type="pct"/>
          </w:tcPr>
          <w:p w14:paraId="04F93364" w14:textId="3554CE42" w:rsidR="00186400" w:rsidRPr="00A84BED" w:rsidRDefault="00997485" w:rsidP="001C101B">
            <w:pPr>
              <w:pStyle w:val="EESTabletextbody"/>
            </w:pPr>
            <w:r w:rsidRPr="00A84BED">
              <w:t>Donald Mineral Sands</w:t>
            </w:r>
          </w:p>
        </w:tc>
      </w:tr>
      <w:tr w:rsidR="00763600" w:rsidRPr="00A84BED" w14:paraId="26193197" w14:textId="77777777" w:rsidTr="001C101B">
        <w:trPr>
          <w:trHeight w:val="20"/>
        </w:trPr>
        <w:tc>
          <w:tcPr>
            <w:tcW w:w="1347" w:type="pct"/>
          </w:tcPr>
          <w:p w14:paraId="266F3F86" w14:textId="56C1C9DA" w:rsidR="00763600" w:rsidRPr="00A84BED" w:rsidRDefault="00763600" w:rsidP="001C101B">
            <w:pPr>
              <w:pStyle w:val="EESTabletextbody"/>
            </w:pPr>
            <w:r w:rsidRPr="00A84BED">
              <w:t>DoT</w:t>
            </w:r>
          </w:p>
        </w:tc>
        <w:tc>
          <w:tcPr>
            <w:tcW w:w="3653" w:type="pct"/>
          </w:tcPr>
          <w:p w14:paraId="14E4BC51" w14:textId="7F6F591E" w:rsidR="00763600" w:rsidRPr="00A84BED" w:rsidRDefault="004C37B6" w:rsidP="001C101B">
            <w:pPr>
              <w:pStyle w:val="EESTabletextbody"/>
            </w:pPr>
            <w:r w:rsidRPr="00A84BED">
              <w:t>Department of Transport</w:t>
            </w:r>
          </w:p>
        </w:tc>
      </w:tr>
      <w:tr w:rsidR="00506364" w:rsidRPr="00A84BED" w14:paraId="1CB2B716" w14:textId="77777777" w:rsidTr="001C101B">
        <w:trPr>
          <w:trHeight w:val="20"/>
        </w:trPr>
        <w:tc>
          <w:tcPr>
            <w:tcW w:w="1347" w:type="pct"/>
          </w:tcPr>
          <w:p w14:paraId="343DB760" w14:textId="629B872F" w:rsidR="00506364" w:rsidRPr="00A84BED" w:rsidRDefault="00506364" w:rsidP="001C101B">
            <w:pPr>
              <w:pStyle w:val="EESTabletextbody"/>
            </w:pPr>
            <w:r w:rsidRPr="00A84BED">
              <w:t>EE Act</w:t>
            </w:r>
          </w:p>
        </w:tc>
        <w:tc>
          <w:tcPr>
            <w:tcW w:w="3653" w:type="pct"/>
          </w:tcPr>
          <w:p w14:paraId="3EB0B8EA" w14:textId="047B77E0" w:rsidR="00506364" w:rsidRPr="00CC078F" w:rsidRDefault="002B1B2D" w:rsidP="001C101B">
            <w:pPr>
              <w:pStyle w:val="EESTabletextbody"/>
              <w:rPr>
                <w:i/>
                <w:iCs/>
              </w:rPr>
            </w:pPr>
            <w:r w:rsidRPr="00CC078F">
              <w:rPr>
                <w:i/>
                <w:iCs/>
              </w:rPr>
              <w:t>Environment Effects Act 1978</w:t>
            </w:r>
          </w:p>
        </w:tc>
      </w:tr>
      <w:tr w:rsidR="00164517" w:rsidRPr="00A84BED" w14:paraId="4D707F23" w14:textId="77777777" w:rsidTr="001C101B">
        <w:trPr>
          <w:trHeight w:val="20"/>
        </w:trPr>
        <w:tc>
          <w:tcPr>
            <w:tcW w:w="1347" w:type="pct"/>
          </w:tcPr>
          <w:p w14:paraId="38BCD9F9" w14:textId="67B1B943" w:rsidR="00164517" w:rsidRPr="00A84BED" w:rsidRDefault="00164517" w:rsidP="001C101B">
            <w:pPr>
              <w:pStyle w:val="EESTabletextbody"/>
            </w:pPr>
            <w:r w:rsidRPr="00A84BED">
              <w:t>EES</w:t>
            </w:r>
          </w:p>
        </w:tc>
        <w:tc>
          <w:tcPr>
            <w:tcW w:w="3653" w:type="pct"/>
          </w:tcPr>
          <w:p w14:paraId="4002FB53" w14:textId="26A18A01" w:rsidR="00164517" w:rsidRPr="00A84BED" w:rsidRDefault="00164517" w:rsidP="001C101B">
            <w:pPr>
              <w:pStyle w:val="EESTabletextbody"/>
            </w:pPr>
            <w:r w:rsidRPr="00A84BED">
              <w:t>Environment Effects Statement</w:t>
            </w:r>
          </w:p>
        </w:tc>
      </w:tr>
      <w:tr w:rsidR="0041760F" w:rsidRPr="00A84BED" w14:paraId="4EE337C5" w14:textId="77777777" w:rsidTr="001C101B">
        <w:trPr>
          <w:trHeight w:val="20"/>
        </w:trPr>
        <w:tc>
          <w:tcPr>
            <w:tcW w:w="1347" w:type="pct"/>
            <w:hideMark/>
          </w:tcPr>
          <w:p w14:paraId="0091390B" w14:textId="219BD3C2" w:rsidR="0041760F" w:rsidRPr="00A84BED" w:rsidRDefault="0041760F" w:rsidP="001C101B">
            <w:pPr>
              <w:pStyle w:val="EESTabletextbody"/>
            </w:pPr>
            <w:r w:rsidRPr="00A84BED">
              <w:t>EESCP</w:t>
            </w:r>
          </w:p>
        </w:tc>
        <w:tc>
          <w:tcPr>
            <w:tcW w:w="3653" w:type="pct"/>
            <w:hideMark/>
          </w:tcPr>
          <w:p w14:paraId="3E72A2FA" w14:textId="07E9BB1D" w:rsidR="0041760F" w:rsidRPr="00A84BED" w:rsidRDefault="00164517" w:rsidP="001C101B">
            <w:pPr>
              <w:pStyle w:val="EESTabletextbody"/>
            </w:pPr>
            <w:r w:rsidRPr="00A84BED">
              <w:t>EES Consultation Plan</w:t>
            </w:r>
          </w:p>
        </w:tc>
      </w:tr>
      <w:tr w:rsidR="00D34F62" w:rsidRPr="00A84BED" w14:paraId="7BDA29A1" w14:textId="77777777" w:rsidTr="001C101B">
        <w:trPr>
          <w:trHeight w:val="20"/>
        </w:trPr>
        <w:tc>
          <w:tcPr>
            <w:tcW w:w="1347" w:type="pct"/>
          </w:tcPr>
          <w:p w14:paraId="09EC0354" w14:textId="6552B961" w:rsidR="00D34F62" w:rsidRPr="00A84BED" w:rsidRDefault="00D34F62" w:rsidP="001C101B">
            <w:pPr>
              <w:pStyle w:val="EESTabletextbody"/>
            </w:pPr>
            <w:r w:rsidRPr="00A84BED">
              <w:t>EIA</w:t>
            </w:r>
          </w:p>
        </w:tc>
        <w:tc>
          <w:tcPr>
            <w:tcW w:w="3653" w:type="pct"/>
          </w:tcPr>
          <w:p w14:paraId="3E486F14" w14:textId="6C01B85F" w:rsidR="00D34F62" w:rsidRPr="00A84BED" w:rsidRDefault="00F46D49" w:rsidP="001C101B">
            <w:pPr>
              <w:pStyle w:val="EESTabletextbody"/>
            </w:pPr>
            <w:r w:rsidRPr="00A84BED">
              <w:t>Economic Impact Assessment</w:t>
            </w:r>
          </w:p>
        </w:tc>
      </w:tr>
      <w:tr w:rsidR="00182A5C" w:rsidRPr="00A84BED" w14:paraId="6BB7D670" w14:textId="77777777" w:rsidTr="001C101B">
        <w:trPr>
          <w:trHeight w:val="20"/>
        </w:trPr>
        <w:tc>
          <w:tcPr>
            <w:tcW w:w="1347" w:type="pct"/>
          </w:tcPr>
          <w:p w14:paraId="107941A3" w14:textId="0382AE8D" w:rsidR="00182A5C" w:rsidRPr="00A84BED" w:rsidRDefault="00A84407" w:rsidP="001C101B">
            <w:pPr>
              <w:pStyle w:val="EESTabletextbody"/>
            </w:pPr>
            <w:r w:rsidRPr="00A84BED">
              <w:t>EMM</w:t>
            </w:r>
          </w:p>
        </w:tc>
        <w:tc>
          <w:tcPr>
            <w:tcW w:w="3653" w:type="pct"/>
          </w:tcPr>
          <w:p w14:paraId="16D7B141" w14:textId="7D402C45" w:rsidR="00182A5C" w:rsidRPr="00A84BED" w:rsidRDefault="00A84407" w:rsidP="001C101B">
            <w:pPr>
              <w:pStyle w:val="EESTabletextbody"/>
            </w:pPr>
            <w:r w:rsidRPr="00A84BED">
              <w:t>EMM Consulting Pty Ltd</w:t>
            </w:r>
          </w:p>
        </w:tc>
      </w:tr>
      <w:tr w:rsidR="00984CC8" w:rsidRPr="00A84BED" w14:paraId="0AA5E193" w14:textId="77777777" w:rsidTr="001C101B">
        <w:trPr>
          <w:trHeight w:val="20"/>
        </w:trPr>
        <w:tc>
          <w:tcPr>
            <w:tcW w:w="1347" w:type="pct"/>
          </w:tcPr>
          <w:p w14:paraId="2CB55BED" w14:textId="2BDB0AB8" w:rsidR="00984CC8" w:rsidRPr="00A84BED" w:rsidRDefault="00984CC8" w:rsidP="001C101B">
            <w:pPr>
              <w:pStyle w:val="EESTabletextbody"/>
            </w:pPr>
            <w:r w:rsidRPr="00A84BED">
              <w:lastRenderedPageBreak/>
              <w:t>EMP</w:t>
            </w:r>
          </w:p>
        </w:tc>
        <w:tc>
          <w:tcPr>
            <w:tcW w:w="3653" w:type="pct"/>
          </w:tcPr>
          <w:p w14:paraId="44945C4D" w14:textId="6704B46B" w:rsidR="00984CC8" w:rsidRPr="00A84BED" w:rsidRDefault="00984CC8" w:rsidP="001C101B">
            <w:pPr>
              <w:pStyle w:val="EESTabletextbody"/>
            </w:pPr>
            <w:r w:rsidRPr="00A84BED">
              <w:t xml:space="preserve">Environmental </w:t>
            </w:r>
            <w:r w:rsidR="00411A5D" w:rsidRPr="00A84BED">
              <w:t>Management Plan</w:t>
            </w:r>
          </w:p>
        </w:tc>
      </w:tr>
      <w:tr w:rsidR="0041760F" w:rsidRPr="00A84BED" w14:paraId="4DBACEDE" w14:textId="77777777" w:rsidTr="001C101B">
        <w:trPr>
          <w:trHeight w:val="20"/>
        </w:trPr>
        <w:tc>
          <w:tcPr>
            <w:tcW w:w="1347" w:type="pct"/>
            <w:hideMark/>
          </w:tcPr>
          <w:p w14:paraId="4C54F4C2" w14:textId="24F4E577" w:rsidR="0041760F" w:rsidRPr="00A84BED" w:rsidRDefault="0041760F" w:rsidP="001C101B">
            <w:pPr>
              <w:pStyle w:val="EESTabletextbody"/>
            </w:pPr>
            <w:r w:rsidRPr="00A84BED">
              <w:t>EMS</w:t>
            </w:r>
          </w:p>
        </w:tc>
        <w:tc>
          <w:tcPr>
            <w:tcW w:w="3653" w:type="pct"/>
            <w:hideMark/>
          </w:tcPr>
          <w:p w14:paraId="64A94B4E" w14:textId="71B046B3" w:rsidR="0041760F" w:rsidRPr="00A84BED" w:rsidRDefault="00164517" w:rsidP="001C101B">
            <w:pPr>
              <w:pStyle w:val="EESTabletextbody"/>
            </w:pPr>
            <w:r w:rsidRPr="00A84BED">
              <w:t xml:space="preserve">Environmental </w:t>
            </w:r>
            <w:r w:rsidR="00411A5D" w:rsidRPr="00A84BED">
              <w:t>Management System</w:t>
            </w:r>
          </w:p>
        </w:tc>
      </w:tr>
      <w:tr w:rsidR="005F418F" w:rsidRPr="00A84BED" w14:paraId="279AF332" w14:textId="77777777" w:rsidTr="001C101B">
        <w:trPr>
          <w:trHeight w:val="20"/>
        </w:trPr>
        <w:tc>
          <w:tcPr>
            <w:tcW w:w="1347" w:type="pct"/>
          </w:tcPr>
          <w:p w14:paraId="7FFBAF6C" w14:textId="19B4F79F" w:rsidR="005F418F" w:rsidRPr="00A84BED" w:rsidRDefault="005F418F" w:rsidP="001C101B">
            <w:pPr>
              <w:pStyle w:val="EESTabletextbody"/>
            </w:pPr>
            <w:r w:rsidRPr="00A84BED">
              <w:t>EPA</w:t>
            </w:r>
          </w:p>
        </w:tc>
        <w:tc>
          <w:tcPr>
            <w:tcW w:w="3653" w:type="pct"/>
          </w:tcPr>
          <w:p w14:paraId="7585C31C" w14:textId="0D5F9C73" w:rsidR="005F418F" w:rsidRPr="00A84BED" w:rsidRDefault="0041138C" w:rsidP="001C101B">
            <w:pPr>
              <w:pStyle w:val="EESTabletextbody"/>
            </w:pPr>
            <w:r w:rsidRPr="00A84BED">
              <w:t>Environment Protection Authority</w:t>
            </w:r>
          </w:p>
        </w:tc>
      </w:tr>
      <w:tr w:rsidR="00EB630B" w:rsidRPr="00A84BED" w14:paraId="16CD6A76" w14:textId="77777777" w:rsidTr="001C101B">
        <w:trPr>
          <w:trHeight w:val="20"/>
        </w:trPr>
        <w:tc>
          <w:tcPr>
            <w:tcW w:w="1347" w:type="pct"/>
          </w:tcPr>
          <w:p w14:paraId="7A0918D5" w14:textId="40B5ABF1" w:rsidR="00EB630B" w:rsidRPr="00A84BED" w:rsidRDefault="00EB630B" w:rsidP="001C101B">
            <w:pPr>
              <w:pStyle w:val="EESTabletextbody"/>
            </w:pPr>
            <w:r w:rsidRPr="00A84BED">
              <w:t>EP Act</w:t>
            </w:r>
          </w:p>
        </w:tc>
        <w:tc>
          <w:tcPr>
            <w:tcW w:w="3653" w:type="pct"/>
          </w:tcPr>
          <w:p w14:paraId="4A0AAE4C" w14:textId="14921412" w:rsidR="00EB630B" w:rsidRPr="00CC078F" w:rsidRDefault="00EB630B" w:rsidP="001C101B">
            <w:pPr>
              <w:pStyle w:val="EESTabletextbody"/>
              <w:rPr>
                <w:i/>
                <w:iCs/>
              </w:rPr>
            </w:pPr>
            <w:r w:rsidRPr="00CC078F">
              <w:rPr>
                <w:i/>
                <w:iCs/>
              </w:rPr>
              <w:t>Environment Protection Act 2017</w:t>
            </w:r>
          </w:p>
        </w:tc>
      </w:tr>
      <w:tr w:rsidR="007648B0" w:rsidRPr="00A84BED" w14:paraId="0B3D9875" w14:textId="77777777" w:rsidTr="001C101B">
        <w:trPr>
          <w:trHeight w:val="20"/>
        </w:trPr>
        <w:tc>
          <w:tcPr>
            <w:tcW w:w="1347" w:type="pct"/>
          </w:tcPr>
          <w:p w14:paraId="0704E643" w14:textId="1B6A0F24" w:rsidR="007648B0" w:rsidRPr="00A84BED" w:rsidRDefault="007648B0" w:rsidP="001C101B">
            <w:pPr>
              <w:pStyle w:val="EESTabletextbody"/>
            </w:pPr>
            <w:r w:rsidRPr="00A84BED">
              <w:t>EPBC</w:t>
            </w:r>
            <w:r w:rsidR="000C6E13" w:rsidRPr="00A84BED">
              <w:t xml:space="preserve"> Act</w:t>
            </w:r>
            <w:r w:rsidRPr="00A84BED">
              <w:t xml:space="preserve"> </w:t>
            </w:r>
          </w:p>
        </w:tc>
        <w:tc>
          <w:tcPr>
            <w:tcW w:w="3653" w:type="pct"/>
          </w:tcPr>
          <w:p w14:paraId="62023F27" w14:textId="460F19D4" w:rsidR="007648B0" w:rsidRPr="00CC078F" w:rsidRDefault="00EE0131" w:rsidP="001C101B">
            <w:pPr>
              <w:pStyle w:val="EESTabletextbody"/>
              <w:rPr>
                <w:i/>
                <w:iCs/>
              </w:rPr>
            </w:pPr>
            <w:r w:rsidRPr="00CC078F">
              <w:rPr>
                <w:i/>
                <w:iCs/>
              </w:rPr>
              <w:t xml:space="preserve">Environment </w:t>
            </w:r>
            <w:r w:rsidR="001D190C" w:rsidRPr="00CC078F">
              <w:rPr>
                <w:i/>
                <w:iCs/>
              </w:rPr>
              <w:t xml:space="preserve">Protection and Biodiversity Conservation </w:t>
            </w:r>
            <w:r w:rsidR="000C6E13" w:rsidRPr="00CC078F">
              <w:rPr>
                <w:i/>
                <w:iCs/>
              </w:rPr>
              <w:t>Act 1999</w:t>
            </w:r>
          </w:p>
        </w:tc>
      </w:tr>
      <w:tr w:rsidR="009B5726" w:rsidRPr="00A84BED" w14:paraId="0235F9B2" w14:textId="77777777" w:rsidTr="001C101B">
        <w:trPr>
          <w:trHeight w:val="20"/>
        </w:trPr>
        <w:tc>
          <w:tcPr>
            <w:tcW w:w="1347" w:type="pct"/>
          </w:tcPr>
          <w:p w14:paraId="485E4365" w14:textId="05C704A2" w:rsidR="009B5726" w:rsidRPr="00A84BED" w:rsidRDefault="009B5726" w:rsidP="001C101B">
            <w:pPr>
              <w:pStyle w:val="EESTabletextbody"/>
            </w:pPr>
            <w:r w:rsidRPr="00A84BED">
              <w:t>EP Regs</w:t>
            </w:r>
          </w:p>
        </w:tc>
        <w:tc>
          <w:tcPr>
            <w:tcW w:w="3653" w:type="pct"/>
          </w:tcPr>
          <w:p w14:paraId="634C53C1" w14:textId="2A45080B" w:rsidR="009B5726" w:rsidRPr="00CC078F" w:rsidRDefault="009B5726" w:rsidP="001C101B">
            <w:pPr>
              <w:pStyle w:val="EESTabletextbody"/>
              <w:rPr>
                <w:i/>
                <w:iCs/>
              </w:rPr>
            </w:pPr>
            <w:r w:rsidRPr="00CC078F">
              <w:rPr>
                <w:i/>
                <w:iCs/>
              </w:rPr>
              <w:t>Environment Protection Regulations 2021</w:t>
            </w:r>
          </w:p>
        </w:tc>
      </w:tr>
      <w:tr w:rsidR="00FB143E" w:rsidRPr="00A84BED" w14:paraId="700DF57F" w14:textId="77777777" w:rsidTr="001C101B">
        <w:trPr>
          <w:trHeight w:val="20"/>
        </w:trPr>
        <w:tc>
          <w:tcPr>
            <w:tcW w:w="1347" w:type="pct"/>
          </w:tcPr>
          <w:p w14:paraId="780145C6" w14:textId="2431BDF1" w:rsidR="00FB143E" w:rsidRPr="00A84BED" w:rsidRDefault="00FB143E" w:rsidP="001C101B">
            <w:pPr>
              <w:pStyle w:val="EESTabletextbody"/>
            </w:pPr>
            <w:r w:rsidRPr="00A84BED">
              <w:t>ERM</w:t>
            </w:r>
          </w:p>
        </w:tc>
        <w:tc>
          <w:tcPr>
            <w:tcW w:w="3653" w:type="pct"/>
          </w:tcPr>
          <w:p w14:paraId="63DEA933" w14:textId="5994FB30" w:rsidR="00FB143E" w:rsidRPr="00A84BED" w:rsidRDefault="00FB143E" w:rsidP="001C101B">
            <w:pPr>
              <w:pStyle w:val="EESTabletextbody"/>
            </w:pPr>
            <w:r w:rsidRPr="00A84BED">
              <w:t>Environmental Resources Management</w:t>
            </w:r>
          </w:p>
        </w:tc>
      </w:tr>
      <w:tr w:rsidR="00656F9F" w:rsidRPr="00A84BED" w14:paraId="183C903E" w14:textId="77777777" w:rsidTr="001C101B">
        <w:trPr>
          <w:trHeight w:val="20"/>
        </w:trPr>
        <w:tc>
          <w:tcPr>
            <w:tcW w:w="1347" w:type="pct"/>
          </w:tcPr>
          <w:p w14:paraId="4E156C5B" w14:textId="39E1C5D3" w:rsidR="00656F9F" w:rsidRPr="00A84BED" w:rsidRDefault="00656F9F" w:rsidP="001C101B">
            <w:pPr>
              <w:pStyle w:val="EESTabletextbody"/>
            </w:pPr>
            <w:r w:rsidRPr="00A84BED">
              <w:t>ERS</w:t>
            </w:r>
          </w:p>
        </w:tc>
        <w:tc>
          <w:tcPr>
            <w:tcW w:w="3653" w:type="pct"/>
          </w:tcPr>
          <w:p w14:paraId="26EAC963" w14:textId="256F090B" w:rsidR="00656F9F" w:rsidRPr="00A84BED" w:rsidRDefault="00656F9F" w:rsidP="001C101B">
            <w:pPr>
              <w:pStyle w:val="EESTabletextbody"/>
            </w:pPr>
            <w:r w:rsidRPr="00A84BED">
              <w:t>Environment Reference Standard 2021</w:t>
            </w:r>
          </w:p>
        </w:tc>
      </w:tr>
      <w:tr w:rsidR="0041760F" w:rsidRPr="00A84BED" w14:paraId="60365E47" w14:textId="77777777" w:rsidTr="001C101B">
        <w:trPr>
          <w:trHeight w:val="20"/>
        </w:trPr>
        <w:tc>
          <w:tcPr>
            <w:tcW w:w="1347" w:type="pct"/>
          </w:tcPr>
          <w:p w14:paraId="1C782BFA" w14:textId="0FE65F92" w:rsidR="0041760F" w:rsidRPr="00A84BED" w:rsidRDefault="00164517" w:rsidP="001C101B">
            <w:pPr>
              <w:pStyle w:val="EESTabletextbody"/>
            </w:pPr>
            <w:r w:rsidRPr="00A84BED">
              <w:t>EVC</w:t>
            </w:r>
          </w:p>
        </w:tc>
        <w:tc>
          <w:tcPr>
            <w:tcW w:w="3653" w:type="pct"/>
          </w:tcPr>
          <w:p w14:paraId="155E5D84" w14:textId="6071191C" w:rsidR="0041760F" w:rsidRPr="00A84BED" w:rsidRDefault="00164517" w:rsidP="001C101B">
            <w:pPr>
              <w:pStyle w:val="EESTabletextbody"/>
            </w:pPr>
            <w:r w:rsidRPr="00A84BED">
              <w:t>Ecological Vegetation Class</w:t>
            </w:r>
          </w:p>
        </w:tc>
      </w:tr>
      <w:tr w:rsidR="0038276C" w:rsidRPr="00A84BED" w14:paraId="0919B274" w14:textId="77777777" w:rsidTr="001C101B">
        <w:trPr>
          <w:trHeight w:val="20"/>
        </w:trPr>
        <w:tc>
          <w:tcPr>
            <w:tcW w:w="1347" w:type="pct"/>
          </w:tcPr>
          <w:p w14:paraId="2EDCAB55" w14:textId="43DBD06D" w:rsidR="0038276C" w:rsidRPr="00A84BED" w:rsidRDefault="00E4295E" w:rsidP="001C101B">
            <w:pPr>
              <w:pStyle w:val="EESTabletextbody"/>
            </w:pPr>
            <w:r w:rsidRPr="00A84BED">
              <w:t>FFG Act</w:t>
            </w:r>
          </w:p>
        </w:tc>
        <w:tc>
          <w:tcPr>
            <w:tcW w:w="3653" w:type="pct"/>
          </w:tcPr>
          <w:p w14:paraId="62A5AE39" w14:textId="71D86505" w:rsidR="0038276C" w:rsidRPr="00CC078F" w:rsidRDefault="00EA283A" w:rsidP="001C101B">
            <w:pPr>
              <w:pStyle w:val="EESTabletextbody"/>
              <w:rPr>
                <w:i/>
                <w:iCs/>
              </w:rPr>
            </w:pPr>
            <w:r w:rsidRPr="00CC078F">
              <w:rPr>
                <w:i/>
                <w:iCs/>
              </w:rPr>
              <w:t>Flora and Fauna Guarantee Act 1988</w:t>
            </w:r>
          </w:p>
        </w:tc>
      </w:tr>
      <w:tr w:rsidR="00BA4592" w:rsidRPr="00A84BED" w14:paraId="121722DC" w14:textId="77777777" w:rsidTr="001C101B">
        <w:trPr>
          <w:trHeight w:val="20"/>
        </w:trPr>
        <w:tc>
          <w:tcPr>
            <w:tcW w:w="1347" w:type="pct"/>
          </w:tcPr>
          <w:p w14:paraId="3E1D2A04" w14:textId="5A129531" w:rsidR="00BA4592" w:rsidRPr="00A84BED" w:rsidRDefault="00BA4592" w:rsidP="001C101B">
            <w:pPr>
              <w:pStyle w:val="EESTabletextbody"/>
            </w:pPr>
            <w:r w:rsidRPr="00A84BED">
              <w:t>FFMP</w:t>
            </w:r>
          </w:p>
        </w:tc>
        <w:tc>
          <w:tcPr>
            <w:tcW w:w="3653" w:type="pct"/>
          </w:tcPr>
          <w:p w14:paraId="7FE1BCDB" w14:textId="7A4ED7BD" w:rsidR="00BA4592" w:rsidRPr="00A84BED" w:rsidRDefault="00BA4592" w:rsidP="001C101B">
            <w:pPr>
              <w:pStyle w:val="EESTabletextbody"/>
            </w:pPr>
            <w:r w:rsidRPr="00A84BED">
              <w:t>Flora and fauna management plan</w:t>
            </w:r>
          </w:p>
        </w:tc>
      </w:tr>
      <w:tr w:rsidR="00BA4592" w:rsidRPr="00A84BED" w14:paraId="0C8C9EA8" w14:textId="77777777" w:rsidTr="001C101B">
        <w:trPr>
          <w:trHeight w:val="20"/>
        </w:trPr>
        <w:tc>
          <w:tcPr>
            <w:tcW w:w="1347" w:type="pct"/>
          </w:tcPr>
          <w:p w14:paraId="03D177A9" w14:textId="7222A2E0" w:rsidR="00BA4592" w:rsidRPr="00A84BED" w:rsidRDefault="00BA4592" w:rsidP="001C101B">
            <w:pPr>
              <w:pStyle w:val="EESTabletextbody"/>
            </w:pPr>
            <w:r w:rsidRPr="00A84BED">
              <w:t>FTE</w:t>
            </w:r>
          </w:p>
        </w:tc>
        <w:tc>
          <w:tcPr>
            <w:tcW w:w="3653" w:type="pct"/>
          </w:tcPr>
          <w:p w14:paraId="15E85188" w14:textId="7D585CAF" w:rsidR="00BA4592" w:rsidRPr="00A84BED" w:rsidRDefault="00340411" w:rsidP="001C101B">
            <w:pPr>
              <w:pStyle w:val="EESTabletextbody"/>
            </w:pPr>
            <w:r>
              <w:t>Full-Time</w:t>
            </w:r>
            <w:r w:rsidR="000D358B" w:rsidRPr="00A84BED">
              <w:t xml:space="preserve"> Equivalent</w:t>
            </w:r>
          </w:p>
        </w:tc>
      </w:tr>
      <w:tr w:rsidR="00BA4592" w:rsidRPr="00A84BED" w14:paraId="743BE5DD" w14:textId="77777777" w:rsidTr="001C101B">
        <w:trPr>
          <w:trHeight w:val="20"/>
        </w:trPr>
        <w:tc>
          <w:tcPr>
            <w:tcW w:w="1347" w:type="pct"/>
          </w:tcPr>
          <w:p w14:paraId="40A07280" w14:textId="2526879C" w:rsidR="00BA4592" w:rsidRPr="00A84BED" w:rsidRDefault="00BA4592" w:rsidP="001C101B">
            <w:pPr>
              <w:pStyle w:val="EESTabletextbody"/>
            </w:pPr>
            <w:r w:rsidRPr="00A84BED">
              <w:t>GDE</w:t>
            </w:r>
          </w:p>
        </w:tc>
        <w:tc>
          <w:tcPr>
            <w:tcW w:w="3653" w:type="pct"/>
          </w:tcPr>
          <w:p w14:paraId="66555F75" w14:textId="1220B52B" w:rsidR="00BA4592" w:rsidRPr="00A84BED" w:rsidRDefault="00225B20" w:rsidP="001C101B">
            <w:pPr>
              <w:pStyle w:val="EESTabletextbody"/>
            </w:pPr>
            <w:r w:rsidRPr="00A84BED">
              <w:t>Groundwater Dependent Ecosystem</w:t>
            </w:r>
          </w:p>
        </w:tc>
      </w:tr>
      <w:tr w:rsidR="00225B20" w:rsidRPr="00A84BED" w14:paraId="2F881884" w14:textId="77777777" w:rsidTr="001C101B">
        <w:trPr>
          <w:trHeight w:val="20"/>
        </w:trPr>
        <w:tc>
          <w:tcPr>
            <w:tcW w:w="1347" w:type="pct"/>
          </w:tcPr>
          <w:p w14:paraId="1A4ECD04" w14:textId="1B09FAA7" w:rsidR="00225B20" w:rsidRPr="00A84BED" w:rsidRDefault="00225B20" w:rsidP="001C101B">
            <w:pPr>
              <w:pStyle w:val="EESTabletextbody"/>
            </w:pPr>
            <w:r w:rsidRPr="00A84BED">
              <w:t>GDES</w:t>
            </w:r>
          </w:p>
        </w:tc>
        <w:tc>
          <w:tcPr>
            <w:tcW w:w="3653" w:type="pct"/>
          </w:tcPr>
          <w:p w14:paraId="5C1BBF55" w14:textId="2B09EDFC" w:rsidR="00225B20" w:rsidRPr="00A84BED" w:rsidRDefault="0060587C" w:rsidP="001C101B">
            <w:pPr>
              <w:pStyle w:val="EESTabletextbody"/>
            </w:pPr>
            <w:r>
              <w:t>Groundwater dependent ecosystems</w:t>
            </w:r>
            <w:r w:rsidR="00225B20" w:rsidRPr="00A84BED">
              <w:t xml:space="preserve"> and </w:t>
            </w:r>
            <w:r w:rsidR="00EF44EC">
              <w:t>s</w:t>
            </w:r>
            <w:r w:rsidR="00225B20" w:rsidRPr="00A84BED">
              <w:t>pecies</w:t>
            </w:r>
          </w:p>
        </w:tc>
      </w:tr>
      <w:tr w:rsidR="0041760F" w:rsidRPr="00A84BED" w14:paraId="05ACACCF" w14:textId="77777777" w:rsidTr="001C101B">
        <w:trPr>
          <w:trHeight w:val="20"/>
        </w:trPr>
        <w:tc>
          <w:tcPr>
            <w:tcW w:w="1347" w:type="pct"/>
          </w:tcPr>
          <w:p w14:paraId="20CBB505" w14:textId="264F2559" w:rsidR="0041760F" w:rsidRPr="00A84BED" w:rsidRDefault="00164517" w:rsidP="001C101B">
            <w:pPr>
              <w:pStyle w:val="EESTabletextbody"/>
            </w:pPr>
            <w:r w:rsidRPr="00A84BED">
              <w:t>GED</w:t>
            </w:r>
          </w:p>
        </w:tc>
        <w:tc>
          <w:tcPr>
            <w:tcW w:w="3653" w:type="pct"/>
          </w:tcPr>
          <w:p w14:paraId="1D3497B5" w14:textId="77DE6E13" w:rsidR="0041760F" w:rsidRPr="00A84BED" w:rsidRDefault="00164517" w:rsidP="001C101B">
            <w:pPr>
              <w:pStyle w:val="EESTabletextbody"/>
            </w:pPr>
            <w:r w:rsidRPr="00A84BED">
              <w:t xml:space="preserve">General Environmental Duty </w:t>
            </w:r>
          </w:p>
        </w:tc>
      </w:tr>
      <w:tr w:rsidR="009C74FF" w:rsidRPr="00A84BED" w14:paraId="03658DA3" w14:textId="77777777" w:rsidTr="001C101B">
        <w:trPr>
          <w:trHeight w:val="20"/>
        </w:trPr>
        <w:tc>
          <w:tcPr>
            <w:tcW w:w="1347" w:type="pct"/>
          </w:tcPr>
          <w:p w14:paraId="37370358" w14:textId="43764FC0" w:rsidR="009C74FF" w:rsidRPr="00A84BED" w:rsidRDefault="009C74FF" w:rsidP="001C101B">
            <w:pPr>
              <w:pStyle w:val="EESTabletextbody"/>
            </w:pPr>
            <w:r w:rsidRPr="00A84BED">
              <w:t>GHG</w:t>
            </w:r>
          </w:p>
        </w:tc>
        <w:tc>
          <w:tcPr>
            <w:tcW w:w="3653" w:type="pct"/>
          </w:tcPr>
          <w:p w14:paraId="5488139F" w14:textId="46A3B2B8" w:rsidR="009C74FF" w:rsidRPr="00A84BED" w:rsidRDefault="009C74FF" w:rsidP="001C101B">
            <w:pPr>
              <w:pStyle w:val="EESTabletextbody"/>
            </w:pPr>
            <w:r w:rsidRPr="00A84BED">
              <w:t xml:space="preserve">Greenhous </w:t>
            </w:r>
            <w:r w:rsidR="000D358B" w:rsidRPr="00A84BED">
              <w:t>G</w:t>
            </w:r>
            <w:r w:rsidRPr="00A84BED">
              <w:t>as</w:t>
            </w:r>
          </w:p>
        </w:tc>
      </w:tr>
      <w:tr w:rsidR="006A520C" w:rsidRPr="00A84BED" w14:paraId="1F5FDF7A" w14:textId="77777777" w:rsidTr="001C101B">
        <w:trPr>
          <w:trHeight w:val="20"/>
        </w:trPr>
        <w:tc>
          <w:tcPr>
            <w:tcW w:w="1347" w:type="pct"/>
          </w:tcPr>
          <w:p w14:paraId="7CEC8DEE" w14:textId="346FC04B" w:rsidR="006A520C" w:rsidRPr="00A84BED" w:rsidRDefault="006A520C" w:rsidP="001C101B">
            <w:pPr>
              <w:pStyle w:val="EESTabletextbody"/>
            </w:pPr>
            <w:r w:rsidRPr="00A84BED">
              <w:t>GL</w:t>
            </w:r>
          </w:p>
        </w:tc>
        <w:tc>
          <w:tcPr>
            <w:tcW w:w="3653" w:type="pct"/>
          </w:tcPr>
          <w:p w14:paraId="1A0DD2E2" w14:textId="4FAB0EA7" w:rsidR="006A520C" w:rsidRPr="00A84BED" w:rsidRDefault="006A520C" w:rsidP="001C101B">
            <w:pPr>
              <w:pStyle w:val="EESTabletextbody"/>
            </w:pPr>
            <w:r w:rsidRPr="00A84BED">
              <w:t>Gigalitre</w:t>
            </w:r>
          </w:p>
        </w:tc>
      </w:tr>
      <w:tr w:rsidR="0041760F" w:rsidRPr="00A84BED" w14:paraId="2B584DDB" w14:textId="77777777" w:rsidTr="001C101B">
        <w:trPr>
          <w:trHeight w:val="20"/>
        </w:trPr>
        <w:tc>
          <w:tcPr>
            <w:tcW w:w="1347" w:type="pct"/>
          </w:tcPr>
          <w:p w14:paraId="4C6E4190" w14:textId="1534B232" w:rsidR="0041760F" w:rsidRPr="00A84BED" w:rsidRDefault="00BA4592" w:rsidP="001C101B">
            <w:pPr>
              <w:pStyle w:val="EESTabletextbody"/>
            </w:pPr>
            <w:r w:rsidRPr="00A84BED">
              <w:t>GSP</w:t>
            </w:r>
          </w:p>
        </w:tc>
        <w:tc>
          <w:tcPr>
            <w:tcW w:w="3653" w:type="pct"/>
          </w:tcPr>
          <w:p w14:paraId="7AA1C6E6" w14:textId="66DFF0FF" w:rsidR="0041760F" w:rsidRPr="00A84BED" w:rsidRDefault="004C37B6" w:rsidP="001C101B">
            <w:pPr>
              <w:pStyle w:val="EESTabletextbody"/>
            </w:pPr>
            <w:r w:rsidRPr="00A84BED">
              <w:t xml:space="preserve">Gross </w:t>
            </w:r>
            <w:r w:rsidR="00D76DAD" w:rsidRPr="00A84BED">
              <w:t>State Product</w:t>
            </w:r>
          </w:p>
        </w:tc>
      </w:tr>
      <w:tr w:rsidR="00B94857" w:rsidRPr="00A84BED" w14:paraId="5A50E144" w14:textId="77777777" w:rsidTr="001C101B">
        <w:trPr>
          <w:trHeight w:val="20"/>
        </w:trPr>
        <w:tc>
          <w:tcPr>
            <w:tcW w:w="1347" w:type="pct"/>
          </w:tcPr>
          <w:p w14:paraId="36F061CA" w14:textId="4723D3E7" w:rsidR="00B94857" w:rsidRPr="00A84BED" w:rsidRDefault="00B94857" w:rsidP="001C101B">
            <w:pPr>
              <w:pStyle w:val="EESTabletextbody"/>
            </w:pPr>
            <w:r w:rsidRPr="00A84BED">
              <w:t>GTP</w:t>
            </w:r>
          </w:p>
        </w:tc>
        <w:tc>
          <w:tcPr>
            <w:tcW w:w="3653" w:type="pct"/>
          </w:tcPr>
          <w:p w14:paraId="3EE46058" w14:textId="11E64D27" w:rsidR="00B94857" w:rsidRPr="00A84BED" w:rsidRDefault="00B94857" w:rsidP="001C101B">
            <w:pPr>
              <w:pStyle w:val="EESTabletextbody"/>
            </w:pPr>
            <w:r w:rsidRPr="00A84BED">
              <w:t xml:space="preserve">Green </w:t>
            </w:r>
            <w:r w:rsidR="00A9513B" w:rsidRPr="00A84BED">
              <w:t>Travel Plan</w:t>
            </w:r>
          </w:p>
        </w:tc>
      </w:tr>
      <w:tr w:rsidR="00D76DAD" w:rsidRPr="00A84BED" w14:paraId="728040C5" w14:textId="77777777" w:rsidTr="001C101B">
        <w:trPr>
          <w:trHeight w:val="20"/>
        </w:trPr>
        <w:tc>
          <w:tcPr>
            <w:tcW w:w="1347" w:type="pct"/>
          </w:tcPr>
          <w:p w14:paraId="4186D378" w14:textId="2A928438" w:rsidR="00D76DAD" w:rsidRPr="00A84BED" w:rsidRDefault="00D76DAD" w:rsidP="001C101B">
            <w:pPr>
              <w:pStyle w:val="EESTabletextbody"/>
            </w:pPr>
            <w:r w:rsidRPr="00A84BED">
              <w:t>GWIA</w:t>
            </w:r>
          </w:p>
        </w:tc>
        <w:tc>
          <w:tcPr>
            <w:tcW w:w="3653" w:type="pct"/>
          </w:tcPr>
          <w:p w14:paraId="6C6B7BFB" w14:textId="2AD002B9" w:rsidR="00D76DAD" w:rsidRPr="00A84BED" w:rsidRDefault="00D76DAD" w:rsidP="001C101B">
            <w:pPr>
              <w:pStyle w:val="EESTabletextbody"/>
            </w:pPr>
            <w:r w:rsidRPr="00A84BED">
              <w:t>Groundwater Impact Assessment</w:t>
            </w:r>
          </w:p>
        </w:tc>
      </w:tr>
      <w:tr w:rsidR="0041760F" w:rsidRPr="00A84BED" w14:paraId="1B49D131" w14:textId="77777777" w:rsidTr="001C101B">
        <w:trPr>
          <w:trHeight w:val="20"/>
        </w:trPr>
        <w:tc>
          <w:tcPr>
            <w:tcW w:w="1347" w:type="pct"/>
          </w:tcPr>
          <w:p w14:paraId="75AF9E67" w14:textId="5E5732D1" w:rsidR="0041760F" w:rsidRPr="00A84BED" w:rsidRDefault="00BA4592" w:rsidP="001C101B">
            <w:pPr>
              <w:pStyle w:val="EESTabletextbody"/>
            </w:pPr>
            <w:r w:rsidRPr="00A84BED">
              <w:t>GWMP</w:t>
            </w:r>
          </w:p>
        </w:tc>
        <w:tc>
          <w:tcPr>
            <w:tcW w:w="3653" w:type="pct"/>
          </w:tcPr>
          <w:p w14:paraId="1934D7DC" w14:textId="2CEA6D58" w:rsidR="0041760F" w:rsidRPr="00A84BED" w:rsidRDefault="004C37B6" w:rsidP="001C101B">
            <w:pPr>
              <w:pStyle w:val="EESTabletextbody"/>
            </w:pPr>
            <w:r w:rsidRPr="00A84BED">
              <w:t xml:space="preserve">Groundwater </w:t>
            </w:r>
            <w:r w:rsidR="00D76DAD" w:rsidRPr="00A84BED">
              <w:t>Management Plan</w:t>
            </w:r>
          </w:p>
        </w:tc>
      </w:tr>
      <w:tr w:rsidR="00763600" w:rsidRPr="00A84BED" w14:paraId="605BBCD5" w14:textId="77777777" w:rsidTr="001C101B">
        <w:trPr>
          <w:trHeight w:val="20"/>
        </w:trPr>
        <w:tc>
          <w:tcPr>
            <w:tcW w:w="1347" w:type="pct"/>
          </w:tcPr>
          <w:p w14:paraId="3FB4BCC0" w14:textId="69A622E4" w:rsidR="00763600" w:rsidRPr="00A84BED" w:rsidRDefault="00BA4592" w:rsidP="001C101B">
            <w:pPr>
              <w:pStyle w:val="EESTabletextbody"/>
            </w:pPr>
            <w:proofErr w:type="spellStart"/>
            <w:r w:rsidRPr="00A84BED">
              <w:t>GWMWater</w:t>
            </w:r>
            <w:proofErr w:type="spellEnd"/>
          </w:p>
        </w:tc>
        <w:tc>
          <w:tcPr>
            <w:tcW w:w="3653" w:type="pct"/>
          </w:tcPr>
          <w:p w14:paraId="13B9F795" w14:textId="5DF6DB53" w:rsidR="00763600" w:rsidRPr="00A84BED" w:rsidRDefault="004C37B6" w:rsidP="001C101B">
            <w:pPr>
              <w:pStyle w:val="EESTabletextbody"/>
            </w:pPr>
            <w:r w:rsidRPr="00A84BED">
              <w:t>Grampians Wimmera Mallee Water</w:t>
            </w:r>
          </w:p>
        </w:tc>
      </w:tr>
      <w:tr w:rsidR="00013502" w:rsidRPr="00A84BED" w14:paraId="27B7C94C" w14:textId="77777777" w:rsidTr="001C101B">
        <w:trPr>
          <w:trHeight w:val="20"/>
        </w:trPr>
        <w:tc>
          <w:tcPr>
            <w:tcW w:w="1347" w:type="pct"/>
          </w:tcPr>
          <w:p w14:paraId="03F6B35B" w14:textId="3EECFFF6" w:rsidR="00013502" w:rsidRPr="00A84BED" w:rsidRDefault="00013502" w:rsidP="001C101B">
            <w:pPr>
              <w:pStyle w:val="EESTabletextbody"/>
            </w:pPr>
            <w:r w:rsidRPr="00A84BED">
              <w:t>ha</w:t>
            </w:r>
          </w:p>
        </w:tc>
        <w:tc>
          <w:tcPr>
            <w:tcW w:w="3653" w:type="pct"/>
          </w:tcPr>
          <w:p w14:paraId="2A4B5991" w14:textId="5A84752D" w:rsidR="00013502" w:rsidRPr="00A84BED" w:rsidRDefault="00013502" w:rsidP="001C101B">
            <w:pPr>
              <w:pStyle w:val="EESTabletextbody"/>
            </w:pPr>
            <w:r w:rsidRPr="00A84BED">
              <w:t>Hectare</w:t>
            </w:r>
          </w:p>
        </w:tc>
      </w:tr>
      <w:tr w:rsidR="002162BA" w:rsidRPr="00A84BED" w14:paraId="4E888CC6" w14:textId="77777777" w:rsidTr="001C101B">
        <w:trPr>
          <w:trHeight w:val="20"/>
        </w:trPr>
        <w:tc>
          <w:tcPr>
            <w:tcW w:w="1347" w:type="pct"/>
          </w:tcPr>
          <w:p w14:paraId="6473D0DA" w14:textId="74BBAE2D" w:rsidR="002162BA" w:rsidRPr="00A84BED" w:rsidRDefault="002162BA" w:rsidP="001C101B">
            <w:pPr>
              <w:pStyle w:val="EESTabletextbody"/>
            </w:pPr>
            <w:r w:rsidRPr="00A84BED">
              <w:t>HHIA</w:t>
            </w:r>
          </w:p>
        </w:tc>
        <w:tc>
          <w:tcPr>
            <w:tcW w:w="3653" w:type="pct"/>
          </w:tcPr>
          <w:p w14:paraId="4A202717" w14:textId="17D15404" w:rsidR="002162BA" w:rsidRPr="00A84BED" w:rsidRDefault="002162BA" w:rsidP="001C101B">
            <w:pPr>
              <w:pStyle w:val="EESTabletextbody"/>
            </w:pPr>
            <w:r w:rsidRPr="00A84BED">
              <w:t>Historic Heritage Impact Assessment</w:t>
            </w:r>
          </w:p>
        </w:tc>
      </w:tr>
      <w:tr w:rsidR="00120ECA" w:rsidRPr="00A84BED" w14:paraId="0143CBEE" w14:textId="77777777" w:rsidTr="001C101B">
        <w:trPr>
          <w:trHeight w:val="20"/>
        </w:trPr>
        <w:tc>
          <w:tcPr>
            <w:tcW w:w="1347" w:type="pct"/>
          </w:tcPr>
          <w:p w14:paraId="13A29772" w14:textId="4AF4549A" w:rsidR="00120ECA" w:rsidRPr="00A84BED" w:rsidRDefault="00120ECA" w:rsidP="001C101B">
            <w:pPr>
              <w:pStyle w:val="EESTabletextbody"/>
            </w:pPr>
            <w:r w:rsidRPr="00A84BED">
              <w:t>HHRA</w:t>
            </w:r>
          </w:p>
        </w:tc>
        <w:tc>
          <w:tcPr>
            <w:tcW w:w="3653" w:type="pct"/>
          </w:tcPr>
          <w:p w14:paraId="5F98BAD1" w14:textId="01CB3156" w:rsidR="00120ECA" w:rsidRPr="00A84BED" w:rsidRDefault="00FC2DA6" w:rsidP="001C101B">
            <w:pPr>
              <w:pStyle w:val="EESTabletextbody"/>
            </w:pPr>
            <w:r w:rsidRPr="00A84BED">
              <w:t>Human Health</w:t>
            </w:r>
            <w:r w:rsidRPr="00A84BED" w:rsidDel="004170D3">
              <w:t xml:space="preserve"> </w:t>
            </w:r>
            <w:r w:rsidRPr="00A84BED">
              <w:t>Risk Assessment</w:t>
            </w:r>
          </w:p>
        </w:tc>
      </w:tr>
      <w:tr w:rsidR="004C37B6" w:rsidRPr="00A84BED" w14:paraId="6B9F46A2" w14:textId="77777777" w:rsidTr="001C101B">
        <w:trPr>
          <w:trHeight w:val="20"/>
        </w:trPr>
        <w:tc>
          <w:tcPr>
            <w:tcW w:w="1347" w:type="pct"/>
          </w:tcPr>
          <w:p w14:paraId="30A6158A" w14:textId="0076F1B6" w:rsidR="004C37B6" w:rsidRPr="00A84BED" w:rsidRDefault="004C37B6" w:rsidP="001C101B">
            <w:pPr>
              <w:pStyle w:val="EESTabletextbody"/>
            </w:pPr>
            <w:r w:rsidRPr="00A84BED">
              <w:t>HMC</w:t>
            </w:r>
          </w:p>
        </w:tc>
        <w:tc>
          <w:tcPr>
            <w:tcW w:w="3653" w:type="pct"/>
          </w:tcPr>
          <w:p w14:paraId="6E952AFE" w14:textId="3923B146" w:rsidR="004C37B6" w:rsidRPr="00A84BED" w:rsidRDefault="004C37B6" w:rsidP="001C101B">
            <w:pPr>
              <w:pStyle w:val="EESTabletextbody"/>
            </w:pPr>
            <w:r w:rsidRPr="00A84BED">
              <w:t xml:space="preserve">Heavy </w:t>
            </w:r>
            <w:r w:rsidR="00FC2DA6" w:rsidRPr="00A84BED">
              <w:t xml:space="preserve">Mineral Concentrate </w:t>
            </w:r>
          </w:p>
        </w:tc>
      </w:tr>
      <w:tr w:rsidR="004C37B6" w:rsidRPr="00A84BED" w14:paraId="528FE354" w14:textId="77777777" w:rsidTr="001C101B">
        <w:trPr>
          <w:trHeight w:val="20"/>
        </w:trPr>
        <w:tc>
          <w:tcPr>
            <w:tcW w:w="1347" w:type="pct"/>
          </w:tcPr>
          <w:p w14:paraId="16A2FAF0" w14:textId="0AFFC393" w:rsidR="004C37B6" w:rsidRPr="00A84BED" w:rsidRDefault="004C37B6" w:rsidP="001C101B">
            <w:pPr>
              <w:pStyle w:val="EESTabletextbody"/>
            </w:pPr>
            <w:r w:rsidRPr="00A84BED">
              <w:t>HML</w:t>
            </w:r>
          </w:p>
        </w:tc>
        <w:tc>
          <w:tcPr>
            <w:tcW w:w="3653" w:type="pct"/>
          </w:tcPr>
          <w:p w14:paraId="058175C6" w14:textId="4252B70F" w:rsidR="004C37B6" w:rsidRPr="00A84BED" w:rsidRDefault="004C37B6" w:rsidP="001C101B">
            <w:pPr>
              <w:pStyle w:val="EESTabletextbody"/>
            </w:pPr>
            <w:r w:rsidRPr="00A84BED">
              <w:t>Heavy Mass Load</w:t>
            </w:r>
          </w:p>
        </w:tc>
      </w:tr>
      <w:tr w:rsidR="008B4EC3" w:rsidRPr="00A84BED" w14:paraId="0C3C74CB" w14:textId="77777777" w:rsidTr="001C101B">
        <w:trPr>
          <w:trHeight w:val="20"/>
        </w:trPr>
        <w:tc>
          <w:tcPr>
            <w:tcW w:w="1347" w:type="pct"/>
          </w:tcPr>
          <w:p w14:paraId="4A8AA1E8" w14:textId="272B39BA" w:rsidR="008B4EC3" w:rsidRPr="00A84BED" w:rsidRDefault="008B4EC3" w:rsidP="001C101B">
            <w:pPr>
              <w:pStyle w:val="EESTabletextbody"/>
            </w:pPr>
            <w:r w:rsidRPr="00A84BED">
              <w:t>HMP</w:t>
            </w:r>
          </w:p>
        </w:tc>
        <w:tc>
          <w:tcPr>
            <w:tcW w:w="3653" w:type="pct"/>
          </w:tcPr>
          <w:p w14:paraId="43721FD8" w14:textId="6BD89A5F" w:rsidR="008B4EC3" w:rsidRPr="00A84BED" w:rsidRDefault="008B4EC3" w:rsidP="001C101B">
            <w:pPr>
              <w:pStyle w:val="EESTabletextbody"/>
            </w:pPr>
            <w:r w:rsidRPr="00A84BED">
              <w:t>Heritage Management Plan</w:t>
            </w:r>
          </w:p>
        </w:tc>
      </w:tr>
      <w:tr w:rsidR="001B217F" w:rsidRPr="00A84BED" w14:paraId="25C64741" w14:textId="77777777" w:rsidTr="001C101B">
        <w:trPr>
          <w:trHeight w:val="20"/>
        </w:trPr>
        <w:tc>
          <w:tcPr>
            <w:tcW w:w="1347" w:type="pct"/>
          </w:tcPr>
          <w:p w14:paraId="5D88F662" w14:textId="025CF703" w:rsidR="001B217F" w:rsidRPr="00A84BED" w:rsidRDefault="001B217F" w:rsidP="001C101B">
            <w:pPr>
              <w:pStyle w:val="EESTabletextbody"/>
            </w:pPr>
            <w:r w:rsidRPr="00A84BED">
              <w:t>HMS</w:t>
            </w:r>
          </w:p>
        </w:tc>
        <w:tc>
          <w:tcPr>
            <w:tcW w:w="3653" w:type="pct"/>
          </w:tcPr>
          <w:p w14:paraId="6A60FC91" w14:textId="72E11A4A" w:rsidR="001B217F" w:rsidRPr="00A84BED" w:rsidRDefault="001B217F" w:rsidP="001C101B">
            <w:pPr>
              <w:pStyle w:val="EESTabletextbody"/>
            </w:pPr>
            <w:r w:rsidRPr="00A84BED">
              <w:t>Heavy Mineral Sands</w:t>
            </w:r>
          </w:p>
        </w:tc>
      </w:tr>
      <w:tr w:rsidR="004C37B6" w:rsidRPr="00A84BED" w14:paraId="20BA7F15" w14:textId="77777777" w:rsidTr="001C101B">
        <w:trPr>
          <w:trHeight w:val="20"/>
        </w:trPr>
        <w:tc>
          <w:tcPr>
            <w:tcW w:w="1347" w:type="pct"/>
          </w:tcPr>
          <w:p w14:paraId="5FA14212" w14:textId="71FF3F00" w:rsidR="004C37B6" w:rsidRPr="00A84BED" w:rsidRDefault="004C37B6" w:rsidP="001C101B">
            <w:pPr>
              <w:pStyle w:val="EESTabletextbody"/>
            </w:pPr>
            <w:r w:rsidRPr="00A84BED">
              <w:t>HOTS</w:t>
            </w:r>
          </w:p>
        </w:tc>
        <w:tc>
          <w:tcPr>
            <w:tcW w:w="3653" w:type="pct"/>
          </w:tcPr>
          <w:p w14:paraId="48708C13" w14:textId="7A459389" w:rsidR="004C37B6" w:rsidRPr="00A84BED" w:rsidRDefault="004C37B6" w:rsidP="001C101B">
            <w:pPr>
              <w:pStyle w:val="EESTabletextbody"/>
            </w:pPr>
            <w:r w:rsidRPr="00A84BED">
              <w:t>Horsham Terminal Station</w:t>
            </w:r>
          </w:p>
        </w:tc>
      </w:tr>
      <w:tr w:rsidR="00E9592A" w:rsidRPr="00A84BED" w14:paraId="7D0E6E4D" w14:textId="77777777" w:rsidTr="001C101B">
        <w:trPr>
          <w:trHeight w:val="20"/>
        </w:trPr>
        <w:tc>
          <w:tcPr>
            <w:tcW w:w="1347" w:type="pct"/>
          </w:tcPr>
          <w:p w14:paraId="7912B3BC" w14:textId="5B2B18F6" w:rsidR="00E9592A" w:rsidRPr="00A84BED" w:rsidRDefault="00E9592A" w:rsidP="001C101B">
            <w:pPr>
              <w:pStyle w:val="EESTabletextbody"/>
            </w:pPr>
            <w:r w:rsidRPr="00A84BED">
              <w:t>HPS</w:t>
            </w:r>
          </w:p>
        </w:tc>
        <w:tc>
          <w:tcPr>
            <w:tcW w:w="3653" w:type="pct"/>
          </w:tcPr>
          <w:p w14:paraId="5D861CDF" w14:textId="2892BE24" w:rsidR="00E9592A" w:rsidRPr="00A84BED" w:rsidRDefault="00E9592A" w:rsidP="001C101B">
            <w:pPr>
              <w:pStyle w:val="EESTabletextbody"/>
            </w:pPr>
            <w:r w:rsidRPr="00A84BED">
              <w:t xml:space="preserve">Horsham </w:t>
            </w:r>
            <w:r w:rsidR="000D358B" w:rsidRPr="00A84BED">
              <w:t>Planning Scheme</w:t>
            </w:r>
          </w:p>
        </w:tc>
      </w:tr>
      <w:tr w:rsidR="00BA4592" w:rsidRPr="00A84BED" w14:paraId="08E6F792" w14:textId="77777777" w:rsidTr="001C101B">
        <w:trPr>
          <w:trHeight w:val="20"/>
        </w:trPr>
        <w:tc>
          <w:tcPr>
            <w:tcW w:w="1347" w:type="pct"/>
          </w:tcPr>
          <w:p w14:paraId="7298114E" w14:textId="7ACBA637" w:rsidR="00BA4592" w:rsidRPr="00A84BED" w:rsidRDefault="00BA4592" w:rsidP="001C101B">
            <w:pPr>
              <w:pStyle w:val="EESTabletextbody"/>
            </w:pPr>
            <w:r w:rsidRPr="00A84BED">
              <w:t>HRC</w:t>
            </w:r>
          </w:p>
        </w:tc>
        <w:tc>
          <w:tcPr>
            <w:tcW w:w="3653" w:type="pct"/>
          </w:tcPr>
          <w:p w14:paraId="4EDCD512" w14:textId="53B5E8E0" w:rsidR="00BA4592" w:rsidRPr="00A84BED" w:rsidRDefault="00BA4592" w:rsidP="001C101B">
            <w:pPr>
              <w:pStyle w:val="EESTabletextbody"/>
            </w:pPr>
            <w:r w:rsidRPr="00A84BED">
              <w:t>Horsham Rural City</w:t>
            </w:r>
          </w:p>
        </w:tc>
      </w:tr>
      <w:tr w:rsidR="0000413D" w:rsidRPr="00A84BED" w14:paraId="3E4882D5" w14:textId="77777777" w:rsidTr="001C101B">
        <w:trPr>
          <w:trHeight w:val="20"/>
        </w:trPr>
        <w:tc>
          <w:tcPr>
            <w:tcW w:w="1347" w:type="pct"/>
          </w:tcPr>
          <w:p w14:paraId="71FCBC18" w14:textId="65CE9118" w:rsidR="0000413D" w:rsidRPr="00A84BED" w:rsidRDefault="0000413D" w:rsidP="001C101B">
            <w:pPr>
              <w:pStyle w:val="EESTabletextbody"/>
            </w:pPr>
            <w:r w:rsidRPr="00A84BED">
              <w:t>HRCC</w:t>
            </w:r>
          </w:p>
        </w:tc>
        <w:tc>
          <w:tcPr>
            <w:tcW w:w="3653" w:type="pct"/>
          </w:tcPr>
          <w:p w14:paraId="07C8D2B8" w14:textId="2AC4E588" w:rsidR="0000413D" w:rsidRPr="00A84BED" w:rsidRDefault="0000413D" w:rsidP="001C101B">
            <w:pPr>
              <w:pStyle w:val="EESTabletextbody"/>
            </w:pPr>
            <w:r w:rsidRPr="00A84BED">
              <w:t>Horsham Rural City Council</w:t>
            </w:r>
          </w:p>
        </w:tc>
      </w:tr>
      <w:tr w:rsidR="00D5450E" w:rsidRPr="00A84BED" w14:paraId="63E89A21" w14:textId="77777777" w:rsidTr="001C101B">
        <w:trPr>
          <w:trHeight w:val="20"/>
        </w:trPr>
        <w:tc>
          <w:tcPr>
            <w:tcW w:w="1347" w:type="pct"/>
          </w:tcPr>
          <w:p w14:paraId="49E74C19" w14:textId="296559AB" w:rsidR="00D5450E" w:rsidRPr="00A84BED" w:rsidRDefault="00D5450E" w:rsidP="001C101B">
            <w:pPr>
              <w:pStyle w:val="EESTabletextbody"/>
            </w:pPr>
            <w:r w:rsidRPr="00A84BED">
              <w:t>HV</w:t>
            </w:r>
          </w:p>
        </w:tc>
        <w:tc>
          <w:tcPr>
            <w:tcW w:w="3653" w:type="pct"/>
          </w:tcPr>
          <w:p w14:paraId="495F3106" w14:textId="52617A79" w:rsidR="00D5450E" w:rsidRPr="00A84BED" w:rsidRDefault="00D5450E" w:rsidP="001C101B">
            <w:pPr>
              <w:pStyle w:val="EESTabletextbody"/>
            </w:pPr>
            <w:r w:rsidRPr="00A84BED">
              <w:t xml:space="preserve">High </w:t>
            </w:r>
            <w:r w:rsidR="000D358B" w:rsidRPr="00A84BED">
              <w:t>Voltage</w:t>
            </w:r>
          </w:p>
        </w:tc>
      </w:tr>
      <w:tr w:rsidR="008E4455" w:rsidRPr="00A84BED" w14:paraId="2C496F6E" w14:textId="77777777" w:rsidTr="001C101B">
        <w:trPr>
          <w:trHeight w:val="20"/>
        </w:trPr>
        <w:tc>
          <w:tcPr>
            <w:tcW w:w="1347" w:type="pct"/>
          </w:tcPr>
          <w:p w14:paraId="46776E4E" w14:textId="41B02790" w:rsidR="008E4455" w:rsidRPr="00A84BED" w:rsidRDefault="008E4455" w:rsidP="001C101B">
            <w:pPr>
              <w:pStyle w:val="EESTabletextbody"/>
            </w:pPr>
            <w:r w:rsidRPr="00A84BED">
              <w:t>HVAS</w:t>
            </w:r>
          </w:p>
        </w:tc>
        <w:tc>
          <w:tcPr>
            <w:tcW w:w="3653" w:type="pct"/>
          </w:tcPr>
          <w:p w14:paraId="6ECF930E" w14:textId="403282DA" w:rsidR="008E4455" w:rsidRPr="00A84BED" w:rsidRDefault="008629DC" w:rsidP="001C101B">
            <w:pPr>
              <w:pStyle w:val="EESTabletextbody"/>
            </w:pPr>
            <w:r w:rsidRPr="00A84BED">
              <w:t>High-Volume Air Sampler</w:t>
            </w:r>
          </w:p>
        </w:tc>
      </w:tr>
      <w:tr w:rsidR="008629DC" w:rsidRPr="00A84BED" w14:paraId="7273AF45" w14:textId="77777777" w:rsidTr="001C101B">
        <w:trPr>
          <w:trHeight w:val="20"/>
        </w:trPr>
        <w:tc>
          <w:tcPr>
            <w:tcW w:w="1347" w:type="pct"/>
          </w:tcPr>
          <w:p w14:paraId="741EB509" w14:textId="20B274AA" w:rsidR="008629DC" w:rsidRPr="00A84BED" w:rsidRDefault="0006341D" w:rsidP="001C101B">
            <w:pPr>
              <w:pStyle w:val="EESTabletextbody"/>
            </w:pPr>
            <w:r w:rsidRPr="00A84BED">
              <w:t>IARC</w:t>
            </w:r>
          </w:p>
        </w:tc>
        <w:tc>
          <w:tcPr>
            <w:tcW w:w="3653" w:type="pct"/>
          </w:tcPr>
          <w:p w14:paraId="591414ED" w14:textId="110BB105" w:rsidR="008629DC" w:rsidRPr="00A84BED" w:rsidRDefault="00200062" w:rsidP="001C101B">
            <w:pPr>
              <w:pStyle w:val="EESTabletextbody"/>
            </w:pPr>
            <w:r w:rsidRPr="00A84BED">
              <w:t>International Agency for Research into Cancer</w:t>
            </w:r>
          </w:p>
        </w:tc>
      </w:tr>
      <w:tr w:rsidR="009239F0" w:rsidRPr="00A84BED" w14:paraId="1050C1A0" w14:textId="77777777" w:rsidTr="001C101B">
        <w:trPr>
          <w:trHeight w:val="20"/>
        </w:trPr>
        <w:tc>
          <w:tcPr>
            <w:tcW w:w="1347" w:type="pct"/>
          </w:tcPr>
          <w:p w14:paraId="7657B116" w14:textId="60B6526E" w:rsidR="009239F0" w:rsidRPr="00A84BED" w:rsidRDefault="009239F0" w:rsidP="001C101B">
            <w:pPr>
              <w:pStyle w:val="EESTabletextbody"/>
            </w:pPr>
            <w:r w:rsidRPr="00A84BED">
              <w:t>ICRP</w:t>
            </w:r>
          </w:p>
        </w:tc>
        <w:tc>
          <w:tcPr>
            <w:tcW w:w="3653" w:type="pct"/>
          </w:tcPr>
          <w:p w14:paraId="1D318890" w14:textId="4D853EBF" w:rsidR="009239F0" w:rsidRPr="00A84BED" w:rsidRDefault="009239F0" w:rsidP="001C101B">
            <w:pPr>
              <w:pStyle w:val="EESTabletextbody"/>
            </w:pPr>
            <w:r w:rsidRPr="00A84BED">
              <w:t>International Commission of Radiological Protection</w:t>
            </w:r>
          </w:p>
        </w:tc>
      </w:tr>
      <w:tr w:rsidR="00BA4592" w:rsidRPr="00A84BED" w14:paraId="683941F4" w14:textId="77777777" w:rsidTr="001C101B">
        <w:trPr>
          <w:trHeight w:val="20"/>
        </w:trPr>
        <w:tc>
          <w:tcPr>
            <w:tcW w:w="1347" w:type="pct"/>
          </w:tcPr>
          <w:p w14:paraId="0FE37833" w14:textId="73000A7A" w:rsidR="00BA4592" w:rsidRPr="00A84BED" w:rsidRDefault="00BA4592" w:rsidP="001C101B">
            <w:pPr>
              <w:pStyle w:val="EESTabletextbody"/>
            </w:pPr>
            <w:r w:rsidRPr="00A84BED">
              <w:t>IBRA</w:t>
            </w:r>
          </w:p>
        </w:tc>
        <w:tc>
          <w:tcPr>
            <w:tcW w:w="3653" w:type="pct"/>
          </w:tcPr>
          <w:p w14:paraId="2486F387" w14:textId="20F182E5" w:rsidR="00BA4592" w:rsidRPr="00A84BED" w:rsidRDefault="004C37B6" w:rsidP="001C101B">
            <w:pPr>
              <w:pStyle w:val="EESTabletextbody"/>
            </w:pPr>
            <w:r w:rsidRPr="00A84BED">
              <w:t xml:space="preserve">Interim Biogeographic </w:t>
            </w:r>
            <w:proofErr w:type="spellStart"/>
            <w:r w:rsidRPr="00A84BED">
              <w:t>Regionalisation</w:t>
            </w:r>
            <w:proofErr w:type="spellEnd"/>
            <w:r w:rsidRPr="00A84BED">
              <w:t xml:space="preserve"> for Australia</w:t>
            </w:r>
          </w:p>
        </w:tc>
      </w:tr>
      <w:tr w:rsidR="00BA4592" w:rsidRPr="00A84BED" w14:paraId="63D903C7" w14:textId="77777777" w:rsidTr="001C101B">
        <w:trPr>
          <w:trHeight w:val="20"/>
        </w:trPr>
        <w:tc>
          <w:tcPr>
            <w:tcW w:w="1347" w:type="pct"/>
          </w:tcPr>
          <w:p w14:paraId="7B8459F2" w14:textId="42DE581D" w:rsidR="00BA4592" w:rsidRPr="00A84BED" w:rsidRDefault="00BA4592" w:rsidP="001C101B">
            <w:pPr>
              <w:pStyle w:val="EESTabletextbody"/>
            </w:pPr>
            <w:r w:rsidRPr="00A84BED">
              <w:t>ILCR</w:t>
            </w:r>
          </w:p>
        </w:tc>
        <w:tc>
          <w:tcPr>
            <w:tcW w:w="3653" w:type="pct"/>
          </w:tcPr>
          <w:p w14:paraId="1F7B9A3E" w14:textId="533270E5" w:rsidR="00BA4592" w:rsidRPr="00A84BED" w:rsidRDefault="004C37B6" w:rsidP="001C101B">
            <w:pPr>
              <w:pStyle w:val="EESTabletextbody"/>
            </w:pPr>
            <w:r w:rsidRPr="00A84BED">
              <w:t>Incremental Lifetime Cancer</w:t>
            </w:r>
            <w:r w:rsidR="00C53FB9" w:rsidRPr="00A84BED">
              <w:t xml:space="preserve"> Risk</w:t>
            </w:r>
          </w:p>
        </w:tc>
      </w:tr>
      <w:tr w:rsidR="00EC34E8" w:rsidRPr="00A84BED" w14:paraId="49693A20" w14:textId="77777777" w:rsidTr="001C101B">
        <w:trPr>
          <w:trHeight w:val="20"/>
        </w:trPr>
        <w:tc>
          <w:tcPr>
            <w:tcW w:w="1347" w:type="pct"/>
          </w:tcPr>
          <w:p w14:paraId="72EDFB79" w14:textId="18794822" w:rsidR="00EC34E8" w:rsidRPr="00A84BED" w:rsidRDefault="00EC34E8" w:rsidP="001C101B">
            <w:pPr>
              <w:pStyle w:val="EESTabletextbody"/>
            </w:pPr>
            <w:r w:rsidRPr="00A84BED">
              <w:t>ILUA</w:t>
            </w:r>
          </w:p>
        </w:tc>
        <w:tc>
          <w:tcPr>
            <w:tcW w:w="3653" w:type="pct"/>
          </w:tcPr>
          <w:p w14:paraId="2ED556A1" w14:textId="1DF31004" w:rsidR="00EC34E8" w:rsidRPr="00A84BED" w:rsidRDefault="003F4DCE" w:rsidP="001C101B">
            <w:pPr>
              <w:pStyle w:val="EESTabletextbody"/>
            </w:pPr>
            <w:r w:rsidRPr="00A84BED">
              <w:rPr>
                <w:rFonts w:eastAsia="Calibri"/>
              </w:rPr>
              <w:t xml:space="preserve">Indigenous </w:t>
            </w:r>
            <w:r w:rsidR="00C53FB9" w:rsidRPr="00A84BED">
              <w:rPr>
                <w:rFonts w:eastAsia="Calibri"/>
              </w:rPr>
              <w:t>Land Use Agreement</w:t>
            </w:r>
          </w:p>
        </w:tc>
      </w:tr>
      <w:tr w:rsidR="00BA4592" w:rsidRPr="00A84BED" w14:paraId="56702FFE" w14:textId="77777777" w:rsidTr="001C101B">
        <w:trPr>
          <w:trHeight w:val="20"/>
        </w:trPr>
        <w:tc>
          <w:tcPr>
            <w:tcW w:w="1347" w:type="pct"/>
          </w:tcPr>
          <w:p w14:paraId="72A57A0C" w14:textId="250FE638" w:rsidR="00BA4592" w:rsidRPr="00A84BED" w:rsidRDefault="00BA4592" w:rsidP="001C101B">
            <w:pPr>
              <w:pStyle w:val="EESTabletextbody"/>
            </w:pPr>
            <w:r w:rsidRPr="00A84BED">
              <w:t>JORC</w:t>
            </w:r>
          </w:p>
        </w:tc>
        <w:tc>
          <w:tcPr>
            <w:tcW w:w="3653" w:type="pct"/>
          </w:tcPr>
          <w:p w14:paraId="51481C3D" w14:textId="400DBDD7" w:rsidR="00BA4592" w:rsidRPr="00A84BED" w:rsidRDefault="004C37B6" w:rsidP="001C101B">
            <w:pPr>
              <w:pStyle w:val="EESTabletextbody"/>
            </w:pPr>
            <w:r w:rsidRPr="00A84BED">
              <w:t>Joint Ore Reserves Committee</w:t>
            </w:r>
          </w:p>
        </w:tc>
      </w:tr>
      <w:tr w:rsidR="0015406D" w:rsidRPr="00A84BED" w14:paraId="5B671F0B" w14:textId="77777777" w:rsidTr="001C101B">
        <w:trPr>
          <w:trHeight w:val="20"/>
        </w:trPr>
        <w:tc>
          <w:tcPr>
            <w:tcW w:w="1347" w:type="pct"/>
          </w:tcPr>
          <w:p w14:paraId="2655F4C5" w14:textId="76519FDC" w:rsidR="0015406D" w:rsidRPr="00A84BED" w:rsidRDefault="0015406D" w:rsidP="001C101B">
            <w:pPr>
              <w:pStyle w:val="EESTabletextbody"/>
            </w:pPr>
            <w:r w:rsidRPr="00A84BED">
              <w:t>LACA</w:t>
            </w:r>
          </w:p>
        </w:tc>
        <w:tc>
          <w:tcPr>
            <w:tcW w:w="3653" w:type="pct"/>
          </w:tcPr>
          <w:p w14:paraId="4A9BF086" w14:textId="346EB67B" w:rsidR="0015406D" w:rsidRPr="00A84BED" w:rsidRDefault="0015406D" w:rsidP="001C101B">
            <w:pPr>
              <w:pStyle w:val="EESTabletextbody"/>
            </w:pPr>
            <w:r w:rsidRPr="00A84BED">
              <w:t>Land Access and Compensation Agreement</w:t>
            </w:r>
          </w:p>
        </w:tc>
      </w:tr>
      <w:tr w:rsidR="00BA4592" w:rsidRPr="00A84BED" w14:paraId="5ECD52EE" w14:textId="77777777" w:rsidTr="001C101B">
        <w:trPr>
          <w:trHeight w:val="20"/>
        </w:trPr>
        <w:tc>
          <w:tcPr>
            <w:tcW w:w="1347" w:type="pct"/>
          </w:tcPr>
          <w:p w14:paraId="585CFB4D" w14:textId="35E567BE" w:rsidR="00BA4592" w:rsidRPr="00A84BED" w:rsidRDefault="00BA4592" w:rsidP="001C101B">
            <w:pPr>
              <w:pStyle w:val="EESTabletextbody"/>
            </w:pPr>
            <w:r w:rsidRPr="00A84BED">
              <w:t>LGA</w:t>
            </w:r>
          </w:p>
        </w:tc>
        <w:tc>
          <w:tcPr>
            <w:tcW w:w="3653" w:type="pct"/>
          </w:tcPr>
          <w:p w14:paraId="02219E94" w14:textId="19D06097" w:rsidR="00BA4592" w:rsidRPr="00A84BED" w:rsidRDefault="00BA4592" w:rsidP="001C101B">
            <w:pPr>
              <w:pStyle w:val="EESTabletextbody"/>
            </w:pPr>
            <w:r w:rsidRPr="00A84BED">
              <w:t>Local Government Area</w:t>
            </w:r>
          </w:p>
        </w:tc>
      </w:tr>
      <w:tr w:rsidR="003E77EB" w:rsidRPr="00A84BED" w14:paraId="1AA1A34D" w14:textId="77777777" w:rsidTr="001C101B">
        <w:trPr>
          <w:trHeight w:val="20"/>
        </w:trPr>
        <w:tc>
          <w:tcPr>
            <w:tcW w:w="1347" w:type="pct"/>
          </w:tcPr>
          <w:p w14:paraId="22F58968" w14:textId="50FC6EA2" w:rsidR="003E77EB" w:rsidRPr="00A84BED" w:rsidRDefault="003E77EB" w:rsidP="001C101B">
            <w:pPr>
              <w:pStyle w:val="EESTabletextbody"/>
            </w:pPr>
            <w:r w:rsidRPr="00A84BED">
              <w:t>LOS</w:t>
            </w:r>
          </w:p>
        </w:tc>
        <w:tc>
          <w:tcPr>
            <w:tcW w:w="3653" w:type="pct"/>
          </w:tcPr>
          <w:p w14:paraId="40A525A3" w14:textId="6E75CED0" w:rsidR="003E77EB" w:rsidRPr="00A84BED" w:rsidRDefault="003E77EB" w:rsidP="001C101B">
            <w:pPr>
              <w:pStyle w:val="EESTabletextbody"/>
            </w:pPr>
            <w:r w:rsidRPr="00A84BED">
              <w:t>Level of Service</w:t>
            </w:r>
          </w:p>
        </w:tc>
      </w:tr>
      <w:tr w:rsidR="00C505F3" w:rsidRPr="00A84BED" w14:paraId="729967FA" w14:textId="77777777" w:rsidTr="001C101B">
        <w:trPr>
          <w:trHeight w:val="20"/>
        </w:trPr>
        <w:tc>
          <w:tcPr>
            <w:tcW w:w="1347" w:type="pct"/>
          </w:tcPr>
          <w:p w14:paraId="789BD0E6" w14:textId="35E00085" w:rsidR="00C505F3" w:rsidRPr="00A84BED" w:rsidRDefault="00C505F3" w:rsidP="001C101B">
            <w:pPr>
              <w:pStyle w:val="EESTabletextbody"/>
            </w:pPr>
            <w:r w:rsidRPr="00A84BED">
              <w:t>LPIA</w:t>
            </w:r>
          </w:p>
        </w:tc>
        <w:tc>
          <w:tcPr>
            <w:tcW w:w="3653" w:type="pct"/>
          </w:tcPr>
          <w:p w14:paraId="0CAA0BF5" w14:textId="16308FEB" w:rsidR="00C505F3" w:rsidRPr="00A84BED" w:rsidRDefault="00C505F3" w:rsidP="001C101B">
            <w:pPr>
              <w:pStyle w:val="EESTabletextbody"/>
            </w:pPr>
            <w:r w:rsidRPr="00A84BED">
              <w:t xml:space="preserve">Land </w:t>
            </w:r>
            <w:r w:rsidR="000D358B" w:rsidRPr="00A84BED">
              <w:t>U</w:t>
            </w:r>
            <w:r w:rsidRPr="00A84BED">
              <w:t xml:space="preserve">se and </w:t>
            </w:r>
            <w:r w:rsidR="000D358B" w:rsidRPr="00A84BED">
              <w:t>Planning Impact Assessment</w:t>
            </w:r>
          </w:p>
        </w:tc>
      </w:tr>
      <w:tr w:rsidR="004C37B6" w:rsidRPr="00A84BED" w14:paraId="54D6B52C" w14:textId="77777777" w:rsidTr="001C101B">
        <w:trPr>
          <w:trHeight w:val="20"/>
        </w:trPr>
        <w:tc>
          <w:tcPr>
            <w:tcW w:w="1347" w:type="pct"/>
          </w:tcPr>
          <w:p w14:paraId="19021C3F" w14:textId="521F2F64" w:rsidR="004C37B6" w:rsidRPr="00A84BED" w:rsidRDefault="004C37B6" w:rsidP="001C101B">
            <w:pPr>
              <w:pStyle w:val="EESTabletextbody"/>
            </w:pPr>
            <w:r w:rsidRPr="00A84BED">
              <w:lastRenderedPageBreak/>
              <w:t>LPS</w:t>
            </w:r>
          </w:p>
        </w:tc>
        <w:tc>
          <w:tcPr>
            <w:tcW w:w="3653" w:type="pct"/>
          </w:tcPr>
          <w:p w14:paraId="01026B30" w14:textId="1B89AE3D" w:rsidR="004C37B6" w:rsidRPr="00A84BED" w:rsidRDefault="00BC0548" w:rsidP="001C101B">
            <w:pPr>
              <w:pStyle w:val="EESTabletextbody"/>
            </w:pPr>
            <w:r w:rsidRPr="00A84BED">
              <w:t xml:space="preserve">Loxton </w:t>
            </w:r>
            <w:r w:rsidR="004C37B6" w:rsidRPr="00A84BED">
              <w:t>Parilla Sand</w:t>
            </w:r>
            <w:r w:rsidRPr="00A84BED">
              <w:t>s</w:t>
            </w:r>
          </w:p>
        </w:tc>
      </w:tr>
      <w:tr w:rsidR="004C37B6" w:rsidRPr="00A84BED" w14:paraId="69B50CFB" w14:textId="77777777" w:rsidTr="001C101B">
        <w:trPr>
          <w:trHeight w:val="20"/>
        </w:trPr>
        <w:tc>
          <w:tcPr>
            <w:tcW w:w="1347" w:type="pct"/>
          </w:tcPr>
          <w:p w14:paraId="45B95E95" w14:textId="19CCBF4C" w:rsidR="004C37B6" w:rsidRPr="00A84BED" w:rsidRDefault="004C37B6" w:rsidP="001C101B">
            <w:pPr>
              <w:pStyle w:val="EESTabletextbody"/>
            </w:pPr>
            <w:r w:rsidRPr="00A84BED">
              <w:t>LV</w:t>
            </w:r>
          </w:p>
        </w:tc>
        <w:tc>
          <w:tcPr>
            <w:tcW w:w="3653" w:type="pct"/>
          </w:tcPr>
          <w:p w14:paraId="736E4E0C" w14:textId="348F8074" w:rsidR="004C37B6" w:rsidRPr="00A84BED" w:rsidRDefault="004C37B6" w:rsidP="001C101B">
            <w:pPr>
              <w:pStyle w:val="EESTabletextbody"/>
            </w:pPr>
            <w:r w:rsidRPr="00A84BED">
              <w:t xml:space="preserve">Low </w:t>
            </w:r>
            <w:r w:rsidR="000D358B" w:rsidRPr="00A84BED">
              <w:t>Voltage</w:t>
            </w:r>
          </w:p>
        </w:tc>
      </w:tr>
      <w:tr w:rsidR="00D659D9" w:rsidRPr="00A84BED" w14:paraId="32657DB2" w14:textId="77777777" w:rsidTr="001C101B">
        <w:trPr>
          <w:trHeight w:val="20"/>
        </w:trPr>
        <w:tc>
          <w:tcPr>
            <w:tcW w:w="1347" w:type="pct"/>
          </w:tcPr>
          <w:p w14:paraId="3856B27D" w14:textId="0FB33715" w:rsidR="00D659D9" w:rsidRPr="00A84BED" w:rsidRDefault="00D659D9" w:rsidP="001C101B">
            <w:pPr>
              <w:pStyle w:val="EESTabletextbody"/>
            </w:pPr>
            <w:r w:rsidRPr="00A84BED">
              <w:t>LVIA</w:t>
            </w:r>
          </w:p>
        </w:tc>
        <w:tc>
          <w:tcPr>
            <w:tcW w:w="3653" w:type="pct"/>
          </w:tcPr>
          <w:p w14:paraId="710A477D" w14:textId="061BEE3A" w:rsidR="00D659D9" w:rsidRPr="00A84BED" w:rsidRDefault="00D659D9" w:rsidP="001C101B">
            <w:pPr>
              <w:pStyle w:val="EESTabletextbody"/>
            </w:pPr>
            <w:r w:rsidRPr="00A84BED">
              <w:t>Landscape and Visual Impact Assessment</w:t>
            </w:r>
          </w:p>
        </w:tc>
      </w:tr>
      <w:tr w:rsidR="00A65DC1" w:rsidRPr="00A84BED" w14:paraId="3273CC7D" w14:textId="77777777" w:rsidTr="001C101B">
        <w:trPr>
          <w:trHeight w:val="20"/>
        </w:trPr>
        <w:tc>
          <w:tcPr>
            <w:tcW w:w="1347" w:type="pct"/>
          </w:tcPr>
          <w:p w14:paraId="1CEA09E6" w14:textId="2A5E3B54" w:rsidR="00A65DC1" w:rsidRPr="00A84BED" w:rsidRDefault="00A65DC1" w:rsidP="001C101B">
            <w:pPr>
              <w:pStyle w:val="EESTabletextbody"/>
            </w:pPr>
            <w:r w:rsidRPr="00A84BED">
              <w:t>M</w:t>
            </w:r>
          </w:p>
        </w:tc>
        <w:tc>
          <w:tcPr>
            <w:tcW w:w="3653" w:type="pct"/>
          </w:tcPr>
          <w:p w14:paraId="598A8742" w14:textId="606C6B1E" w:rsidR="00A65DC1" w:rsidRPr="00A84BED" w:rsidRDefault="00A65DC1" w:rsidP="001C101B">
            <w:pPr>
              <w:pStyle w:val="EESTabletextbody"/>
            </w:pPr>
            <w:r w:rsidRPr="00A84BED">
              <w:t>Million</w:t>
            </w:r>
          </w:p>
        </w:tc>
      </w:tr>
      <w:tr w:rsidR="00BA4592" w:rsidRPr="00A84BED" w14:paraId="4CEB8964" w14:textId="77777777" w:rsidTr="001C101B">
        <w:trPr>
          <w:trHeight w:val="20"/>
        </w:trPr>
        <w:tc>
          <w:tcPr>
            <w:tcW w:w="1347" w:type="pct"/>
          </w:tcPr>
          <w:p w14:paraId="60E446A1" w14:textId="2DF5A9FA" w:rsidR="00BA4592" w:rsidRPr="00A84BED" w:rsidRDefault="00BA4592" w:rsidP="001C101B">
            <w:pPr>
              <w:pStyle w:val="EESTabletextbody"/>
            </w:pPr>
            <w:r w:rsidRPr="00A84BED">
              <w:t>MIN</w:t>
            </w:r>
          </w:p>
        </w:tc>
        <w:tc>
          <w:tcPr>
            <w:tcW w:w="3653" w:type="pct"/>
          </w:tcPr>
          <w:p w14:paraId="30767ECF" w14:textId="3D143FA4" w:rsidR="00BA4592" w:rsidRPr="00A84BED" w:rsidRDefault="004C37B6" w:rsidP="001C101B">
            <w:pPr>
              <w:pStyle w:val="EESTabletextbody"/>
            </w:pPr>
            <w:r w:rsidRPr="00A84BED">
              <w:t xml:space="preserve">Mining </w:t>
            </w:r>
            <w:proofErr w:type="spellStart"/>
            <w:r w:rsidRPr="00A84BED">
              <w:t>Licence</w:t>
            </w:r>
            <w:proofErr w:type="spellEnd"/>
          </w:p>
        </w:tc>
      </w:tr>
      <w:tr w:rsidR="00763600" w:rsidRPr="00A84BED" w14:paraId="5EAD385D" w14:textId="77777777" w:rsidTr="001C101B">
        <w:trPr>
          <w:trHeight w:val="20"/>
        </w:trPr>
        <w:tc>
          <w:tcPr>
            <w:tcW w:w="1347" w:type="pct"/>
          </w:tcPr>
          <w:p w14:paraId="4822FBA9" w14:textId="7F0C918C" w:rsidR="00763600" w:rsidRPr="00A84BED" w:rsidRDefault="00763600" w:rsidP="001C101B">
            <w:pPr>
              <w:pStyle w:val="EESTabletextbody"/>
            </w:pPr>
            <w:r w:rsidRPr="00A84BED">
              <w:t>MNES</w:t>
            </w:r>
          </w:p>
        </w:tc>
        <w:tc>
          <w:tcPr>
            <w:tcW w:w="3653" w:type="pct"/>
          </w:tcPr>
          <w:p w14:paraId="011D5E09" w14:textId="06E32B35" w:rsidR="00763600" w:rsidRPr="00A84BED" w:rsidRDefault="00763600" w:rsidP="001C101B">
            <w:pPr>
              <w:pStyle w:val="EESTabletextbody"/>
            </w:pPr>
            <w:r w:rsidRPr="00A84BED">
              <w:t xml:space="preserve">Matters </w:t>
            </w:r>
            <w:r w:rsidR="000D358B" w:rsidRPr="00A84BED">
              <w:t>Of National Environmental Significance</w:t>
            </w:r>
          </w:p>
        </w:tc>
      </w:tr>
      <w:tr w:rsidR="004C37B6" w:rsidRPr="00A84BED" w14:paraId="7B705BBF" w14:textId="77777777" w:rsidTr="001C101B">
        <w:trPr>
          <w:trHeight w:val="20"/>
        </w:trPr>
        <w:tc>
          <w:tcPr>
            <w:tcW w:w="1347" w:type="pct"/>
          </w:tcPr>
          <w:p w14:paraId="028E5A82" w14:textId="69F93EF5" w:rsidR="004C37B6" w:rsidRPr="00A84BED" w:rsidRDefault="004C37B6" w:rsidP="001C101B">
            <w:pPr>
              <w:pStyle w:val="EESTabletextbody"/>
            </w:pPr>
            <w:r w:rsidRPr="00A84BED">
              <w:t>MOU</w:t>
            </w:r>
          </w:p>
        </w:tc>
        <w:tc>
          <w:tcPr>
            <w:tcW w:w="3653" w:type="pct"/>
          </w:tcPr>
          <w:p w14:paraId="2A32D70A" w14:textId="19E20481" w:rsidR="004C37B6" w:rsidRPr="00A84BED" w:rsidRDefault="004C37B6" w:rsidP="001C101B">
            <w:pPr>
              <w:pStyle w:val="EESTabletextbody"/>
            </w:pPr>
            <w:r w:rsidRPr="00A84BED">
              <w:t>Memorandum of Understanding</w:t>
            </w:r>
          </w:p>
        </w:tc>
      </w:tr>
      <w:tr w:rsidR="00917149" w:rsidRPr="00A84BED" w14:paraId="17D6583E" w14:textId="77777777" w:rsidTr="001C101B">
        <w:trPr>
          <w:trHeight w:val="20"/>
        </w:trPr>
        <w:tc>
          <w:tcPr>
            <w:tcW w:w="1347" w:type="pct"/>
          </w:tcPr>
          <w:p w14:paraId="6628089C" w14:textId="3369294B" w:rsidR="00917149" w:rsidRPr="00A84BED" w:rsidRDefault="00917149" w:rsidP="001C101B">
            <w:pPr>
              <w:pStyle w:val="EESTabletextbody"/>
            </w:pPr>
            <w:r w:rsidRPr="00A84BED">
              <w:t>MPS</w:t>
            </w:r>
          </w:p>
        </w:tc>
        <w:tc>
          <w:tcPr>
            <w:tcW w:w="3653" w:type="pct"/>
          </w:tcPr>
          <w:p w14:paraId="28DF413C" w14:textId="1567BA3F" w:rsidR="00917149" w:rsidRPr="00A84BED" w:rsidRDefault="00917149" w:rsidP="001C101B">
            <w:pPr>
              <w:pStyle w:val="EESTabletextbody"/>
            </w:pPr>
            <w:r w:rsidRPr="00A84BED">
              <w:t>Municipal Planning Strategy</w:t>
            </w:r>
          </w:p>
        </w:tc>
      </w:tr>
      <w:tr w:rsidR="004C37B6" w:rsidRPr="00A84BED" w14:paraId="37970E64" w14:textId="77777777" w:rsidTr="001C101B">
        <w:trPr>
          <w:trHeight w:val="20"/>
        </w:trPr>
        <w:tc>
          <w:tcPr>
            <w:tcW w:w="1347" w:type="pct"/>
          </w:tcPr>
          <w:p w14:paraId="12670012" w14:textId="097707F2" w:rsidR="004C37B6" w:rsidRPr="00A84BED" w:rsidRDefault="004C37B6" w:rsidP="001C101B">
            <w:pPr>
              <w:pStyle w:val="EESTabletextbody"/>
            </w:pPr>
            <w:r w:rsidRPr="00A84BED">
              <w:t>MRLs</w:t>
            </w:r>
          </w:p>
        </w:tc>
        <w:tc>
          <w:tcPr>
            <w:tcW w:w="3653" w:type="pct"/>
          </w:tcPr>
          <w:p w14:paraId="147A6C3D" w14:textId="0ED39871" w:rsidR="004C37B6" w:rsidRPr="00A84BED" w:rsidRDefault="004C37B6" w:rsidP="001C101B">
            <w:pPr>
              <w:pStyle w:val="EESTabletextbody"/>
            </w:pPr>
            <w:r w:rsidRPr="00A84BED">
              <w:t xml:space="preserve">Maximum Residue Levels </w:t>
            </w:r>
          </w:p>
        </w:tc>
      </w:tr>
      <w:tr w:rsidR="00660C53" w:rsidRPr="00A84BED" w14:paraId="75EDDBE3" w14:textId="77777777" w:rsidTr="001C101B">
        <w:trPr>
          <w:trHeight w:val="20"/>
        </w:trPr>
        <w:tc>
          <w:tcPr>
            <w:tcW w:w="1347" w:type="pct"/>
          </w:tcPr>
          <w:p w14:paraId="3BC4310D" w14:textId="1866F5F2" w:rsidR="00660C53" w:rsidRPr="00A84BED" w:rsidRDefault="00660C53" w:rsidP="001C101B">
            <w:pPr>
              <w:pStyle w:val="EESTabletextbody"/>
            </w:pPr>
            <w:r w:rsidRPr="00A84BED">
              <w:t>MRSD Act</w:t>
            </w:r>
          </w:p>
        </w:tc>
        <w:tc>
          <w:tcPr>
            <w:tcW w:w="3653" w:type="pct"/>
          </w:tcPr>
          <w:p w14:paraId="709A9909" w14:textId="2757E9B5" w:rsidR="00660C53" w:rsidRPr="00EF16DF" w:rsidRDefault="00660C53" w:rsidP="001C101B">
            <w:pPr>
              <w:pStyle w:val="EESTabletextbody"/>
              <w:rPr>
                <w:i/>
                <w:iCs/>
              </w:rPr>
            </w:pPr>
            <w:r w:rsidRPr="00EF16DF">
              <w:rPr>
                <w:i/>
                <w:iCs/>
              </w:rPr>
              <w:t>Mineral Resources (Sustainable Development)</w:t>
            </w:r>
            <w:r w:rsidR="000E600E" w:rsidRPr="00EF16DF">
              <w:rPr>
                <w:i/>
                <w:iCs/>
              </w:rPr>
              <w:t xml:space="preserve"> </w:t>
            </w:r>
            <w:r w:rsidR="00EF16DF" w:rsidRPr="00EF16DF">
              <w:rPr>
                <w:i/>
                <w:iCs/>
              </w:rPr>
              <w:t xml:space="preserve">Act </w:t>
            </w:r>
            <w:r w:rsidR="000E600E" w:rsidRPr="00EF16DF">
              <w:rPr>
                <w:i/>
                <w:iCs/>
              </w:rPr>
              <w:t>1990</w:t>
            </w:r>
          </w:p>
        </w:tc>
      </w:tr>
      <w:tr w:rsidR="006E7BA4" w:rsidRPr="00A84BED" w14:paraId="521A7605" w14:textId="77777777" w:rsidTr="001C101B">
        <w:trPr>
          <w:trHeight w:val="20"/>
        </w:trPr>
        <w:tc>
          <w:tcPr>
            <w:tcW w:w="1347" w:type="pct"/>
          </w:tcPr>
          <w:p w14:paraId="55564F7D" w14:textId="1879D0AE" w:rsidR="006E7BA4" w:rsidRPr="00A84BED" w:rsidRDefault="006E7BA4" w:rsidP="001C101B">
            <w:pPr>
              <w:pStyle w:val="EESTabletextbody"/>
            </w:pPr>
            <w:r w:rsidRPr="00A84BED">
              <w:t>MRSDMI Regs</w:t>
            </w:r>
          </w:p>
        </w:tc>
        <w:tc>
          <w:tcPr>
            <w:tcW w:w="3653" w:type="pct"/>
          </w:tcPr>
          <w:p w14:paraId="6B3457D5" w14:textId="14474FDF" w:rsidR="006E7BA4" w:rsidRPr="00EF16DF" w:rsidRDefault="006E7BA4" w:rsidP="001C101B">
            <w:pPr>
              <w:pStyle w:val="EESTabletextbody"/>
              <w:rPr>
                <w:i/>
                <w:iCs/>
              </w:rPr>
            </w:pPr>
            <w:r w:rsidRPr="00EF16DF">
              <w:rPr>
                <w:i/>
                <w:iCs/>
              </w:rPr>
              <w:t>Mineral Resources (Sustainable Development) (Mineral Industries) Regulations 2019</w:t>
            </w:r>
          </w:p>
        </w:tc>
      </w:tr>
      <w:tr w:rsidR="004C37B6" w:rsidRPr="00A84BED" w14:paraId="15B2CA11" w14:textId="77777777" w:rsidTr="001C101B">
        <w:trPr>
          <w:trHeight w:val="20"/>
        </w:trPr>
        <w:tc>
          <w:tcPr>
            <w:tcW w:w="1347" w:type="pct"/>
          </w:tcPr>
          <w:p w14:paraId="6E9ACE28" w14:textId="35C4C782" w:rsidR="004C37B6" w:rsidRPr="00A84BED" w:rsidRDefault="004C37B6" w:rsidP="001C101B">
            <w:pPr>
              <w:pStyle w:val="EESTabletextbody"/>
            </w:pPr>
            <w:r w:rsidRPr="00A84BED">
              <w:t>MSP</w:t>
            </w:r>
          </w:p>
        </w:tc>
        <w:tc>
          <w:tcPr>
            <w:tcW w:w="3653" w:type="pct"/>
          </w:tcPr>
          <w:p w14:paraId="43E3D017" w14:textId="53A587CB" w:rsidR="004C37B6" w:rsidRPr="00A84BED" w:rsidRDefault="004C37B6" w:rsidP="001C101B">
            <w:pPr>
              <w:pStyle w:val="EESTabletextbody"/>
            </w:pPr>
            <w:r w:rsidRPr="00A84BED">
              <w:t xml:space="preserve">Mineral </w:t>
            </w:r>
            <w:r w:rsidR="002B1E36" w:rsidRPr="00A84BED">
              <w:t>Separation Plant</w:t>
            </w:r>
          </w:p>
        </w:tc>
      </w:tr>
      <w:tr w:rsidR="004C37B6" w:rsidRPr="00A84BED" w14:paraId="1E23E389" w14:textId="77777777" w:rsidTr="001C101B">
        <w:trPr>
          <w:trHeight w:val="20"/>
        </w:trPr>
        <w:tc>
          <w:tcPr>
            <w:tcW w:w="1347" w:type="pct"/>
          </w:tcPr>
          <w:p w14:paraId="5E1C5788" w14:textId="10811ED1" w:rsidR="004C37B6" w:rsidRPr="00A84BED" w:rsidRDefault="004C37B6" w:rsidP="001C101B">
            <w:pPr>
              <w:pStyle w:val="EESTabletextbody"/>
            </w:pPr>
            <w:r w:rsidRPr="00A84BED">
              <w:t>MUP</w:t>
            </w:r>
          </w:p>
        </w:tc>
        <w:tc>
          <w:tcPr>
            <w:tcW w:w="3653" w:type="pct"/>
          </w:tcPr>
          <w:p w14:paraId="0056D487" w14:textId="2F1762B6" w:rsidR="004C37B6" w:rsidRPr="00A84BED" w:rsidRDefault="004C37B6" w:rsidP="001C101B">
            <w:pPr>
              <w:pStyle w:val="EESTabletextbody"/>
            </w:pPr>
            <w:r w:rsidRPr="00A84BED">
              <w:t>Mining Unit Plant</w:t>
            </w:r>
          </w:p>
        </w:tc>
      </w:tr>
      <w:tr w:rsidR="00AE254C" w:rsidRPr="00A84BED" w14:paraId="5E6347BF" w14:textId="77777777" w:rsidTr="001C101B">
        <w:trPr>
          <w:trHeight w:val="20"/>
        </w:trPr>
        <w:tc>
          <w:tcPr>
            <w:tcW w:w="1347" w:type="pct"/>
          </w:tcPr>
          <w:p w14:paraId="2B0C4483" w14:textId="5DF6CD1B" w:rsidR="00AE254C" w:rsidRPr="00A84BED" w:rsidRDefault="00AE254C" w:rsidP="001C101B">
            <w:pPr>
              <w:pStyle w:val="EESTabletextbody"/>
            </w:pPr>
            <w:r w:rsidRPr="00A84BED">
              <w:t>NHMRC</w:t>
            </w:r>
          </w:p>
        </w:tc>
        <w:tc>
          <w:tcPr>
            <w:tcW w:w="3653" w:type="pct"/>
          </w:tcPr>
          <w:p w14:paraId="10AD2B50" w14:textId="326DB9A6" w:rsidR="00AE254C" w:rsidRPr="00A84BED" w:rsidRDefault="00DB3785" w:rsidP="001C101B">
            <w:pPr>
              <w:pStyle w:val="EESTabletextbody"/>
            </w:pPr>
            <w:r w:rsidRPr="00A84BED">
              <w:t>National Health and Medical Research Council</w:t>
            </w:r>
          </w:p>
        </w:tc>
      </w:tr>
      <w:tr w:rsidR="004C37B6" w:rsidRPr="00A84BED" w14:paraId="69E94F35" w14:textId="77777777" w:rsidTr="001C101B">
        <w:trPr>
          <w:trHeight w:val="20"/>
        </w:trPr>
        <w:tc>
          <w:tcPr>
            <w:tcW w:w="1347" w:type="pct"/>
          </w:tcPr>
          <w:p w14:paraId="10DEA605" w14:textId="44C100AB" w:rsidR="004C37B6" w:rsidRPr="00A84BED" w:rsidRDefault="004C37B6" w:rsidP="001C101B">
            <w:pPr>
              <w:pStyle w:val="EESTabletextbody"/>
            </w:pPr>
            <w:r w:rsidRPr="00A84BED">
              <w:t>NEPM</w:t>
            </w:r>
          </w:p>
        </w:tc>
        <w:tc>
          <w:tcPr>
            <w:tcW w:w="3653" w:type="pct"/>
          </w:tcPr>
          <w:p w14:paraId="4893D1ED" w14:textId="0BEE09AB" w:rsidR="004C37B6" w:rsidRPr="00A84BED" w:rsidRDefault="004C37B6" w:rsidP="001C101B">
            <w:pPr>
              <w:pStyle w:val="EESTabletextbody"/>
            </w:pPr>
            <w:r w:rsidRPr="00A84BED">
              <w:t xml:space="preserve">National Environment </w:t>
            </w:r>
            <w:r w:rsidR="007F1BA2" w:rsidRPr="00A84BED">
              <w:t>P</w:t>
            </w:r>
            <w:r w:rsidRPr="00A84BED">
              <w:t>rotection Measures</w:t>
            </w:r>
          </w:p>
        </w:tc>
      </w:tr>
      <w:tr w:rsidR="00763600" w:rsidRPr="00A84BED" w14:paraId="45F1475B" w14:textId="77777777" w:rsidTr="001C101B">
        <w:trPr>
          <w:trHeight w:val="20"/>
        </w:trPr>
        <w:tc>
          <w:tcPr>
            <w:tcW w:w="1347" w:type="pct"/>
          </w:tcPr>
          <w:p w14:paraId="07D08DA3" w14:textId="317BA8F5" w:rsidR="00763600" w:rsidRPr="00A84BED" w:rsidRDefault="00763600" w:rsidP="001C101B">
            <w:pPr>
              <w:pStyle w:val="EESTabletextbody"/>
            </w:pPr>
            <w:r w:rsidRPr="00A84BED">
              <w:t>NORM</w:t>
            </w:r>
          </w:p>
        </w:tc>
        <w:tc>
          <w:tcPr>
            <w:tcW w:w="3653" w:type="pct"/>
          </w:tcPr>
          <w:p w14:paraId="66D64A67" w14:textId="208FFCCB" w:rsidR="00763600" w:rsidRPr="00A84BED" w:rsidRDefault="00763600" w:rsidP="001C101B">
            <w:pPr>
              <w:pStyle w:val="EESTabletextbody"/>
            </w:pPr>
            <w:r w:rsidRPr="00A84BED">
              <w:t>Naturally Occurring Radioactive Mineral</w:t>
            </w:r>
          </w:p>
        </w:tc>
      </w:tr>
      <w:tr w:rsidR="00D700FA" w:rsidRPr="00A84BED" w14:paraId="32500C1A" w14:textId="77777777" w:rsidTr="001C101B">
        <w:trPr>
          <w:trHeight w:val="20"/>
        </w:trPr>
        <w:tc>
          <w:tcPr>
            <w:tcW w:w="1347" w:type="pct"/>
          </w:tcPr>
          <w:p w14:paraId="06C4F6A1" w14:textId="3E2837D1" w:rsidR="00D700FA" w:rsidRPr="00A84BED" w:rsidRDefault="00D700FA" w:rsidP="001C101B">
            <w:pPr>
              <w:pStyle w:val="EESTabletextbody"/>
            </w:pPr>
            <w:r w:rsidRPr="00A84BED">
              <w:t>NVMP</w:t>
            </w:r>
          </w:p>
        </w:tc>
        <w:tc>
          <w:tcPr>
            <w:tcW w:w="3653" w:type="pct"/>
          </w:tcPr>
          <w:p w14:paraId="4D362C58" w14:textId="36FBB796" w:rsidR="00D700FA" w:rsidRPr="00A84BED" w:rsidRDefault="00D700FA" w:rsidP="001C101B">
            <w:pPr>
              <w:pStyle w:val="EESTabletextbody"/>
            </w:pPr>
            <w:r w:rsidRPr="00A84BED">
              <w:t xml:space="preserve">Noise </w:t>
            </w:r>
            <w:r w:rsidR="00EF44EC">
              <w:t>a</w:t>
            </w:r>
            <w:r w:rsidR="000D358B" w:rsidRPr="00A84BED">
              <w:t>nd Vibration Management Plan</w:t>
            </w:r>
          </w:p>
        </w:tc>
      </w:tr>
      <w:tr w:rsidR="009D50B2" w:rsidRPr="00A84BED" w14:paraId="478BB00B" w14:textId="77777777" w:rsidTr="001C101B">
        <w:trPr>
          <w:trHeight w:val="20"/>
        </w:trPr>
        <w:tc>
          <w:tcPr>
            <w:tcW w:w="1347" w:type="pct"/>
          </w:tcPr>
          <w:p w14:paraId="6E760C31" w14:textId="365DBA18" w:rsidR="009D50B2" w:rsidRPr="00A84BED" w:rsidRDefault="009D50B2" w:rsidP="001C101B">
            <w:pPr>
              <w:pStyle w:val="EESTabletextbody"/>
            </w:pPr>
            <w:r w:rsidRPr="00A84BED">
              <w:t>OB</w:t>
            </w:r>
          </w:p>
        </w:tc>
        <w:tc>
          <w:tcPr>
            <w:tcW w:w="3653" w:type="pct"/>
          </w:tcPr>
          <w:p w14:paraId="41BE95F5" w14:textId="62FFA38B" w:rsidR="009D50B2" w:rsidRPr="00A84BED" w:rsidRDefault="009D50B2" w:rsidP="001C101B">
            <w:pPr>
              <w:pStyle w:val="EESTabletextbody"/>
            </w:pPr>
            <w:r w:rsidRPr="00A84BED">
              <w:t>Overburden</w:t>
            </w:r>
          </w:p>
        </w:tc>
      </w:tr>
      <w:tr w:rsidR="00311DCA" w:rsidRPr="00A84BED" w14:paraId="5B7BCF93" w14:textId="77777777" w:rsidTr="001C101B">
        <w:trPr>
          <w:trHeight w:val="20"/>
        </w:trPr>
        <w:tc>
          <w:tcPr>
            <w:tcW w:w="1347" w:type="pct"/>
          </w:tcPr>
          <w:p w14:paraId="5E8D8C0E" w14:textId="24A54335" w:rsidR="00311DCA" w:rsidRPr="00A84BED" w:rsidRDefault="00311DCA" w:rsidP="001C101B">
            <w:pPr>
              <w:pStyle w:val="EESTabletextbody"/>
            </w:pPr>
            <w:r w:rsidRPr="00A84BED">
              <w:t>OHS</w:t>
            </w:r>
          </w:p>
        </w:tc>
        <w:tc>
          <w:tcPr>
            <w:tcW w:w="3653" w:type="pct"/>
          </w:tcPr>
          <w:p w14:paraId="7742DF42" w14:textId="6302911E" w:rsidR="00311DCA" w:rsidRPr="00A84BED" w:rsidRDefault="00311DCA" w:rsidP="001C101B">
            <w:pPr>
              <w:pStyle w:val="EESTabletextbody"/>
            </w:pPr>
            <w:r w:rsidRPr="00A84BED">
              <w:t>Occupational Health and Safety</w:t>
            </w:r>
          </w:p>
        </w:tc>
      </w:tr>
      <w:tr w:rsidR="00C713E5" w:rsidRPr="00A84BED" w14:paraId="72070292" w14:textId="77777777" w:rsidTr="001C101B">
        <w:trPr>
          <w:trHeight w:val="20"/>
        </w:trPr>
        <w:tc>
          <w:tcPr>
            <w:tcW w:w="1347" w:type="pct"/>
          </w:tcPr>
          <w:p w14:paraId="51179B10" w14:textId="0BB5E1C7" w:rsidR="00C713E5" w:rsidRPr="00A84BED" w:rsidRDefault="005B6130" w:rsidP="001C101B">
            <w:pPr>
              <w:pStyle w:val="EESTabletextbody"/>
            </w:pPr>
            <w:r w:rsidRPr="00A84BED">
              <w:t>OSOM</w:t>
            </w:r>
          </w:p>
        </w:tc>
        <w:tc>
          <w:tcPr>
            <w:tcW w:w="3653" w:type="pct"/>
          </w:tcPr>
          <w:p w14:paraId="11A49579" w14:textId="09DB7C6F" w:rsidR="00C713E5" w:rsidRPr="00A84BED" w:rsidRDefault="005B6130" w:rsidP="001C101B">
            <w:pPr>
              <w:pStyle w:val="EESTabletextbody"/>
            </w:pPr>
            <w:r w:rsidRPr="00A84BED">
              <w:t>Oversize</w:t>
            </w:r>
            <w:r w:rsidR="00EF16DF">
              <w:t xml:space="preserve"> </w:t>
            </w:r>
            <w:proofErr w:type="spellStart"/>
            <w:r w:rsidR="000D358B" w:rsidRPr="00A84BED">
              <w:t>Over</w:t>
            </w:r>
            <w:r w:rsidR="00EF16DF">
              <w:t>m</w:t>
            </w:r>
            <w:r w:rsidRPr="00A84BED">
              <w:t>ass</w:t>
            </w:r>
            <w:proofErr w:type="spellEnd"/>
          </w:p>
        </w:tc>
      </w:tr>
      <w:tr w:rsidR="00FA2419" w:rsidRPr="00A84BED" w14:paraId="2597C876" w14:textId="77777777" w:rsidTr="001C101B">
        <w:trPr>
          <w:trHeight w:val="20"/>
        </w:trPr>
        <w:tc>
          <w:tcPr>
            <w:tcW w:w="1347" w:type="pct"/>
          </w:tcPr>
          <w:p w14:paraId="5BFF7EAF" w14:textId="2905974F" w:rsidR="00FA2419" w:rsidRPr="00A84BED" w:rsidRDefault="00FA2419" w:rsidP="001C101B">
            <w:pPr>
              <w:pStyle w:val="EESTabletextbody"/>
            </w:pPr>
            <w:r w:rsidRPr="00A84BED">
              <w:t>P&amp;E Act</w:t>
            </w:r>
          </w:p>
        </w:tc>
        <w:tc>
          <w:tcPr>
            <w:tcW w:w="3653" w:type="pct"/>
          </w:tcPr>
          <w:p w14:paraId="73ABEC5E" w14:textId="568A77E8" w:rsidR="00FA2419" w:rsidRPr="00EF16DF" w:rsidRDefault="00FA2419" w:rsidP="001C101B">
            <w:pPr>
              <w:pStyle w:val="EESTabletextbody"/>
              <w:rPr>
                <w:i/>
                <w:iCs/>
              </w:rPr>
            </w:pPr>
            <w:r w:rsidRPr="00EF16DF">
              <w:rPr>
                <w:i/>
                <w:iCs/>
              </w:rPr>
              <w:t>Planning and Environment Act 1987</w:t>
            </w:r>
          </w:p>
        </w:tc>
      </w:tr>
      <w:tr w:rsidR="00BA4592" w:rsidRPr="00A84BED" w14:paraId="6AC5CD37" w14:textId="77777777" w:rsidTr="001C101B">
        <w:trPr>
          <w:trHeight w:val="20"/>
        </w:trPr>
        <w:tc>
          <w:tcPr>
            <w:tcW w:w="1347" w:type="pct"/>
          </w:tcPr>
          <w:p w14:paraId="4F4904C5" w14:textId="12EE0B07" w:rsidR="00BA4592" w:rsidRPr="00A84BED" w:rsidRDefault="00BA4592" w:rsidP="001C101B">
            <w:pPr>
              <w:pStyle w:val="EESTabletextbody"/>
            </w:pPr>
            <w:r w:rsidRPr="00A84BED">
              <w:t>PASS</w:t>
            </w:r>
          </w:p>
        </w:tc>
        <w:tc>
          <w:tcPr>
            <w:tcW w:w="3653" w:type="pct"/>
          </w:tcPr>
          <w:p w14:paraId="3F48E6AA" w14:textId="444169F8" w:rsidR="00BA4592" w:rsidRPr="00A84BED" w:rsidRDefault="004C37B6" w:rsidP="001C101B">
            <w:pPr>
              <w:pStyle w:val="EESTabletextbody"/>
            </w:pPr>
            <w:r w:rsidRPr="00A84BED">
              <w:t xml:space="preserve">Potentially Acid </w:t>
            </w:r>
            <w:r w:rsidR="00EF16DF" w:rsidRPr="00A84BED">
              <w:t>Sul</w:t>
            </w:r>
            <w:r w:rsidR="00EF16DF">
              <w:t>f</w:t>
            </w:r>
            <w:r w:rsidR="00EF16DF" w:rsidRPr="00A84BED">
              <w:t xml:space="preserve">ate </w:t>
            </w:r>
            <w:r w:rsidRPr="00A84BED">
              <w:t>Soil</w:t>
            </w:r>
          </w:p>
        </w:tc>
      </w:tr>
      <w:tr w:rsidR="00D90D9B" w:rsidRPr="00A84BED" w14:paraId="43CC3397" w14:textId="77777777" w:rsidTr="001C101B">
        <w:trPr>
          <w:trHeight w:val="20"/>
        </w:trPr>
        <w:tc>
          <w:tcPr>
            <w:tcW w:w="1347" w:type="pct"/>
          </w:tcPr>
          <w:p w14:paraId="238CCF06" w14:textId="0A7338F1" w:rsidR="00D90D9B" w:rsidRPr="00A84BED" w:rsidRDefault="00D90D9B" w:rsidP="001C101B">
            <w:pPr>
              <w:pStyle w:val="EESTabletextbody"/>
            </w:pPr>
            <w:r w:rsidRPr="00A84BED">
              <w:t>PASSMP</w:t>
            </w:r>
          </w:p>
        </w:tc>
        <w:tc>
          <w:tcPr>
            <w:tcW w:w="3653" w:type="pct"/>
          </w:tcPr>
          <w:p w14:paraId="6BEED0C6" w14:textId="1C8B190D" w:rsidR="00D90D9B" w:rsidRPr="00A84BED" w:rsidRDefault="00D90D9B" w:rsidP="001C101B">
            <w:pPr>
              <w:pStyle w:val="EESTabletextbody"/>
            </w:pPr>
            <w:r w:rsidRPr="00A84BED">
              <w:t xml:space="preserve">Potentially Acid </w:t>
            </w:r>
            <w:r w:rsidR="00EF16DF" w:rsidRPr="00A84BED">
              <w:t>Sul</w:t>
            </w:r>
            <w:r w:rsidR="00EF16DF">
              <w:t>f</w:t>
            </w:r>
            <w:r w:rsidR="00EF16DF" w:rsidRPr="00A84BED">
              <w:t xml:space="preserve">ate </w:t>
            </w:r>
            <w:r w:rsidRPr="00A84BED">
              <w:t>Soil Management Plan</w:t>
            </w:r>
          </w:p>
        </w:tc>
      </w:tr>
      <w:tr w:rsidR="00E53809" w:rsidRPr="00A84BED" w14:paraId="53370F2C" w14:textId="77777777" w:rsidTr="001C101B">
        <w:trPr>
          <w:trHeight w:val="20"/>
        </w:trPr>
        <w:tc>
          <w:tcPr>
            <w:tcW w:w="1347" w:type="pct"/>
          </w:tcPr>
          <w:p w14:paraId="51E55AA5" w14:textId="01AF175E" w:rsidR="00E53809" w:rsidRPr="00A84BED" w:rsidRDefault="00E53809" w:rsidP="001C101B">
            <w:pPr>
              <w:pStyle w:val="EESTabletextbody"/>
            </w:pPr>
            <w:r w:rsidRPr="00A84BED">
              <w:t>PCRZ</w:t>
            </w:r>
          </w:p>
        </w:tc>
        <w:tc>
          <w:tcPr>
            <w:tcW w:w="3653" w:type="pct"/>
          </w:tcPr>
          <w:p w14:paraId="66D34CD2" w14:textId="35202620" w:rsidR="00E53809" w:rsidRPr="00A84BED" w:rsidRDefault="00E53809" w:rsidP="001C101B">
            <w:pPr>
              <w:pStyle w:val="EESTabletextbody"/>
            </w:pPr>
            <w:r w:rsidRPr="00A84BED">
              <w:t>Public Conservation and Recreation Zone</w:t>
            </w:r>
          </w:p>
        </w:tc>
      </w:tr>
      <w:tr w:rsidR="004C37B6" w:rsidRPr="00A84BED" w14:paraId="4276C728" w14:textId="77777777" w:rsidTr="001C101B">
        <w:trPr>
          <w:trHeight w:val="20"/>
        </w:trPr>
        <w:tc>
          <w:tcPr>
            <w:tcW w:w="1347" w:type="pct"/>
          </w:tcPr>
          <w:p w14:paraId="4F4658A0" w14:textId="3E44E40C" w:rsidR="004C37B6" w:rsidRPr="00A84BED" w:rsidRDefault="004C37B6" w:rsidP="001C101B">
            <w:pPr>
              <w:pStyle w:val="EESTabletextbody"/>
            </w:pPr>
            <w:r w:rsidRPr="00A84BED">
              <w:t>PEM</w:t>
            </w:r>
          </w:p>
        </w:tc>
        <w:tc>
          <w:tcPr>
            <w:tcW w:w="3653" w:type="pct"/>
          </w:tcPr>
          <w:p w14:paraId="58C2C119" w14:textId="6A73A983" w:rsidR="004C37B6" w:rsidRPr="00A84BED" w:rsidRDefault="004C37B6" w:rsidP="001C101B">
            <w:pPr>
              <w:pStyle w:val="EESTabletextbody"/>
            </w:pPr>
            <w:r w:rsidRPr="00A84BED">
              <w:t>Protocol for Environmental Management</w:t>
            </w:r>
          </w:p>
        </w:tc>
      </w:tr>
      <w:tr w:rsidR="00490B1F" w:rsidRPr="00A84BED" w14:paraId="5E40F845" w14:textId="77777777" w:rsidTr="001C101B">
        <w:trPr>
          <w:trHeight w:val="20"/>
        </w:trPr>
        <w:tc>
          <w:tcPr>
            <w:tcW w:w="1347" w:type="pct"/>
          </w:tcPr>
          <w:p w14:paraId="5C00EF39" w14:textId="5198C851" w:rsidR="00490B1F" w:rsidRPr="00A84BED" w:rsidRDefault="00490B1F" w:rsidP="001C101B">
            <w:pPr>
              <w:pStyle w:val="EESTabletextbody"/>
            </w:pPr>
            <w:r w:rsidRPr="00A84BED">
              <w:t>PFAS</w:t>
            </w:r>
          </w:p>
        </w:tc>
        <w:tc>
          <w:tcPr>
            <w:tcW w:w="3653" w:type="pct"/>
          </w:tcPr>
          <w:p w14:paraId="2AE64064" w14:textId="129D3287" w:rsidR="00490B1F" w:rsidRPr="00A84BED" w:rsidRDefault="00E74E20" w:rsidP="001C101B">
            <w:pPr>
              <w:pStyle w:val="EESTabletextbody"/>
            </w:pPr>
            <w:r>
              <w:t xml:space="preserve">Perfluoroalkyl and </w:t>
            </w:r>
            <w:r w:rsidR="00490B1F" w:rsidRPr="00A84BED">
              <w:t xml:space="preserve">Polyfluoroalkyl </w:t>
            </w:r>
            <w:r>
              <w:t>S</w:t>
            </w:r>
            <w:r w:rsidR="00490B1F" w:rsidRPr="00A84BED">
              <w:t>ubstances</w:t>
            </w:r>
          </w:p>
        </w:tc>
      </w:tr>
      <w:tr w:rsidR="000F0D9F" w:rsidRPr="00A84BED" w14:paraId="31A9D112" w14:textId="77777777" w:rsidTr="001C101B">
        <w:trPr>
          <w:trHeight w:val="20"/>
        </w:trPr>
        <w:tc>
          <w:tcPr>
            <w:tcW w:w="1347" w:type="pct"/>
          </w:tcPr>
          <w:p w14:paraId="22DBDAB4" w14:textId="434FC50B" w:rsidR="000F0D9F" w:rsidRPr="00A84BED" w:rsidRDefault="000F0D9F" w:rsidP="001C101B">
            <w:pPr>
              <w:pStyle w:val="EESTabletextbody"/>
            </w:pPr>
            <w:r w:rsidRPr="00A84BED">
              <w:t>PHN</w:t>
            </w:r>
          </w:p>
        </w:tc>
        <w:tc>
          <w:tcPr>
            <w:tcW w:w="3653" w:type="pct"/>
          </w:tcPr>
          <w:p w14:paraId="6761E562" w14:textId="66470D63" w:rsidR="000F0D9F" w:rsidRPr="00A84BED" w:rsidRDefault="000F0D9F" w:rsidP="001C101B">
            <w:pPr>
              <w:pStyle w:val="EESTabletextbody"/>
            </w:pPr>
            <w:r w:rsidRPr="00A84BED">
              <w:t>Public Health Network</w:t>
            </w:r>
          </w:p>
        </w:tc>
      </w:tr>
      <w:tr w:rsidR="00147601" w:rsidRPr="00A84BED" w14:paraId="5A2F4130" w14:textId="77777777" w:rsidTr="001C101B">
        <w:trPr>
          <w:trHeight w:val="20"/>
        </w:trPr>
        <w:tc>
          <w:tcPr>
            <w:tcW w:w="1347" w:type="pct"/>
          </w:tcPr>
          <w:p w14:paraId="7C0D6E48" w14:textId="494DA20B" w:rsidR="00147601" w:rsidRPr="00A84BED" w:rsidRDefault="00147601" w:rsidP="001C101B">
            <w:pPr>
              <w:pStyle w:val="EESTabletextbody"/>
            </w:pPr>
            <w:r w:rsidRPr="00A84BED">
              <w:t>PM</w:t>
            </w:r>
          </w:p>
        </w:tc>
        <w:tc>
          <w:tcPr>
            <w:tcW w:w="3653" w:type="pct"/>
          </w:tcPr>
          <w:p w14:paraId="2A4CAA55" w14:textId="5F532953" w:rsidR="00147601" w:rsidRPr="00A84BED" w:rsidRDefault="00147601" w:rsidP="001C101B">
            <w:pPr>
              <w:pStyle w:val="EESTabletextbody"/>
            </w:pPr>
            <w:r w:rsidRPr="00A84BED">
              <w:t xml:space="preserve">Particulate </w:t>
            </w:r>
            <w:r w:rsidR="000D358B" w:rsidRPr="00A84BED">
              <w:t>Matter</w:t>
            </w:r>
          </w:p>
        </w:tc>
      </w:tr>
      <w:tr w:rsidR="00BA4592" w:rsidRPr="00A84BED" w14:paraId="40996CEB" w14:textId="77777777" w:rsidTr="001C101B">
        <w:trPr>
          <w:trHeight w:val="20"/>
        </w:trPr>
        <w:tc>
          <w:tcPr>
            <w:tcW w:w="1347" w:type="pct"/>
          </w:tcPr>
          <w:p w14:paraId="4A6EB0AF" w14:textId="77089A94" w:rsidR="00BA4592" w:rsidRPr="00A84BED" w:rsidRDefault="00BA4592" w:rsidP="001C101B">
            <w:pPr>
              <w:pStyle w:val="EESTabletextbody"/>
            </w:pPr>
            <w:proofErr w:type="spellStart"/>
            <w:r w:rsidRPr="00A84BED">
              <w:t>PoP</w:t>
            </w:r>
            <w:proofErr w:type="spellEnd"/>
          </w:p>
        </w:tc>
        <w:tc>
          <w:tcPr>
            <w:tcW w:w="3653" w:type="pct"/>
          </w:tcPr>
          <w:p w14:paraId="137D14F3" w14:textId="0F496BD8" w:rsidR="00BA4592" w:rsidRPr="00A84BED" w:rsidRDefault="00BA4592" w:rsidP="001C101B">
            <w:pPr>
              <w:pStyle w:val="EESTabletextbody"/>
            </w:pPr>
            <w:r w:rsidRPr="00A84BED">
              <w:t>Port of Portland</w:t>
            </w:r>
          </w:p>
        </w:tc>
      </w:tr>
      <w:tr w:rsidR="00DE193B" w:rsidRPr="00A84BED" w14:paraId="57B91268" w14:textId="77777777" w:rsidTr="001C101B">
        <w:trPr>
          <w:trHeight w:val="20"/>
        </w:trPr>
        <w:tc>
          <w:tcPr>
            <w:tcW w:w="1347" w:type="pct"/>
          </w:tcPr>
          <w:p w14:paraId="7B09B3A3" w14:textId="5D790B9B" w:rsidR="00DE193B" w:rsidRPr="00A84BED" w:rsidRDefault="00DE193B" w:rsidP="001C101B">
            <w:pPr>
              <w:pStyle w:val="EESTabletextbody"/>
            </w:pPr>
            <w:proofErr w:type="spellStart"/>
            <w:r w:rsidRPr="00A84BED">
              <w:t>PoPL</w:t>
            </w:r>
            <w:proofErr w:type="spellEnd"/>
          </w:p>
        </w:tc>
        <w:tc>
          <w:tcPr>
            <w:tcW w:w="3653" w:type="pct"/>
          </w:tcPr>
          <w:p w14:paraId="3E3D7B89" w14:textId="1F4CC5EA" w:rsidR="00DE193B" w:rsidRPr="00A84BED" w:rsidRDefault="00DE193B" w:rsidP="001C101B">
            <w:pPr>
              <w:pStyle w:val="EESTabletextbody"/>
            </w:pPr>
            <w:r w:rsidRPr="00A84BED">
              <w:t xml:space="preserve">Port of Portland Pty </w:t>
            </w:r>
            <w:r w:rsidR="00EF16DF" w:rsidRPr="00A84BED">
              <w:t>L</w:t>
            </w:r>
            <w:r w:rsidR="00EF16DF">
              <w:t>td</w:t>
            </w:r>
          </w:p>
        </w:tc>
      </w:tr>
      <w:tr w:rsidR="00BA0B0A" w:rsidRPr="00A84BED" w14:paraId="06E0362B" w14:textId="77777777" w:rsidTr="001C101B">
        <w:trPr>
          <w:trHeight w:val="20"/>
        </w:trPr>
        <w:tc>
          <w:tcPr>
            <w:tcW w:w="1347" w:type="pct"/>
          </w:tcPr>
          <w:p w14:paraId="0FB2EEE8" w14:textId="6F025D1E" w:rsidR="00BA0B0A" w:rsidRPr="00A84BED" w:rsidRDefault="00BA0B0A" w:rsidP="001C101B">
            <w:pPr>
              <w:pStyle w:val="EESTabletextbody"/>
            </w:pPr>
            <w:r w:rsidRPr="00A84BED">
              <w:t>PPE</w:t>
            </w:r>
          </w:p>
        </w:tc>
        <w:tc>
          <w:tcPr>
            <w:tcW w:w="3653" w:type="pct"/>
          </w:tcPr>
          <w:p w14:paraId="5E83F1CD" w14:textId="672CC686" w:rsidR="00BA0B0A" w:rsidRPr="00A84BED" w:rsidRDefault="00BA0B0A" w:rsidP="001C101B">
            <w:pPr>
              <w:pStyle w:val="EESTabletextbody"/>
            </w:pPr>
            <w:r w:rsidRPr="00A84BED">
              <w:t>Personal Protective Equipment</w:t>
            </w:r>
          </w:p>
        </w:tc>
      </w:tr>
      <w:tr w:rsidR="00DA1563" w:rsidRPr="00A84BED" w14:paraId="277054B8" w14:textId="77777777" w:rsidTr="001C101B">
        <w:trPr>
          <w:trHeight w:val="20"/>
        </w:trPr>
        <w:tc>
          <w:tcPr>
            <w:tcW w:w="1347" w:type="pct"/>
          </w:tcPr>
          <w:p w14:paraId="67B096E3" w14:textId="11DC7668" w:rsidR="00DA1563" w:rsidRPr="00A84BED" w:rsidRDefault="00DA1563" w:rsidP="001C101B">
            <w:pPr>
              <w:pStyle w:val="EESTabletextbody"/>
            </w:pPr>
            <w:r w:rsidRPr="00A84BED">
              <w:t>PPF</w:t>
            </w:r>
          </w:p>
        </w:tc>
        <w:tc>
          <w:tcPr>
            <w:tcW w:w="3653" w:type="pct"/>
          </w:tcPr>
          <w:p w14:paraId="7C997D7E" w14:textId="0E649BBF" w:rsidR="00DA1563" w:rsidRPr="00A84BED" w:rsidRDefault="00DA1563" w:rsidP="001C101B">
            <w:pPr>
              <w:pStyle w:val="EESTabletextbody"/>
            </w:pPr>
            <w:r w:rsidRPr="00A84BED">
              <w:t>Planning Policy Framework</w:t>
            </w:r>
          </w:p>
        </w:tc>
      </w:tr>
      <w:tr w:rsidR="001D3F9D" w:rsidRPr="00A84BED" w14:paraId="7D0E49CB" w14:textId="77777777" w:rsidTr="001C101B">
        <w:trPr>
          <w:trHeight w:val="20"/>
        </w:trPr>
        <w:tc>
          <w:tcPr>
            <w:tcW w:w="1347" w:type="pct"/>
          </w:tcPr>
          <w:p w14:paraId="6FD02E25" w14:textId="7BC4FAE2" w:rsidR="001D3F9D" w:rsidRPr="00A84BED" w:rsidRDefault="001D3F9D" w:rsidP="001C101B">
            <w:pPr>
              <w:pStyle w:val="EESTabletextbody"/>
            </w:pPr>
            <w:r w:rsidRPr="00A84BED">
              <w:t>PRV</w:t>
            </w:r>
          </w:p>
        </w:tc>
        <w:tc>
          <w:tcPr>
            <w:tcW w:w="3653" w:type="pct"/>
          </w:tcPr>
          <w:p w14:paraId="20872E77" w14:textId="33A831EC" w:rsidR="001D3F9D" w:rsidRPr="00A84BED" w:rsidRDefault="001D3F9D" w:rsidP="001C101B">
            <w:pPr>
              <w:pStyle w:val="EESTabletextbody"/>
            </w:pPr>
            <w:r w:rsidRPr="00A84BED">
              <w:t xml:space="preserve">Pressure </w:t>
            </w:r>
            <w:r w:rsidR="00820BA1" w:rsidRPr="00A84BED">
              <w:t xml:space="preserve">Relief </w:t>
            </w:r>
            <w:r w:rsidR="000D358B" w:rsidRPr="00A84BED">
              <w:t>Valve</w:t>
            </w:r>
          </w:p>
        </w:tc>
      </w:tr>
      <w:tr w:rsidR="005C6FC0" w:rsidRPr="00A84BED" w14:paraId="5F38A1A3" w14:textId="77777777" w:rsidTr="001C101B">
        <w:trPr>
          <w:trHeight w:val="20"/>
        </w:trPr>
        <w:tc>
          <w:tcPr>
            <w:tcW w:w="1347" w:type="pct"/>
          </w:tcPr>
          <w:p w14:paraId="10A27D65" w14:textId="17041534" w:rsidR="005C6FC0" w:rsidRPr="00A84BED" w:rsidRDefault="00C1654E" w:rsidP="001C101B">
            <w:pPr>
              <w:pStyle w:val="EESTabletextbody"/>
            </w:pPr>
            <w:r w:rsidRPr="00A84BED">
              <w:t>PSI</w:t>
            </w:r>
          </w:p>
        </w:tc>
        <w:tc>
          <w:tcPr>
            <w:tcW w:w="3653" w:type="pct"/>
          </w:tcPr>
          <w:p w14:paraId="44B141DD" w14:textId="3F4A43DF" w:rsidR="005C6FC0" w:rsidRPr="00A84BED" w:rsidRDefault="00C1654E" w:rsidP="001C101B">
            <w:pPr>
              <w:pStyle w:val="EESTabletextbody"/>
            </w:pPr>
            <w:r w:rsidRPr="00A84BED">
              <w:t>Preliminary Site Investigation</w:t>
            </w:r>
          </w:p>
        </w:tc>
      </w:tr>
      <w:tr w:rsidR="004C37B6" w:rsidRPr="00A84BED" w14:paraId="19EA7AEC" w14:textId="77777777" w:rsidTr="001C101B">
        <w:trPr>
          <w:trHeight w:val="20"/>
        </w:trPr>
        <w:tc>
          <w:tcPr>
            <w:tcW w:w="1347" w:type="pct"/>
          </w:tcPr>
          <w:p w14:paraId="5DA640FF" w14:textId="5381529D" w:rsidR="004C37B6" w:rsidRPr="00A84BED" w:rsidRDefault="004C37B6" w:rsidP="001C101B">
            <w:pPr>
              <w:pStyle w:val="EESTabletextbody"/>
            </w:pPr>
            <w:r w:rsidRPr="00A84BED">
              <w:t>PWD</w:t>
            </w:r>
          </w:p>
        </w:tc>
        <w:tc>
          <w:tcPr>
            <w:tcW w:w="3653" w:type="pct"/>
          </w:tcPr>
          <w:p w14:paraId="4E186BC0" w14:textId="16B26A54" w:rsidR="004C37B6" w:rsidRPr="00A84BED" w:rsidRDefault="004C37B6" w:rsidP="001C101B">
            <w:pPr>
              <w:pStyle w:val="EESTabletextbody"/>
            </w:pPr>
            <w:r w:rsidRPr="00A84BED">
              <w:t>Process water dam</w:t>
            </w:r>
          </w:p>
        </w:tc>
      </w:tr>
      <w:tr w:rsidR="004C37B6" w:rsidRPr="00A84BED" w14:paraId="370ACD4C" w14:textId="77777777" w:rsidTr="001C101B">
        <w:trPr>
          <w:trHeight w:val="20"/>
        </w:trPr>
        <w:tc>
          <w:tcPr>
            <w:tcW w:w="1347" w:type="pct"/>
          </w:tcPr>
          <w:p w14:paraId="440E4D6C" w14:textId="2DD44236" w:rsidR="004C37B6" w:rsidRPr="00A84BED" w:rsidRDefault="004C37B6" w:rsidP="001C101B">
            <w:pPr>
              <w:pStyle w:val="EESTabletextbody"/>
            </w:pPr>
            <w:r w:rsidRPr="00A84BED">
              <w:t>PZ</w:t>
            </w:r>
          </w:p>
        </w:tc>
        <w:tc>
          <w:tcPr>
            <w:tcW w:w="3653" w:type="pct"/>
          </w:tcPr>
          <w:p w14:paraId="73BD0F8F" w14:textId="55A5C420" w:rsidR="004C37B6" w:rsidRPr="00A84BED" w:rsidRDefault="004C37B6" w:rsidP="001C101B">
            <w:pPr>
              <w:pStyle w:val="EESTabletextbody"/>
            </w:pPr>
            <w:r w:rsidRPr="00A84BED">
              <w:t>Port Zone</w:t>
            </w:r>
          </w:p>
        </w:tc>
      </w:tr>
      <w:tr w:rsidR="004C77E0" w:rsidRPr="00A84BED" w14:paraId="53D9A509" w14:textId="77777777" w:rsidTr="001C101B">
        <w:trPr>
          <w:trHeight w:val="20"/>
        </w:trPr>
        <w:tc>
          <w:tcPr>
            <w:tcW w:w="1347" w:type="pct"/>
          </w:tcPr>
          <w:p w14:paraId="37C6AFB0" w14:textId="2AC6F49D" w:rsidR="004C77E0" w:rsidRPr="00A84BED" w:rsidRDefault="004C77E0" w:rsidP="001C101B">
            <w:pPr>
              <w:pStyle w:val="EESTabletextbody"/>
            </w:pPr>
            <w:r w:rsidRPr="00A84BED">
              <w:t>QA</w:t>
            </w:r>
          </w:p>
        </w:tc>
        <w:tc>
          <w:tcPr>
            <w:tcW w:w="3653" w:type="pct"/>
          </w:tcPr>
          <w:p w14:paraId="5C4EBDF1" w14:textId="4CD0F328" w:rsidR="004C77E0" w:rsidRPr="00A84BED" w:rsidRDefault="004C77E0" w:rsidP="001C101B">
            <w:pPr>
              <w:pStyle w:val="EESTabletextbody"/>
            </w:pPr>
            <w:r w:rsidRPr="00A84BED">
              <w:t>Quaternary Aquifer</w:t>
            </w:r>
          </w:p>
        </w:tc>
      </w:tr>
      <w:tr w:rsidR="004C37B6" w:rsidRPr="00A84BED" w14:paraId="4EC20E29" w14:textId="77777777" w:rsidTr="001C101B">
        <w:trPr>
          <w:trHeight w:val="20"/>
        </w:trPr>
        <w:tc>
          <w:tcPr>
            <w:tcW w:w="1347" w:type="pct"/>
          </w:tcPr>
          <w:p w14:paraId="5AAF76A4" w14:textId="0E2AF687" w:rsidR="004C37B6" w:rsidRPr="00A84BED" w:rsidRDefault="004C37B6" w:rsidP="001C101B">
            <w:pPr>
              <w:pStyle w:val="EESTabletextbody"/>
            </w:pPr>
            <w:r w:rsidRPr="00A84BED">
              <w:t>RAP</w:t>
            </w:r>
          </w:p>
        </w:tc>
        <w:tc>
          <w:tcPr>
            <w:tcW w:w="3653" w:type="pct"/>
          </w:tcPr>
          <w:p w14:paraId="18675203" w14:textId="5361DA06" w:rsidR="004C37B6" w:rsidRPr="00A84BED" w:rsidRDefault="004C37B6" w:rsidP="001C101B">
            <w:pPr>
              <w:pStyle w:val="EESTabletextbody"/>
            </w:pPr>
            <w:r w:rsidRPr="00A84BED">
              <w:t>Registered Aboriginal Party</w:t>
            </w:r>
          </w:p>
        </w:tc>
      </w:tr>
      <w:tr w:rsidR="00AE71AB" w:rsidRPr="00A84BED" w14:paraId="52CC76BD" w14:textId="77777777" w:rsidTr="001C101B">
        <w:trPr>
          <w:trHeight w:val="20"/>
        </w:trPr>
        <w:tc>
          <w:tcPr>
            <w:tcW w:w="1347" w:type="pct"/>
          </w:tcPr>
          <w:p w14:paraId="7509CC49" w14:textId="59BEB9AA" w:rsidR="00AE71AB" w:rsidRPr="00A84BED" w:rsidRDefault="00AE71AB" w:rsidP="001C101B">
            <w:pPr>
              <w:pStyle w:val="EESTabletextbody"/>
            </w:pPr>
            <w:r>
              <w:t>RCP</w:t>
            </w:r>
          </w:p>
        </w:tc>
        <w:tc>
          <w:tcPr>
            <w:tcW w:w="3653" w:type="pct"/>
          </w:tcPr>
          <w:p w14:paraId="13EEFF7F" w14:textId="701A324A" w:rsidR="00AE71AB" w:rsidRPr="00A84BED" w:rsidRDefault="00AE71AB" w:rsidP="001C101B">
            <w:pPr>
              <w:pStyle w:val="EESTabletextbody"/>
            </w:pPr>
            <w:r>
              <w:t>Representative Concentration Pathway</w:t>
            </w:r>
          </w:p>
        </w:tc>
      </w:tr>
      <w:tr w:rsidR="009D0850" w:rsidRPr="00A84BED" w14:paraId="587F5ECF" w14:textId="77777777" w:rsidTr="001C101B">
        <w:trPr>
          <w:trHeight w:val="20"/>
        </w:trPr>
        <w:tc>
          <w:tcPr>
            <w:tcW w:w="1347" w:type="pct"/>
          </w:tcPr>
          <w:p w14:paraId="47DFE861" w14:textId="09A5F8BB" w:rsidR="009D0850" w:rsidRPr="00A84BED" w:rsidRDefault="009D0850" w:rsidP="001C101B">
            <w:pPr>
              <w:pStyle w:val="EESTabletextbody"/>
            </w:pPr>
            <w:r w:rsidRPr="00A84BED">
              <w:t>RCS</w:t>
            </w:r>
          </w:p>
        </w:tc>
        <w:tc>
          <w:tcPr>
            <w:tcW w:w="3653" w:type="pct"/>
          </w:tcPr>
          <w:p w14:paraId="73E2A275" w14:textId="7C4768B2" w:rsidR="009D0850" w:rsidRPr="00A84BED" w:rsidRDefault="00111DF2" w:rsidP="001C101B">
            <w:pPr>
              <w:pStyle w:val="EESTabletextbody"/>
            </w:pPr>
            <w:r w:rsidRPr="00A84BED">
              <w:t xml:space="preserve">Respirable </w:t>
            </w:r>
            <w:r w:rsidR="000D358B" w:rsidRPr="00A84BED">
              <w:t>Crystalline Silica</w:t>
            </w:r>
          </w:p>
        </w:tc>
      </w:tr>
      <w:tr w:rsidR="004C37B6" w:rsidRPr="00A84BED" w14:paraId="62DFD630" w14:textId="77777777" w:rsidTr="001C101B">
        <w:trPr>
          <w:trHeight w:val="20"/>
        </w:trPr>
        <w:tc>
          <w:tcPr>
            <w:tcW w:w="1347" w:type="pct"/>
          </w:tcPr>
          <w:p w14:paraId="076D675E" w14:textId="7BE04ADF" w:rsidR="004C37B6" w:rsidRPr="00A84BED" w:rsidRDefault="004C37B6" w:rsidP="001C101B">
            <w:pPr>
              <w:pStyle w:val="EESTabletextbody"/>
            </w:pPr>
            <w:r w:rsidRPr="00A84BED">
              <w:t>RL</w:t>
            </w:r>
          </w:p>
        </w:tc>
        <w:tc>
          <w:tcPr>
            <w:tcW w:w="3653" w:type="pct"/>
          </w:tcPr>
          <w:p w14:paraId="0B234377" w14:textId="6BF60AF8" w:rsidR="004C37B6" w:rsidRPr="00A84BED" w:rsidRDefault="004C37B6" w:rsidP="001C101B">
            <w:pPr>
              <w:pStyle w:val="EESTabletextbody"/>
            </w:pPr>
            <w:r w:rsidRPr="00A84BED">
              <w:t xml:space="preserve">Retention </w:t>
            </w:r>
            <w:proofErr w:type="spellStart"/>
            <w:r w:rsidRPr="00A84BED">
              <w:t>Licence</w:t>
            </w:r>
            <w:proofErr w:type="spellEnd"/>
          </w:p>
        </w:tc>
      </w:tr>
      <w:tr w:rsidR="00C870E4" w:rsidRPr="00A84BED" w14:paraId="22D16789" w14:textId="77777777" w:rsidTr="001C101B">
        <w:trPr>
          <w:trHeight w:val="20"/>
        </w:trPr>
        <w:tc>
          <w:tcPr>
            <w:tcW w:w="1347" w:type="pct"/>
          </w:tcPr>
          <w:p w14:paraId="05F9B1FF" w14:textId="180CD3BC" w:rsidR="00C870E4" w:rsidRPr="00A84BED" w:rsidRDefault="00C870E4" w:rsidP="001C101B">
            <w:pPr>
              <w:pStyle w:val="EESTabletextbody"/>
            </w:pPr>
            <w:r w:rsidRPr="00A84BED">
              <w:t>RMP</w:t>
            </w:r>
          </w:p>
        </w:tc>
        <w:tc>
          <w:tcPr>
            <w:tcW w:w="3653" w:type="pct"/>
          </w:tcPr>
          <w:p w14:paraId="572E35C3" w14:textId="29B0BF3C" w:rsidR="00C870E4" w:rsidRPr="00A84BED" w:rsidRDefault="00C870E4" w:rsidP="001C101B">
            <w:pPr>
              <w:pStyle w:val="EESTabletextbody"/>
            </w:pPr>
            <w:r w:rsidRPr="00A84BED">
              <w:t xml:space="preserve">Radiation </w:t>
            </w:r>
            <w:r w:rsidR="000D358B" w:rsidRPr="00A84BED">
              <w:t>Management Plan</w:t>
            </w:r>
          </w:p>
        </w:tc>
      </w:tr>
      <w:tr w:rsidR="001657D8" w:rsidRPr="00A84BED" w14:paraId="43766076" w14:textId="77777777" w:rsidTr="001C101B">
        <w:trPr>
          <w:trHeight w:val="20"/>
        </w:trPr>
        <w:tc>
          <w:tcPr>
            <w:tcW w:w="1347" w:type="pct"/>
          </w:tcPr>
          <w:p w14:paraId="519B8218" w14:textId="388FE82D" w:rsidR="001657D8" w:rsidRPr="00A84BED" w:rsidRDefault="001657D8" w:rsidP="001C101B">
            <w:pPr>
              <w:pStyle w:val="EESTabletextbody"/>
            </w:pPr>
            <w:proofErr w:type="spellStart"/>
            <w:r>
              <w:t>RoG</w:t>
            </w:r>
            <w:proofErr w:type="spellEnd"/>
          </w:p>
        </w:tc>
        <w:tc>
          <w:tcPr>
            <w:tcW w:w="3653" w:type="pct"/>
          </w:tcPr>
          <w:p w14:paraId="55DABC4B" w14:textId="5CC53763" w:rsidR="001657D8" w:rsidRPr="00A84BED" w:rsidRDefault="001657D8" w:rsidP="001C101B">
            <w:pPr>
              <w:pStyle w:val="EESTabletextbody"/>
            </w:pPr>
            <w:r>
              <w:t>Rain on Grid</w:t>
            </w:r>
          </w:p>
        </w:tc>
      </w:tr>
      <w:tr w:rsidR="004C37B6" w:rsidRPr="00A84BED" w14:paraId="2A5BE939" w14:textId="77777777" w:rsidTr="001C101B">
        <w:trPr>
          <w:trHeight w:val="20"/>
        </w:trPr>
        <w:tc>
          <w:tcPr>
            <w:tcW w:w="1347" w:type="pct"/>
          </w:tcPr>
          <w:p w14:paraId="6634AA52" w14:textId="501DE9B6" w:rsidR="004C37B6" w:rsidRPr="00A84BED" w:rsidRDefault="004C37B6" w:rsidP="001C101B">
            <w:pPr>
              <w:pStyle w:val="EESTabletextbody"/>
            </w:pPr>
            <w:r w:rsidRPr="00A84BED">
              <w:t>ROM</w:t>
            </w:r>
          </w:p>
        </w:tc>
        <w:tc>
          <w:tcPr>
            <w:tcW w:w="3653" w:type="pct"/>
          </w:tcPr>
          <w:p w14:paraId="0D770733" w14:textId="208C6DD0" w:rsidR="004C37B6" w:rsidRPr="00A84BED" w:rsidRDefault="004C37B6" w:rsidP="001C101B">
            <w:pPr>
              <w:pStyle w:val="EESTabletextbody"/>
            </w:pPr>
            <w:r w:rsidRPr="00A84BED">
              <w:t>Run of Mine</w:t>
            </w:r>
          </w:p>
        </w:tc>
      </w:tr>
      <w:tr w:rsidR="004C37B6" w:rsidRPr="00A84BED" w14:paraId="09D4E147" w14:textId="77777777" w:rsidTr="001C101B">
        <w:trPr>
          <w:trHeight w:val="20"/>
        </w:trPr>
        <w:tc>
          <w:tcPr>
            <w:tcW w:w="1347" w:type="pct"/>
          </w:tcPr>
          <w:p w14:paraId="1A7C502A" w14:textId="44861C60" w:rsidR="004C37B6" w:rsidRPr="00A84BED" w:rsidRDefault="004C37B6" w:rsidP="001C101B">
            <w:pPr>
              <w:pStyle w:val="EESTabletextbody"/>
            </w:pPr>
            <w:r w:rsidRPr="00A84BED">
              <w:t>ROMP</w:t>
            </w:r>
          </w:p>
        </w:tc>
        <w:tc>
          <w:tcPr>
            <w:tcW w:w="3653" w:type="pct"/>
          </w:tcPr>
          <w:p w14:paraId="2E1C2C1B" w14:textId="6BC1F756" w:rsidR="004C37B6" w:rsidRPr="00A84BED" w:rsidRDefault="004C37B6" w:rsidP="001C101B">
            <w:pPr>
              <w:pStyle w:val="EESTabletextbody"/>
            </w:pPr>
            <w:r w:rsidRPr="00A84BED">
              <w:t>Rehabilitation Operations Management Plan</w:t>
            </w:r>
          </w:p>
        </w:tc>
      </w:tr>
      <w:tr w:rsidR="009B16A8" w:rsidRPr="00A84BED" w14:paraId="1C7885B5" w14:textId="77777777" w:rsidTr="001C101B">
        <w:trPr>
          <w:trHeight w:val="20"/>
        </w:trPr>
        <w:tc>
          <w:tcPr>
            <w:tcW w:w="1347" w:type="pct"/>
          </w:tcPr>
          <w:p w14:paraId="589579CC" w14:textId="799EB365" w:rsidR="009B16A8" w:rsidRPr="00A84BED" w:rsidRDefault="003952BE" w:rsidP="001C101B">
            <w:pPr>
              <w:pStyle w:val="EESTabletextbody"/>
            </w:pPr>
            <w:r w:rsidRPr="00A84BED">
              <w:lastRenderedPageBreak/>
              <w:t>RTIA</w:t>
            </w:r>
          </w:p>
        </w:tc>
        <w:tc>
          <w:tcPr>
            <w:tcW w:w="3653" w:type="pct"/>
          </w:tcPr>
          <w:p w14:paraId="796E6DD5" w14:textId="327BCB09" w:rsidR="009B16A8" w:rsidRPr="00A84BED" w:rsidRDefault="003952BE" w:rsidP="001C101B">
            <w:pPr>
              <w:pStyle w:val="EESTabletextbody"/>
            </w:pPr>
            <w:r w:rsidRPr="00A84BED">
              <w:t xml:space="preserve">Road </w:t>
            </w:r>
            <w:r w:rsidR="000D358B" w:rsidRPr="00A84BED">
              <w:t>Traffic Impact Assessment</w:t>
            </w:r>
          </w:p>
        </w:tc>
      </w:tr>
      <w:tr w:rsidR="00A92CCB" w:rsidRPr="00A84BED" w14:paraId="383C23B2" w14:textId="77777777" w:rsidTr="001C101B">
        <w:trPr>
          <w:trHeight w:val="20"/>
        </w:trPr>
        <w:tc>
          <w:tcPr>
            <w:tcW w:w="1347" w:type="pct"/>
          </w:tcPr>
          <w:p w14:paraId="2F707603" w14:textId="0DA4F037" w:rsidR="00A92CCB" w:rsidRPr="00A84BED" w:rsidRDefault="00A92CCB" w:rsidP="001C101B">
            <w:pPr>
              <w:pStyle w:val="EESTabletextbody"/>
            </w:pPr>
            <w:r w:rsidRPr="00A84BED">
              <w:t>RRA</w:t>
            </w:r>
          </w:p>
        </w:tc>
        <w:tc>
          <w:tcPr>
            <w:tcW w:w="3653" w:type="pct"/>
          </w:tcPr>
          <w:p w14:paraId="086C27B6" w14:textId="550A0488" w:rsidR="00A92CCB" w:rsidRPr="00A84BED" w:rsidRDefault="00A92CCB" w:rsidP="001C101B">
            <w:pPr>
              <w:pStyle w:val="EESTabletextbody"/>
            </w:pPr>
            <w:r w:rsidRPr="00A84BED">
              <w:t>Radiation Risk Assessment</w:t>
            </w:r>
          </w:p>
        </w:tc>
      </w:tr>
      <w:tr w:rsidR="004C37B6" w:rsidRPr="00A84BED" w14:paraId="016A091F" w14:textId="77777777" w:rsidTr="001C101B">
        <w:trPr>
          <w:trHeight w:val="20"/>
        </w:trPr>
        <w:tc>
          <w:tcPr>
            <w:tcW w:w="1347" w:type="pct"/>
          </w:tcPr>
          <w:p w14:paraId="73289FA1" w14:textId="046065CC" w:rsidR="004C37B6" w:rsidRPr="00A84BED" w:rsidRDefault="004C37B6" w:rsidP="001C101B">
            <w:pPr>
              <w:pStyle w:val="EESTabletextbody"/>
            </w:pPr>
            <w:r w:rsidRPr="00A84BED">
              <w:t>RRP</w:t>
            </w:r>
          </w:p>
        </w:tc>
        <w:tc>
          <w:tcPr>
            <w:tcW w:w="3653" w:type="pct"/>
          </w:tcPr>
          <w:p w14:paraId="7880D4A0" w14:textId="5E00A53B" w:rsidR="004C37B6" w:rsidRPr="00A84BED" w:rsidRDefault="004C37B6" w:rsidP="001C101B">
            <w:pPr>
              <w:pStyle w:val="EESTabletextbody"/>
            </w:pPr>
            <w:r w:rsidRPr="00A84BED">
              <w:t>Rehabilitation Research Plan</w:t>
            </w:r>
          </w:p>
        </w:tc>
      </w:tr>
      <w:tr w:rsidR="00020EE9" w:rsidRPr="00A84BED" w14:paraId="7AB78ABC" w14:textId="77777777" w:rsidTr="001C101B">
        <w:trPr>
          <w:trHeight w:val="20"/>
        </w:trPr>
        <w:tc>
          <w:tcPr>
            <w:tcW w:w="1347" w:type="pct"/>
          </w:tcPr>
          <w:p w14:paraId="0D992C72" w14:textId="3D14A597" w:rsidR="00020EE9" w:rsidRPr="00A84BED" w:rsidRDefault="00407107" w:rsidP="001C101B">
            <w:pPr>
              <w:pStyle w:val="EESTabletextbody"/>
            </w:pPr>
            <w:r w:rsidRPr="00A84BED">
              <w:t>RUSLE</w:t>
            </w:r>
          </w:p>
        </w:tc>
        <w:tc>
          <w:tcPr>
            <w:tcW w:w="3653" w:type="pct"/>
          </w:tcPr>
          <w:p w14:paraId="484ADAC5" w14:textId="30DA9BD4" w:rsidR="00020EE9" w:rsidRPr="00A84BED" w:rsidRDefault="00AC0D40" w:rsidP="001C101B">
            <w:pPr>
              <w:pStyle w:val="EESTabletextbody"/>
            </w:pPr>
            <w:r w:rsidRPr="00A84BED">
              <w:t xml:space="preserve">Revised Universal </w:t>
            </w:r>
            <w:r w:rsidR="000D2291" w:rsidRPr="00A84BED">
              <w:t>Soil Loss Equation</w:t>
            </w:r>
          </w:p>
        </w:tc>
      </w:tr>
      <w:tr w:rsidR="00595BEE" w:rsidRPr="00A84BED" w14:paraId="68B1A8F1" w14:textId="77777777" w:rsidTr="001C101B">
        <w:trPr>
          <w:trHeight w:val="20"/>
        </w:trPr>
        <w:tc>
          <w:tcPr>
            <w:tcW w:w="1347" w:type="pct"/>
          </w:tcPr>
          <w:p w14:paraId="12D30A9E" w14:textId="4AEC61A1" w:rsidR="00595BEE" w:rsidRPr="00A84BED" w:rsidRDefault="00595BEE" w:rsidP="001C101B">
            <w:pPr>
              <w:pStyle w:val="EESTabletextbody"/>
            </w:pPr>
            <w:r w:rsidRPr="00A84BED">
              <w:t>SCO</w:t>
            </w:r>
          </w:p>
        </w:tc>
        <w:tc>
          <w:tcPr>
            <w:tcW w:w="3653" w:type="pct"/>
          </w:tcPr>
          <w:p w14:paraId="454AFBFB" w14:textId="696A29FD" w:rsidR="00595BEE" w:rsidRPr="00A84BED" w:rsidRDefault="00595BEE" w:rsidP="001C101B">
            <w:pPr>
              <w:pStyle w:val="EESTabletextbody"/>
            </w:pPr>
            <w:r w:rsidRPr="00A84BED">
              <w:t>Specific Controls Overlay</w:t>
            </w:r>
          </w:p>
        </w:tc>
      </w:tr>
      <w:tr w:rsidR="00E20B64" w:rsidRPr="00A84BED" w14:paraId="52448215" w14:textId="77777777" w:rsidTr="001C101B">
        <w:trPr>
          <w:trHeight w:val="20"/>
        </w:trPr>
        <w:tc>
          <w:tcPr>
            <w:tcW w:w="1347" w:type="pct"/>
          </w:tcPr>
          <w:p w14:paraId="797529B3" w14:textId="77777777" w:rsidR="00E20B64" w:rsidRPr="00A84BED" w:rsidRDefault="00E20B64" w:rsidP="001C101B">
            <w:pPr>
              <w:pStyle w:val="EESTabletextbody"/>
            </w:pPr>
            <w:r w:rsidRPr="00A84BED">
              <w:t>SEIFA</w:t>
            </w:r>
          </w:p>
        </w:tc>
        <w:tc>
          <w:tcPr>
            <w:tcW w:w="3653" w:type="pct"/>
          </w:tcPr>
          <w:p w14:paraId="1ECDA520" w14:textId="71BEC391" w:rsidR="00E20B64" w:rsidRPr="00A84BED" w:rsidRDefault="00E20B64" w:rsidP="001C101B">
            <w:pPr>
              <w:pStyle w:val="EESTabletextbody"/>
            </w:pPr>
            <w:r w:rsidRPr="00A84BED">
              <w:t>Socio</w:t>
            </w:r>
            <w:r w:rsidR="00EF44EC">
              <w:t>e</w:t>
            </w:r>
            <w:r w:rsidRPr="00A84BED">
              <w:t xml:space="preserve">conomic </w:t>
            </w:r>
            <w:r w:rsidR="008D27BF" w:rsidRPr="00A84BED">
              <w:t>i</w:t>
            </w:r>
            <w:r w:rsidRPr="00A84BED">
              <w:t xml:space="preserve">ndexes for </w:t>
            </w:r>
            <w:r w:rsidR="008D27BF" w:rsidRPr="00A84BED">
              <w:t>a</w:t>
            </w:r>
            <w:r w:rsidRPr="00A84BED">
              <w:t>re</w:t>
            </w:r>
            <w:r w:rsidR="005415F0" w:rsidRPr="00A84BED">
              <w:t>a</w:t>
            </w:r>
            <w:r w:rsidRPr="00A84BED">
              <w:t>s</w:t>
            </w:r>
          </w:p>
        </w:tc>
      </w:tr>
      <w:tr w:rsidR="00990F4C" w:rsidRPr="00A84BED" w14:paraId="0F783873" w14:textId="77777777" w:rsidTr="001C101B">
        <w:trPr>
          <w:trHeight w:val="20"/>
        </w:trPr>
        <w:tc>
          <w:tcPr>
            <w:tcW w:w="1347" w:type="pct"/>
          </w:tcPr>
          <w:p w14:paraId="276788DA" w14:textId="3D481B47" w:rsidR="00990F4C" w:rsidRPr="00A84BED" w:rsidRDefault="00990F4C" w:rsidP="001C101B">
            <w:pPr>
              <w:pStyle w:val="EESTabletextbody"/>
            </w:pPr>
            <w:r w:rsidRPr="00A84BED">
              <w:t>SES</w:t>
            </w:r>
            <w:r w:rsidR="00784A4A" w:rsidRPr="00A84BED">
              <w:t>W</w:t>
            </w:r>
          </w:p>
        </w:tc>
        <w:tc>
          <w:tcPr>
            <w:tcW w:w="3653" w:type="pct"/>
          </w:tcPr>
          <w:p w14:paraId="49F9CE9D" w14:textId="779651BA" w:rsidR="00990F4C" w:rsidRPr="00A84BED" w:rsidRDefault="00784A4A" w:rsidP="001C101B">
            <w:pPr>
              <w:pStyle w:val="EESTabletextbody"/>
            </w:pPr>
            <w:proofErr w:type="gramStart"/>
            <w:r w:rsidRPr="00A84BED">
              <w:t>South East</w:t>
            </w:r>
            <w:proofErr w:type="gramEnd"/>
            <w:r w:rsidRPr="00A84BED">
              <w:t xml:space="preserve"> Soil and Water</w:t>
            </w:r>
          </w:p>
        </w:tc>
      </w:tr>
      <w:tr w:rsidR="004C37B6" w:rsidRPr="00A84BED" w14:paraId="1DA5500A" w14:textId="77777777" w:rsidTr="001C101B">
        <w:trPr>
          <w:trHeight w:val="20"/>
        </w:trPr>
        <w:tc>
          <w:tcPr>
            <w:tcW w:w="1347" w:type="pct"/>
          </w:tcPr>
          <w:p w14:paraId="7C23669E" w14:textId="0F67C6AC" w:rsidR="004C37B6" w:rsidRPr="00A84BED" w:rsidRDefault="004C37B6" w:rsidP="001C101B">
            <w:pPr>
              <w:pStyle w:val="EESTabletextbody"/>
            </w:pPr>
            <w:r w:rsidRPr="00A84BED">
              <w:t>SG</w:t>
            </w:r>
          </w:p>
        </w:tc>
        <w:tc>
          <w:tcPr>
            <w:tcW w:w="3653" w:type="pct"/>
          </w:tcPr>
          <w:p w14:paraId="7524BE4C" w14:textId="2E922F2B" w:rsidR="004C37B6" w:rsidRPr="00A84BED" w:rsidRDefault="004C37B6" w:rsidP="001C101B">
            <w:pPr>
              <w:pStyle w:val="EESTabletextbody"/>
            </w:pPr>
            <w:r w:rsidRPr="00A84BED">
              <w:t>Specific Gravity</w:t>
            </w:r>
          </w:p>
        </w:tc>
      </w:tr>
      <w:tr w:rsidR="00F46D49" w:rsidRPr="00A84BED" w14:paraId="2C9117F1" w14:textId="77777777" w:rsidTr="001C101B">
        <w:trPr>
          <w:trHeight w:val="20"/>
        </w:trPr>
        <w:tc>
          <w:tcPr>
            <w:tcW w:w="1347" w:type="pct"/>
          </w:tcPr>
          <w:p w14:paraId="6E6109EC" w14:textId="56A4C37D" w:rsidR="00F46D49" w:rsidRPr="00A84BED" w:rsidRDefault="00F46D49" w:rsidP="001C101B">
            <w:pPr>
              <w:pStyle w:val="EESTabletextbody"/>
            </w:pPr>
            <w:r w:rsidRPr="00A84BED">
              <w:t>SIA</w:t>
            </w:r>
          </w:p>
        </w:tc>
        <w:tc>
          <w:tcPr>
            <w:tcW w:w="3653" w:type="pct"/>
          </w:tcPr>
          <w:p w14:paraId="1BC696BA" w14:textId="34F5A320" w:rsidR="00F46D49" w:rsidRPr="00A84BED" w:rsidRDefault="00AB0F88" w:rsidP="001C101B">
            <w:pPr>
              <w:pStyle w:val="EESTabletextbody"/>
            </w:pPr>
            <w:r w:rsidRPr="00A84BED">
              <w:t>Social Impact Assessment</w:t>
            </w:r>
          </w:p>
        </w:tc>
      </w:tr>
      <w:tr w:rsidR="00BD67C7" w:rsidRPr="00A84BED" w14:paraId="0BDAD2D4" w14:textId="77777777" w:rsidTr="001C101B">
        <w:trPr>
          <w:trHeight w:val="20"/>
        </w:trPr>
        <w:tc>
          <w:tcPr>
            <w:tcW w:w="1347" w:type="pct"/>
          </w:tcPr>
          <w:p w14:paraId="24361CC6" w14:textId="24EBBE58" w:rsidR="00BD67C7" w:rsidRPr="00A84BED" w:rsidRDefault="008C16C6" w:rsidP="001C101B">
            <w:pPr>
              <w:pStyle w:val="EESTabletextbody"/>
            </w:pPr>
            <w:r w:rsidRPr="00A84BED">
              <w:t>SLIA</w:t>
            </w:r>
          </w:p>
        </w:tc>
        <w:tc>
          <w:tcPr>
            <w:tcW w:w="3653" w:type="pct"/>
          </w:tcPr>
          <w:p w14:paraId="4AFAA00C" w14:textId="54D18DEA" w:rsidR="00BD67C7" w:rsidRPr="00A84BED" w:rsidRDefault="008C16C6" w:rsidP="001C101B">
            <w:pPr>
              <w:pStyle w:val="EESTabletextbody"/>
            </w:pPr>
            <w:r w:rsidRPr="00A84BED">
              <w:t xml:space="preserve">Soils </w:t>
            </w:r>
            <w:r w:rsidR="002B1E36" w:rsidRPr="00A84BED">
              <w:t>and Landform Impact Assessment</w:t>
            </w:r>
          </w:p>
        </w:tc>
      </w:tr>
      <w:tr w:rsidR="006D0154" w:rsidRPr="00A84BED" w14:paraId="1E838B63" w14:textId="77777777" w:rsidTr="001C101B">
        <w:trPr>
          <w:trHeight w:val="20"/>
        </w:trPr>
        <w:tc>
          <w:tcPr>
            <w:tcW w:w="1347" w:type="pct"/>
          </w:tcPr>
          <w:p w14:paraId="48A55459" w14:textId="24D50B68" w:rsidR="006D0154" w:rsidRPr="00A84BED" w:rsidRDefault="006D0154" w:rsidP="001C101B">
            <w:pPr>
              <w:pStyle w:val="EESTabletextbody"/>
            </w:pPr>
            <w:r w:rsidRPr="00A84BED">
              <w:t>SOP</w:t>
            </w:r>
          </w:p>
        </w:tc>
        <w:tc>
          <w:tcPr>
            <w:tcW w:w="3653" w:type="pct"/>
          </w:tcPr>
          <w:p w14:paraId="09A1C808" w14:textId="1DE0D3ED" w:rsidR="006D0154" w:rsidRPr="00A84BED" w:rsidRDefault="006D0154" w:rsidP="001C101B">
            <w:pPr>
              <w:pStyle w:val="EESTabletextbody"/>
            </w:pPr>
            <w:r w:rsidRPr="00A84BED">
              <w:t xml:space="preserve">Standard </w:t>
            </w:r>
            <w:r w:rsidR="002B1E36" w:rsidRPr="00A84BED">
              <w:t>Operating Procedures</w:t>
            </w:r>
          </w:p>
        </w:tc>
      </w:tr>
      <w:tr w:rsidR="00F7178B" w:rsidRPr="00A84BED" w14:paraId="1ABE650C" w14:textId="77777777" w:rsidTr="001C101B">
        <w:trPr>
          <w:trHeight w:val="20"/>
        </w:trPr>
        <w:tc>
          <w:tcPr>
            <w:tcW w:w="1347" w:type="pct"/>
          </w:tcPr>
          <w:p w14:paraId="7D3B7258" w14:textId="2DAE0826" w:rsidR="00F7178B" w:rsidRPr="00A84BED" w:rsidRDefault="00F7178B" w:rsidP="001C101B">
            <w:pPr>
              <w:pStyle w:val="EESTabletextbody"/>
            </w:pPr>
            <w:r w:rsidRPr="00A84BED">
              <w:t>SUZ</w:t>
            </w:r>
          </w:p>
        </w:tc>
        <w:tc>
          <w:tcPr>
            <w:tcW w:w="3653" w:type="pct"/>
          </w:tcPr>
          <w:p w14:paraId="6C9E94C6" w14:textId="087B560D" w:rsidR="00F7178B" w:rsidRPr="00A84BED" w:rsidRDefault="00F7178B" w:rsidP="001C101B">
            <w:pPr>
              <w:pStyle w:val="EESTabletextbody"/>
            </w:pPr>
            <w:r w:rsidRPr="00A84BED">
              <w:t>Special Use Zone</w:t>
            </w:r>
          </w:p>
        </w:tc>
      </w:tr>
      <w:tr w:rsidR="004C37B6" w:rsidRPr="00A84BED" w14:paraId="5CA9C76C" w14:textId="77777777" w:rsidTr="001C101B">
        <w:trPr>
          <w:trHeight w:val="20"/>
        </w:trPr>
        <w:tc>
          <w:tcPr>
            <w:tcW w:w="1347" w:type="pct"/>
          </w:tcPr>
          <w:p w14:paraId="45957CC9" w14:textId="426B27CA" w:rsidR="004C37B6" w:rsidRPr="00A84BED" w:rsidRDefault="004C37B6" w:rsidP="001C101B">
            <w:pPr>
              <w:pStyle w:val="EESTabletextbody"/>
            </w:pPr>
            <w:r w:rsidRPr="00A84BED">
              <w:t>SWMP</w:t>
            </w:r>
          </w:p>
        </w:tc>
        <w:tc>
          <w:tcPr>
            <w:tcW w:w="3653" w:type="pct"/>
          </w:tcPr>
          <w:p w14:paraId="12E0FF2B" w14:textId="44E1C87E" w:rsidR="004C37B6" w:rsidRPr="00A84BED" w:rsidRDefault="004C37B6" w:rsidP="001C101B">
            <w:pPr>
              <w:pStyle w:val="EESTabletextbody"/>
            </w:pPr>
            <w:r w:rsidRPr="00A84BED">
              <w:t xml:space="preserve">Surface </w:t>
            </w:r>
            <w:r w:rsidR="003B5B6C" w:rsidRPr="00A84BED">
              <w:t>Water Management Plan</w:t>
            </w:r>
          </w:p>
        </w:tc>
      </w:tr>
      <w:tr w:rsidR="00BE66E9" w:rsidRPr="00A84BED" w14:paraId="7BE8D698" w14:textId="77777777" w:rsidTr="001C101B">
        <w:trPr>
          <w:trHeight w:val="20"/>
        </w:trPr>
        <w:tc>
          <w:tcPr>
            <w:tcW w:w="1347" w:type="pct"/>
          </w:tcPr>
          <w:p w14:paraId="242CA0AF" w14:textId="1E07AAAD" w:rsidR="00BE66E9" w:rsidRPr="00A84BED" w:rsidRDefault="00BE66E9" w:rsidP="001C101B">
            <w:pPr>
              <w:pStyle w:val="EESTabletextbody"/>
            </w:pPr>
            <w:r w:rsidRPr="00A84BED">
              <w:t>t</w:t>
            </w:r>
          </w:p>
        </w:tc>
        <w:tc>
          <w:tcPr>
            <w:tcW w:w="3653" w:type="pct"/>
          </w:tcPr>
          <w:p w14:paraId="5F1D2387" w14:textId="628BC440" w:rsidR="00BE66E9" w:rsidRPr="00A84BED" w:rsidRDefault="00BE66E9" w:rsidP="001C101B">
            <w:pPr>
              <w:pStyle w:val="EESTabletextbody"/>
            </w:pPr>
            <w:proofErr w:type="spellStart"/>
            <w:r w:rsidRPr="00A84BED">
              <w:t>Tonnes</w:t>
            </w:r>
            <w:proofErr w:type="spellEnd"/>
          </w:p>
        </w:tc>
      </w:tr>
      <w:tr w:rsidR="003B5B6C" w:rsidRPr="00A84BED" w14:paraId="1E92EDC7" w14:textId="77777777" w:rsidTr="001C101B">
        <w:trPr>
          <w:trHeight w:val="20"/>
        </w:trPr>
        <w:tc>
          <w:tcPr>
            <w:tcW w:w="1347" w:type="pct"/>
          </w:tcPr>
          <w:p w14:paraId="428F0936" w14:textId="7ECE5897" w:rsidR="003B5B6C" w:rsidRPr="00A84BED" w:rsidRDefault="003B5B6C" w:rsidP="001C101B">
            <w:pPr>
              <w:pStyle w:val="EESTabletextbody"/>
            </w:pPr>
            <w:r w:rsidRPr="00A84BED">
              <w:t>TDS</w:t>
            </w:r>
          </w:p>
        </w:tc>
        <w:tc>
          <w:tcPr>
            <w:tcW w:w="3653" w:type="pct"/>
          </w:tcPr>
          <w:p w14:paraId="046129F2" w14:textId="73B5054B" w:rsidR="003B5B6C" w:rsidRPr="00A84BED" w:rsidRDefault="003B5B6C" w:rsidP="001C101B">
            <w:pPr>
              <w:pStyle w:val="EESTabletextbody"/>
            </w:pPr>
            <w:r w:rsidRPr="00A84BED">
              <w:t>Total Dissolved Solids</w:t>
            </w:r>
          </w:p>
        </w:tc>
      </w:tr>
      <w:tr w:rsidR="00A50383" w:rsidRPr="00A84BED" w14:paraId="0B2EFBC4" w14:textId="77777777" w:rsidTr="001C101B">
        <w:trPr>
          <w:trHeight w:val="20"/>
        </w:trPr>
        <w:tc>
          <w:tcPr>
            <w:tcW w:w="1347" w:type="pct"/>
          </w:tcPr>
          <w:p w14:paraId="18055B2D" w14:textId="3E09B8D8" w:rsidR="00A50383" w:rsidRPr="00A84BED" w:rsidRDefault="00A50383" w:rsidP="001C101B">
            <w:pPr>
              <w:pStyle w:val="EESTabletextbody"/>
            </w:pPr>
            <w:r w:rsidRPr="00A84BED">
              <w:t>TEC</w:t>
            </w:r>
          </w:p>
        </w:tc>
        <w:tc>
          <w:tcPr>
            <w:tcW w:w="3653" w:type="pct"/>
          </w:tcPr>
          <w:p w14:paraId="20878CBD" w14:textId="3D187FB7" w:rsidR="00A50383" w:rsidRPr="00A84BED" w:rsidRDefault="00A96506" w:rsidP="001C101B">
            <w:pPr>
              <w:pStyle w:val="EESTabletextbody"/>
            </w:pPr>
            <w:r w:rsidRPr="00A84BED">
              <w:t xml:space="preserve">Threatened </w:t>
            </w:r>
            <w:r w:rsidR="000D358B" w:rsidRPr="00A84BED">
              <w:t>Ecological Community</w:t>
            </w:r>
          </w:p>
        </w:tc>
      </w:tr>
      <w:tr w:rsidR="00A75439" w:rsidRPr="00A84BED" w14:paraId="19ECC9AA" w14:textId="77777777" w:rsidTr="001C101B">
        <w:trPr>
          <w:trHeight w:val="20"/>
        </w:trPr>
        <w:tc>
          <w:tcPr>
            <w:tcW w:w="1347" w:type="pct"/>
          </w:tcPr>
          <w:p w14:paraId="7AF6C466" w14:textId="4E3E2147" w:rsidR="00A75439" w:rsidRPr="00A84BED" w:rsidRDefault="00A75439" w:rsidP="001C101B">
            <w:pPr>
              <w:pStyle w:val="EESTabletextbody"/>
            </w:pPr>
            <w:r w:rsidRPr="00A84BED">
              <w:t>THM</w:t>
            </w:r>
          </w:p>
        </w:tc>
        <w:tc>
          <w:tcPr>
            <w:tcW w:w="3653" w:type="pct"/>
          </w:tcPr>
          <w:p w14:paraId="67D96461" w14:textId="438798F9" w:rsidR="00A75439" w:rsidRPr="00A84BED" w:rsidRDefault="00A75439" w:rsidP="001C101B">
            <w:pPr>
              <w:pStyle w:val="EESTabletextbody"/>
            </w:pPr>
            <w:r w:rsidRPr="00A84BED">
              <w:t xml:space="preserve">Total </w:t>
            </w:r>
            <w:r w:rsidR="000D358B" w:rsidRPr="00A84BED">
              <w:t>Heavy Mineral</w:t>
            </w:r>
          </w:p>
        </w:tc>
      </w:tr>
      <w:tr w:rsidR="0090659E" w:rsidRPr="00A84BED" w14:paraId="09C844B8" w14:textId="77777777" w:rsidTr="001C101B">
        <w:trPr>
          <w:trHeight w:val="20"/>
        </w:trPr>
        <w:tc>
          <w:tcPr>
            <w:tcW w:w="1347" w:type="pct"/>
          </w:tcPr>
          <w:p w14:paraId="6B3BC9AD" w14:textId="77777777" w:rsidR="0090659E" w:rsidRPr="00A84BED" w:rsidRDefault="0090659E" w:rsidP="001C101B">
            <w:pPr>
              <w:pStyle w:val="EESTabletextbody"/>
            </w:pPr>
            <w:r w:rsidRPr="00A84BED">
              <w:t>TMP</w:t>
            </w:r>
          </w:p>
        </w:tc>
        <w:tc>
          <w:tcPr>
            <w:tcW w:w="3653" w:type="pct"/>
          </w:tcPr>
          <w:p w14:paraId="6FB4E529" w14:textId="77777777" w:rsidR="0090659E" w:rsidRPr="00A84BED" w:rsidRDefault="0090659E" w:rsidP="001C101B">
            <w:pPr>
              <w:pStyle w:val="EESTabletextbody"/>
            </w:pPr>
            <w:r w:rsidRPr="00A84BED">
              <w:t>Traffic Management Plan</w:t>
            </w:r>
          </w:p>
        </w:tc>
      </w:tr>
      <w:tr w:rsidR="00BE66E9" w:rsidRPr="00A84BED" w14:paraId="557B7F97" w14:textId="77777777" w:rsidTr="001C101B">
        <w:trPr>
          <w:trHeight w:val="20"/>
        </w:trPr>
        <w:tc>
          <w:tcPr>
            <w:tcW w:w="1347" w:type="pct"/>
          </w:tcPr>
          <w:p w14:paraId="601344E3" w14:textId="5DBC88D8" w:rsidR="00BE66E9" w:rsidRPr="00A84BED" w:rsidRDefault="00BE66E9" w:rsidP="001C101B">
            <w:pPr>
              <w:pStyle w:val="EESTabletextbody"/>
            </w:pPr>
            <w:proofErr w:type="spellStart"/>
            <w:r w:rsidRPr="00A84BED">
              <w:t>tpa</w:t>
            </w:r>
            <w:proofErr w:type="spellEnd"/>
          </w:p>
        </w:tc>
        <w:tc>
          <w:tcPr>
            <w:tcW w:w="3653" w:type="pct"/>
          </w:tcPr>
          <w:p w14:paraId="5E46997F" w14:textId="0C90A967" w:rsidR="00BE66E9" w:rsidRPr="00A84BED" w:rsidRDefault="00BE66E9" w:rsidP="001C101B">
            <w:pPr>
              <w:pStyle w:val="EESTabletextbody"/>
            </w:pPr>
            <w:proofErr w:type="spellStart"/>
            <w:r w:rsidRPr="00A84BED">
              <w:t>Tonnes</w:t>
            </w:r>
            <w:proofErr w:type="spellEnd"/>
            <w:r w:rsidRPr="00A84BED">
              <w:t xml:space="preserve"> per annum</w:t>
            </w:r>
          </w:p>
        </w:tc>
      </w:tr>
      <w:tr w:rsidR="004C37B6" w:rsidRPr="00A84BED" w14:paraId="2A2D6E14" w14:textId="77777777" w:rsidTr="001C101B">
        <w:trPr>
          <w:trHeight w:val="20"/>
        </w:trPr>
        <w:tc>
          <w:tcPr>
            <w:tcW w:w="1347" w:type="pct"/>
          </w:tcPr>
          <w:p w14:paraId="41CA9A1F" w14:textId="03485384" w:rsidR="004C37B6" w:rsidRPr="00A84BED" w:rsidRDefault="004C37B6" w:rsidP="001C101B">
            <w:pPr>
              <w:pStyle w:val="EESTabletextbody"/>
            </w:pPr>
            <w:r w:rsidRPr="00A84BED">
              <w:t>TRG</w:t>
            </w:r>
          </w:p>
        </w:tc>
        <w:tc>
          <w:tcPr>
            <w:tcW w:w="3653" w:type="pct"/>
          </w:tcPr>
          <w:p w14:paraId="14876B56" w14:textId="4658FBB4" w:rsidR="004C37B6" w:rsidRPr="00A84BED" w:rsidRDefault="004C37B6" w:rsidP="001C101B">
            <w:pPr>
              <w:pStyle w:val="EESTabletextbody"/>
            </w:pPr>
            <w:r w:rsidRPr="00A84BED">
              <w:t xml:space="preserve">Technical </w:t>
            </w:r>
            <w:r w:rsidR="002B1E36" w:rsidRPr="00A84BED">
              <w:t>Reference Group</w:t>
            </w:r>
          </w:p>
        </w:tc>
      </w:tr>
      <w:tr w:rsidR="004C37B6" w:rsidRPr="00A84BED" w14:paraId="1088EA17" w14:textId="77777777" w:rsidTr="001C101B">
        <w:trPr>
          <w:trHeight w:val="20"/>
        </w:trPr>
        <w:tc>
          <w:tcPr>
            <w:tcW w:w="1347" w:type="pct"/>
          </w:tcPr>
          <w:p w14:paraId="6C0E0DBF" w14:textId="2F897AB2" w:rsidR="004C37B6" w:rsidRPr="00A84BED" w:rsidRDefault="004C37B6" w:rsidP="001C101B">
            <w:pPr>
              <w:pStyle w:val="EESTabletextbody"/>
            </w:pPr>
            <w:r w:rsidRPr="00A84BED">
              <w:t>TSF</w:t>
            </w:r>
          </w:p>
        </w:tc>
        <w:tc>
          <w:tcPr>
            <w:tcW w:w="3653" w:type="pct"/>
          </w:tcPr>
          <w:p w14:paraId="723258E3" w14:textId="14C3818A" w:rsidR="004C37B6" w:rsidRPr="00A84BED" w:rsidRDefault="004C37B6" w:rsidP="001C101B">
            <w:pPr>
              <w:pStyle w:val="EESTabletextbody"/>
            </w:pPr>
            <w:r w:rsidRPr="00A84BED">
              <w:t xml:space="preserve">Tailing </w:t>
            </w:r>
            <w:r w:rsidR="002B1E36" w:rsidRPr="00A84BED">
              <w:t>Storage Facility</w:t>
            </w:r>
          </w:p>
        </w:tc>
      </w:tr>
      <w:tr w:rsidR="00204E01" w:rsidRPr="00A84BED" w14:paraId="30699606" w14:textId="77777777" w:rsidTr="001C101B">
        <w:trPr>
          <w:trHeight w:val="20"/>
        </w:trPr>
        <w:tc>
          <w:tcPr>
            <w:tcW w:w="1347" w:type="pct"/>
          </w:tcPr>
          <w:p w14:paraId="4A2E84EB" w14:textId="3E6175DB" w:rsidR="00204E01" w:rsidRPr="00A84BED" w:rsidRDefault="00204E01" w:rsidP="001C101B">
            <w:pPr>
              <w:pStyle w:val="EESTabletextbody"/>
            </w:pPr>
            <w:r w:rsidRPr="00A84BED">
              <w:t xml:space="preserve">T </w:t>
            </w:r>
            <w:r w:rsidR="00EF44EC">
              <w:t>and</w:t>
            </w:r>
            <w:r w:rsidRPr="00A84BED">
              <w:t xml:space="preserve"> T</w:t>
            </w:r>
          </w:p>
        </w:tc>
        <w:tc>
          <w:tcPr>
            <w:tcW w:w="3653" w:type="pct"/>
          </w:tcPr>
          <w:p w14:paraId="75AE07AE" w14:textId="52AA5548" w:rsidR="00204E01" w:rsidRPr="00A84BED" w:rsidRDefault="00370D1C" w:rsidP="001C101B">
            <w:pPr>
              <w:pStyle w:val="EESTabletextbody"/>
            </w:pPr>
            <w:r w:rsidRPr="00A84BED">
              <w:t>Tonkin</w:t>
            </w:r>
            <w:r>
              <w:t xml:space="preserve"> </w:t>
            </w:r>
            <w:r w:rsidRPr="00A84BED">
              <w:t>and</w:t>
            </w:r>
            <w:r>
              <w:t xml:space="preserve"> </w:t>
            </w:r>
            <w:r w:rsidR="00DA34AB" w:rsidRPr="00A84BED">
              <w:t>Taylor Pty Ltd</w:t>
            </w:r>
          </w:p>
        </w:tc>
      </w:tr>
      <w:tr w:rsidR="00CC4889" w:rsidRPr="00A84BED" w14:paraId="6F66C258" w14:textId="77777777" w:rsidTr="001C101B">
        <w:trPr>
          <w:trHeight w:val="20"/>
        </w:trPr>
        <w:tc>
          <w:tcPr>
            <w:tcW w:w="1347" w:type="pct"/>
          </w:tcPr>
          <w:p w14:paraId="20D88B4E" w14:textId="0AA0BA33" w:rsidR="00CC4889" w:rsidRPr="00A84BED" w:rsidRDefault="00C51649" w:rsidP="001C101B">
            <w:pPr>
              <w:pStyle w:val="EESTabletextbody"/>
            </w:pPr>
            <w:proofErr w:type="spellStart"/>
            <w:r w:rsidRPr="00A84BED">
              <w:t>UoA</w:t>
            </w:r>
            <w:proofErr w:type="spellEnd"/>
          </w:p>
        </w:tc>
        <w:tc>
          <w:tcPr>
            <w:tcW w:w="3653" w:type="pct"/>
          </w:tcPr>
          <w:p w14:paraId="2E64E30A" w14:textId="1BF1B782" w:rsidR="00CC4889" w:rsidRPr="00A84BED" w:rsidRDefault="00C51649" w:rsidP="001C101B">
            <w:pPr>
              <w:pStyle w:val="EESTabletextbody"/>
            </w:pPr>
            <w:r w:rsidRPr="00A84BED">
              <w:t>University of Adelaide</w:t>
            </w:r>
          </w:p>
        </w:tc>
      </w:tr>
      <w:tr w:rsidR="00681A7D" w:rsidRPr="00A84BED" w14:paraId="36056C26" w14:textId="77777777" w:rsidTr="001C101B">
        <w:trPr>
          <w:trHeight w:val="20"/>
        </w:trPr>
        <w:tc>
          <w:tcPr>
            <w:tcW w:w="1347" w:type="pct"/>
          </w:tcPr>
          <w:p w14:paraId="58C309B1" w14:textId="3D77028B" w:rsidR="00681A7D" w:rsidRPr="00A84BED" w:rsidRDefault="00681A7D" w:rsidP="001C101B">
            <w:pPr>
              <w:pStyle w:val="EESTabletextbody"/>
            </w:pPr>
            <w:r w:rsidRPr="00A84BED">
              <w:t>VAF</w:t>
            </w:r>
          </w:p>
        </w:tc>
        <w:tc>
          <w:tcPr>
            <w:tcW w:w="3653" w:type="pct"/>
          </w:tcPr>
          <w:p w14:paraId="4D57A297" w14:textId="15E8C1BC" w:rsidR="00681A7D" w:rsidRPr="00A84BED" w:rsidRDefault="00681A7D" w:rsidP="001C101B">
            <w:pPr>
              <w:pStyle w:val="EESTabletextbody"/>
            </w:pPr>
            <w:r w:rsidRPr="00A84BED">
              <w:t>Victorian Aquifer Framework</w:t>
            </w:r>
          </w:p>
        </w:tc>
      </w:tr>
      <w:tr w:rsidR="0005746B" w:rsidRPr="00A84BED" w14:paraId="758CE48E" w14:textId="77777777" w:rsidTr="001C101B">
        <w:trPr>
          <w:trHeight w:val="20"/>
        </w:trPr>
        <w:tc>
          <w:tcPr>
            <w:tcW w:w="1347" w:type="pct"/>
          </w:tcPr>
          <w:p w14:paraId="6EDAA04F" w14:textId="0192EDA3" w:rsidR="0005746B" w:rsidRPr="00A84BED" w:rsidRDefault="0005746B" w:rsidP="001C101B">
            <w:pPr>
              <w:pStyle w:val="EESTabletextbody"/>
            </w:pPr>
            <w:r w:rsidRPr="00A84BED">
              <w:t>VHM</w:t>
            </w:r>
          </w:p>
        </w:tc>
        <w:tc>
          <w:tcPr>
            <w:tcW w:w="3653" w:type="pct"/>
          </w:tcPr>
          <w:p w14:paraId="5444FC38" w14:textId="20F9EF65" w:rsidR="0005746B" w:rsidRPr="00A84BED" w:rsidRDefault="0005746B" w:rsidP="001C101B">
            <w:pPr>
              <w:pStyle w:val="EESTabletextbody"/>
            </w:pPr>
            <w:r w:rsidRPr="00A84BED">
              <w:t xml:space="preserve">Valuable </w:t>
            </w:r>
            <w:r w:rsidR="002B1E36" w:rsidRPr="00A84BED">
              <w:t>Heavy Mineral</w:t>
            </w:r>
          </w:p>
        </w:tc>
      </w:tr>
      <w:tr w:rsidR="00EE2E2F" w:rsidRPr="00A84BED" w14:paraId="443B9E64" w14:textId="77777777" w:rsidTr="001C101B">
        <w:trPr>
          <w:trHeight w:val="20"/>
        </w:trPr>
        <w:tc>
          <w:tcPr>
            <w:tcW w:w="1347" w:type="pct"/>
          </w:tcPr>
          <w:p w14:paraId="61863A9B" w14:textId="0926DEBC" w:rsidR="00EE2E2F" w:rsidRPr="00A84BED" w:rsidRDefault="00AE0E0E" w:rsidP="001C101B">
            <w:pPr>
              <w:pStyle w:val="EESTabletextbody"/>
            </w:pPr>
            <w:proofErr w:type="spellStart"/>
            <w:r w:rsidRPr="00A84BED">
              <w:t>Vpd</w:t>
            </w:r>
            <w:proofErr w:type="spellEnd"/>
          </w:p>
        </w:tc>
        <w:tc>
          <w:tcPr>
            <w:tcW w:w="3653" w:type="pct"/>
          </w:tcPr>
          <w:p w14:paraId="75832BFE" w14:textId="73AE0086" w:rsidR="00EE2E2F" w:rsidRPr="00A84BED" w:rsidRDefault="00AE0E0E" w:rsidP="001C101B">
            <w:pPr>
              <w:pStyle w:val="EESTabletextbody"/>
            </w:pPr>
            <w:r w:rsidRPr="00A84BED">
              <w:t>Vehicles per day</w:t>
            </w:r>
          </w:p>
        </w:tc>
      </w:tr>
      <w:tr w:rsidR="00342F4F" w:rsidRPr="00A84BED" w14:paraId="2837F467" w14:textId="77777777" w:rsidTr="001C101B">
        <w:trPr>
          <w:trHeight w:val="20"/>
        </w:trPr>
        <w:tc>
          <w:tcPr>
            <w:tcW w:w="1347" w:type="pct"/>
          </w:tcPr>
          <w:p w14:paraId="2091FD4C" w14:textId="113B7BA5" w:rsidR="00342F4F" w:rsidRPr="00A84BED" w:rsidRDefault="00342F4F" w:rsidP="001C101B">
            <w:pPr>
              <w:pStyle w:val="EESTabletextbody"/>
            </w:pPr>
            <w:r w:rsidRPr="00A84BED">
              <w:t>VT</w:t>
            </w:r>
            <w:r w:rsidR="007D267C" w:rsidRPr="00A84BED">
              <w:t>WBC</w:t>
            </w:r>
          </w:p>
        </w:tc>
        <w:tc>
          <w:tcPr>
            <w:tcW w:w="3653" w:type="pct"/>
          </w:tcPr>
          <w:p w14:paraId="1BAF1EA9" w14:textId="1E1D3985" w:rsidR="00342F4F" w:rsidRPr="00A84BED" w:rsidRDefault="002D5E4F" w:rsidP="001C101B">
            <w:pPr>
              <w:pStyle w:val="EESTabletextbody"/>
            </w:pPr>
            <w:r w:rsidRPr="00A84BED">
              <w:t>Victorian Temperate Woodland Bird Community</w:t>
            </w:r>
          </w:p>
        </w:tc>
      </w:tr>
      <w:tr w:rsidR="00BA4592" w:rsidRPr="00A84BED" w14:paraId="2A82EAEE" w14:textId="77777777" w:rsidTr="001C101B">
        <w:trPr>
          <w:trHeight w:val="20"/>
        </w:trPr>
        <w:tc>
          <w:tcPr>
            <w:tcW w:w="1347" w:type="pct"/>
          </w:tcPr>
          <w:p w14:paraId="3E536036" w14:textId="2D997C7C" w:rsidR="00BA4592" w:rsidRPr="00A84BED" w:rsidRDefault="00BA4592" w:rsidP="001C101B">
            <w:pPr>
              <w:pStyle w:val="EESTabletextbody"/>
            </w:pPr>
            <w:r w:rsidRPr="00A84BED">
              <w:t>WBA</w:t>
            </w:r>
          </w:p>
        </w:tc>
        <w:tc>
          <w:tcPr>
            <w:tcW w:w="3653" w:type="pct"/>
          </w:tcPr>
          <w:p w14:paraId="1F9ECF49" w14:textId="15239155" w:rsidR="00BA4592" w:rsidRPr="00A84BED" w:rsidRDefault="00BA4592" w:rsidP="001C101B">
            <w:pPr>
              <w:pStyle w:val="EESTabletextbody"/>
            </w:pPr>
            <w:r w:rsidRPr="00A84BED">
              <w:t xml:space="preserve">WIM </w:t>
            </w:r>
            <w:r w:rsidR="002B1E36" w:rsidRPr="00A84BED">
              <w:t>Base Area</w:t>
            </w:r>
          </w:p>
        </w:tc>
      </w:tr>
      <w:tr w:rsidR="00FF560A" w:rsidRPr="00A84BED" w14:paraId="79FA23D2" w14:textId="77777777" w:rsidTr="001C101B">
        <w:trPr>
          <w:trHeight w:val="20"/>
        </w:trPr>
        <w:tc>
          <w:tcPr>
            <w:tcW w:w="1347" w:type="pct"/>
          </w:tcPr>
          <w:p w14:paraId="14372184" w14:textId="74E74D6B" w:rsidR="00FF560A" w:rsidRPr="00A84BED" w:rsidRDefault="00FF560A" w:rsidP="001C101B">
            <w:pPr>
              <w:pStyle w:val="EESTabletextbody"/>
            </w:pPr>
            <w:r w:rsidRPr="00A84BED">
              <w:t>WCMA</w:t>
            </w:r>
          </w:p>
        </w:tc>
        <w:tc>
          <w:tcPr>
            <w:tcW w:w="3653" w:type="pct"/>
          </w:tcPr>
          <w:p w14:paraId="220D797B" w14:textId="6891FD5A" w:rsidR="00FF560A" w:rsidRPr="00A84BED" w:rsidRDefault="00FF560A" w:rsidP="001C101B">
            <w:pPr>
              <w:pStyle w:val="EESTabletextbody"/>
            </w:pPr>
            <w:r w:rsidRPr="00A84BED">
              <w:t>Wimmera Catchment Management Authority</w:t>
            </w:r>
          </w:p>
        </w:tc>
      </w:tr>
      <w:tr w:rsidR="004C37B6" w:rsidRPr="00A84BED" w14:paraId="5E071FDD" w14:textId="77777777" w:rsidTr="001C101B">
        <w:trPr>
          <w:trHeight w:val="20"/>
        </w:trPr>
        <w:tc>
          <w:tcPr>
            <w:tcW w:w="1347" w:type="pct"/>
          </w:tcPr>
          <w:p w14:paraId="20A802C3" w14:textId="14F9B60E" w:rsidR="004C37B6" w:rsidRPr="00A84BED" w:rsidRDefault="004C37B6" w:rsidP="001C101B">
            <w:pPr>
              <w:pStyle w:val="EESTabletextbody"/>
            </w:pPr>
            <w:r w:rsidRPr="00A84BED">
              <w:t>WCP</w:t>
            </w:r>
          </w:p>
        </w:tc>
        <w:tc>
          <w:tcPr>
            <w:tcW w:w="3653" w:type="pct"/>
          </w:tcPr>
          <w:p w14:paraId="687EA830" w14:textId="28D5AA19" w:rsidR="004C37B6" w:rsidRPr="00A84BED" w:rsidRDefault="004C37B6" w:rsidP="001C101B">
            <w:pPr>
              <w:pStyle w:val="EESTabletextbody"/>
            </w:pPr>
            <w:r w:rsidRPr="00A84BED">
              <w:t>Wet Concentrator Plant</w:t>
            </w:r>
          </w:p>
        </w:tc>
      </w:tr>
      <w:tr w:rsidR="002954A1" w:rsidRPr="00A84BED" w14:paraId="6AE70571" w14:textId="77777777" w:rsidTr="001C101B">
        <w:trPr>
          <w:trHeight w:val="20"/>
        </w:trPr>
        <w:tc>
          <w:tcPr>
            <w:tcW w:w="1347" w:type="pct"/>
          </w:tcPr>
          <w:p w14:paraId="62C4683F" w14:textId="7FAD32F8" w:rsidR="002954A1" w:rsidRPr="00A84BED" w:rsidRDefault="002954A1" w:rsidP="001C101B">
            <w:pPr>
              <w:pStyle w:val="EESTabletextbody"/>
            </w:pPr>
            <w:r w:rsidRPr="00A84BED">
              <w:t>WHO</w:t>
            </w:r>
          </w:p>
        </w:tc>
        <w:tc>
          <w:tcPr>
            <w:tcW w:w="3653" w:type="pct"/>
          </w:tcPr>
          <w:p w14:paraId="23E031E6" w14:textId="6F0655A9" w:rsidR="002954A1" w:rsidRPr="00A84BED" w:rsidRDefault="002954A1" w:rsidP="001C101B">
            <w:pPr>
              <w:pStyle w:val="EESTabletextbody"/>
            </w:pPr>
            <w:r w:rsidRPr="00A84BED">
              <w:t xml:space="preserve">World Health </w:t>
            </w:r>
            <w:proofErr w:type="spellStart"/>
            <w:r w:rsidRPr="00A84BED">
              <w:t>Organisation</w:t>
            </w:r>
            <w:proofErr w:type="spellEnd"/>
          </w:p>
        </w:tc>
      </w:tr>
      <w:tr w:rsidR="004C37B6" w:rsidRPr="00A84BED" w14:paraId="52679A1C" w14:textId="77777777" w:rsidTr="001C101B">
        <w:trPr>
          <w:trHeight w:val="20"/>
        </w:trPr>
        <w:tc>
          <w:tcPr>
            <w:tcW w:w="1347" w:type="pct"/>
          </w:tcPr>
          <w:p w14:paraId="77AEB420" w14:textId="18349B07" w:rsidR="004C37B6" w:rsidRPr="00A84BED" w:rsidRDefault="004C37B6" w:rsidP="001C101B">
            <w:pPr>
              <w:pStyle w:val="EESTabletextbody"/>
            </w:pPr>
            <w:r w:rsidRPr="00A84BED">
              <w:t>WIFT</w:t>
            </w:r>
          </w:p>
        </w:tc>
        <w:tc>
          <w:tcPr>
            <w:tcW w:w="3653" w:type="pct"/>
          </w:tcPr>
          <w:p w14:paraId="04412651" w14:textId="27EB4425" w:rsidR="004C37B6" w:rsidRPr="00A84BED" w:rsidRDefault="004C37B6" w:rsidP="001C101B">
            <w:pPr>
              <w:pStyle w:val="EESTabletextbody"/>
            </w:pPr>
            <w:r w:rsidRPr="00A84BED">
              <w:t>Wimmera Intermodal Freight Terminal</w:t>
            </w:r>
          </w:p>
        </w:tc>
      </w:tr>
      <w:tr w:rsidR="004C37B6" w:rsidRPr="00A84BED" w14:paraId="76449D08" w14:textId="77777777" w:rsidTr="001C101B">
        <w:trPr>
          <w:trHeight w:val="20"/>
        </w:trPr>
        <w:tc>
          <w:tcPr>
            <w:tcW w:w="1347" w:type="pct"/>
          </w:tcPr>
          <w:p w14:paraId="58A38FCC" w14:textId="509E5EF3" w:rsidR="004C37B6" w:rsidRPr="00A84BED" w:rsidRDefault="004C37B6" w:rsidP="001C101B">
            <w:pPr>
              <w:pStyle w:val="EESTabletextbody"/>
            </w:pPr>
            <w:r w:rsidRPr="00A84BED">
              <w:t>WIM</w:t>
            </w:r>
          </w:p>
        </w:tc>
        <w:tc>
          <w:tcPr>
            <w:tcW w:w="3653" w:type="pct"/>
          </w:tcPr>
          <w:p w14:paraId="15D061CC" w14:textId="07A208BA" w:rsidR="004C37B6" w:rsidRPr="00A84BED" w:rsidRDefault="004C37B6" w:rsidP="001C101B">
            <w:pPr>
              <w:pStyle w:val="EESTabletextbody"/>
            </w:pPr>
            <w:r w:rsidRPr="00A84BED">
              <w:t xml:space="preserve">WIM Resource Pty Ltd </w:t>
            </w:r>
          </w:p>
        </w:tc>
      </w:tr>
      <w:tr w:rsidR="005F3F6B" w:rsidRPr="00A84BED" w14:paraId="59900934" w14:textId="77777777" w:rsidTr="001C101B">
        <w:trPr>
          <w:trHeight w:val="20"/>
        </w:trPr>
        <w:tc>
          <w:tcPr>
            <w:tcW w:w="1347" w:type="pct"/>
          </w:tcPr>
          <w:p w14:paraId="288913D7" w14:textId="176BA92D" w:rsidR="005F3F6B" w:rsidRPr="00A84BED" w:rsidRDefault="005F3F6B" w:rsidP="001C101B">
            <w:pPr>
              <w:pStyle w:val="EESTabletextbody"/>
            </w:pPr>
            <w:r w:rsidRPr="00A84BED">
              <w:t>WMIS</w:t>
            </w:r>
          </w:p>
        </w:tc>
        <w:tc>
          <w:tcPr>
            <w:tcW w:w="3653" w:type="pct"/>
          </w:tcPr>
          <w:p w14:paraId="2DCAD667" w14:textId="1845F0AD" w:rsidR="005F3F6B" w:rsidRPr="00A84BED" w:rsidRDefault="005F3F6B" w:rsidP="001C101B">
            <w:pPr>
              <w:pStyle w:val="EESTabletextbody"/>
            </w:pPr>
            <w:r w:rsidRPr="00A84BED">
              <w:t>Water Measurement Information System</w:t>
            </w:r>
          </w:p>
        </w:tc>
      </w:tr>
      <w:tr w:rsidR="007E79F3" w:rsidRPr="00A84BED" w14:paraId="61E3653A" w14:textId="77777777" w:rsidTr="001C101B">
        <w:trPr>
          <w:trHeight w:val="20"/>
        </w:trPr>
        <w:tc>
          <w:tcPr>
            <w:tcW w:w="1347" w:type="pct"/>
          </w:tcPr>
          <w:p w14:paraId="31EEB9F8" w14:textId="7D81EFE0" w:rsidR="007E79F3" w:rsidRPr="00A84BED" w:rsidRDefault="007E79F3" w:rsidP="001C101B">
            <w:pPr>
              <w:pStyle w:val="EESTabletextbody"/>
            </w:pPr>
            <w:r w:rsidRPr="00A84BED">
              <w:t>WMP</w:t>
            </w:r>
          </w:p>
        </w:tc>
        <w:tc>
          <w:tcPr>
            <w:tcW w:w="3653" w:type="pct"/>
          </w:tcPr>
          <w:p w14:paraId="2E6132B7" w14:textId="22E4E5C9" w:rsidR="007E79F3" w:rsidRPr="00A84BED" w:rsidRDefault="007E79F3" w:rsidP="001C101B">
            <w:pPr>
              <w:pStyle w:val="EESTabletextbody"/>
            </w:pPr>
            <w:r w:rsidRPr="00A84BED">
              <w:t xml:space="preserve">Waste </w:t>
            </w:r>
            <w:r w:rsidR="000D358B" w:rsidRPr="00A84BED">
              <w:t>Management Plan</w:t>
            </w:r>
          </w:p>
        </w:tc>
      </w:tr>
      <w:tr w:rsidR="00BA4592" w:rsidRPr="00A84BED" w14:paraId="048FDACF" w14:textId="77777777" w:rsidTr="001C101B">
        <w:trPr>
          <w:trHeight w:val="20"/>
        </w:trPr>
        <w:tc>
          <w:tcPr>
            <w:tcW w:w="1347" w:type="pct"/>
          </w:tcPr>
          <w:p w14:paraId="4F517D6E" w14:textId="6AD45EF1" w:rsidR="00BA4592" w:rsidRPr="00A84BED" w:rsidRDefault="00BA4592" w:rsidP="001C101B">
            <w:pPr>
              <w:pStyle w:val="EESTabletextbody"/>
            </w:pPr>
            <w:r w:rsidRPr="00A84BED">
              <w:t>WSM</w:t>
            </w:r>
          </w:p>
        </w:tc>
        <w:tc>
          <w:tcPr>
            <w:tcW w:w="3653" w:type="pct"/>
          </w:tcPr>
          <w:p w14:paraId="0445CB2B" w14:textId="471B1093" w:rsidR="00BA4592" w:rsidRPr="00A84BED" w:rsidRDefault="00BA4592" w:rsidP="001C101B">
            <w:pPr>
              <w:pStyle w:val="EESTabletextbody"/>
            </w:pPr>
            <w:r w:rsidRPr="00A84BED">
              <w:t>Wimmera Southern Mallee</w:t>
            </w:r>
          </w:p>
        </w:tc>
      </w:tr>
      <w:tr w:rsidR="00BA4592" w:rsidRPr="00A84BED" w14:paraId="2D42BB50" w14:textId="77777777" w:rsidTr="001C101B">
        <w:trPr>
          <w:trHeight w:val="20"/>
        </w:trPr>
        <w:tc>
          <w:tcPr>
            <w:tcW w:w="1347" w:type="pct"/>
          </w:tcPr>
          <w:p w14:paraId="56276B7B" w14:textId="75D07C69" w:rsidR="00BA4592" w:rsidRPr="00A84BED" w:rsidRDefault="00BA4592" w:rsidP="001C101B">
            <w:pPr>
              <w:pStyle w:val="EESTabletextbody"/>
            </w:pPr>
            <w:r w:rsidRPr="00A84BED">
              <w:t>WSMRGP</w:t>
            </w:r>
          </w:p>
        </w:tc>
        <w:tc>
          <w:tcPr>
            <w:tcW w:w="3653" w:type="pct"/>
          </w:tcPr>
          <w:p w14:paraId="415321C1" w14:textId="45F59EBE" w:rsidR="00BA4592" w:rsidRPr="00A84BED" w:rsidRDefault="00BA4592" w:rsidP="001C101B">
            <w:pPr>
              <w:pStyle w:val="EESTabletextbody"/>
            </w:pPr>
            <w:r w:rsidRPr="00A84BED">
              <w:t xml:space="preserve">Wimmera Southern Mallee Regional Growth </w:t>
            </w:r>
            <w:r w:rsidR="00AF2C19" w:rsidRPr="00A84BED">
              <w:t>P</w:t>
            </w:r>
            <w:r w:rsidRPr="00A84BED">
              <w:t>lan</w:t>
            </w:r>
          </w:p>
        </w:tc>
      </w:tr>
      <w:tr w:rsidR="00C37692" w:rsidRPr="00A84BED" w14:paraId="22057225" w14:textId="77777777" w:rsidTr="001C101B">
        <w:trPr>
          <w:trHeight w:val="20"/>
        </w:trPr>
        <w:tc>
          <w:tcPr>
            <w:tcW w:w="1347" w:type="pct"/>
          </w:tcPr>
          <w:p w14:paraId="6BB01EAA" w14:textId="72E50662" w:rsidR="00C37692" w:rsidRPr="00A84BED" w:rsidRDefault="008F3B88" w:rsidP="001C101B">
            <w:pPr>
              <w:pStyle w:val="EESTabletextbody"/>
            </w:pPr>
            <w:r w:rsidRPr="00A84BED">
              <w:t>µ</w:t>
            </w:r>
            <w:proofErr w:type="spellStart"/>
            <w:r w:rsidRPr="00A84BED">
              <w:t>Gy</w:t>
            </w:r>
            <w:proofErr w:type="spellEnd"/>
            <w:r w:rsidRPr="00A84BED">
              <w:t>/h</w:t>
            </w:r>
          </w:p>
        </w:tc>
        <w:tc>
          <w:tcPr>
            <w:tcW w:w="3653" w:type="pct"/>
          </w:tcPr>
          <w:p w14:paraId="5E9555B2" w14:textId="6AFA8D84" w:rsidR="00C37692" w:rsidRPr="00A84BED" w:rsidRDefault="00C37692" w:rsidP="001C101B">
            <w:pPr>
              <w:pStyle w:val="EESTabletextbody"/>
            </w:pPr>
            <w:proofErr w:type="spellStart"/>
            <w:r w:rsidRPr="00A84BED">
              <w:t>Micrograys</w:t>
            </w:r>
            <w:proofErr w:type="spellEnd"/>
            <w:r w:rsidRPr="00A84BED">
              <w:t xml:space="preserve"> per hour</w:t>
            </w:r>
          </w:p>
        </w:tc>
      </w:tr>
      <w:tr w:rsidR="00E272B3" w:rsidRPr="00A84BED" w14:paraId="490ED88C" w14:textId="77777777" w:rsidTr="001C101B">
        <w:trPr>
          <w:trHeight w:val="20"/>
        </w:trPr>
        <w:tc>
          <w:tcPr>
            <w:tcW w:w="1347" w:type="pct"/>
          </w:tcPr>
          <w:p w14:paraId="6AD65FC4" w14:textId="3DCF0257" w:rsidR="00E272B3" w:rsidRPr="00A84BED" w:rsidRDefault="00042071" w:rsidP="001C101B">
            <w:pPr>
              <w:pStyle w:val="EESTabletextbody"/>
            </w:pPr>
            <w:r w:rsidRPr="00A84BED">
              <w:rPr>
                <w:rStyle w:val="normaltextrun"/>
              </w:rPr>
              <w:t>µ</w:t>
            </w:r>
            <w:proofErr w:type="spellStart"/>
            <w:r w:rsidRPr="00A84BED">
              <w:rPr>
                <w:rStyle w:val="normaltextrun"/>
              </w:rPr>
              <w:t>Sv</w:t>
            </w:r>
            <w:proofErr w:type="spellEnd"/>
          </w:p>
        </w:tc>
        <w:tc>
          <w:tcPr>
            <w:tcW w:w="3653" w:type="pct"/>
          </w:tcPr>
          <w:p w14:paraId="3D24D512" w14:textId="6D1E6152" w:rsidR="00E272B3" w:rsidRPr="00A84BED" w:rsidRDefault="00E272B3" w:rsidP="001C101B">
            <w:pPr>
              <w:pStyle w:val="EESTabletextbody"/>
            </w:pPr>
            <w:proofErr w:type="spellStart"/>
            <w:r w:rsidRPr="00A84BED">
              <w:t>Microsievert</w:t>
            </w:r>
            <w:r w:rsidR="00182BDD" w:rsidRPr="00A84BED">
              <w:t>s</w:t>
            </w:r>
            <w:proofErr w:type="spellEnd"/>
          </w:p>
        </w:tc>
      </w:tr>
    </w:tbl>
    <w:p w14:paraId="2E738C99" w14:textId="1F724CCB" w:rsidR="00C761CC" w:rsidRPr="008E5874" w:rsidRDefault="00C761CC" w:rsidP="00191C58">
      <w:pPr>
        <w:pStyle w:val="EESTabletextbody"/>
      </w:pPr>
    </w:p>
    <w:sectPr w:rsidR="00C761CC" w:rsidRPr="008E5874" w:rsidSect="003C181A">
      <w:headerReference w:type="even" r:id="rId15"/>
      <w:headerReference w:type="default" r:id="rId16"/>
      <w:footerReference w:type="even" r:id="rId17"/>
      <w:footerReference w:type="default" r:id="rId18"/>
      <w:headerReference w:type="first" r:id="rId19"/>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9F3F2" w14:textId="77777777" w:rsidR="0073780C" w:rsidRDefault="0073780C" w:rsidP="00927905">
      <w:r>
        <w:separator/>
      </w:r>
    </w:p>
  </w:endnote>
  <w:endnote w:type="continuationSeparator" w:id="0">
    <w:p w14:paraId="05CD7854" w14:textId="77777777" w:rsidR="0073780C" w:rsidRDefault="0073780C" w:rsidP="00927905">
      <w:r>
        <w:continuationSeparator/>
      </w:r>
    </w:p>
  </w:endnote>
  <w:endnote w:type="continuationNotice" w:id="1">
    <w:p w14:paraId="7C239EF1" w14:textId="77777777" w:rsidR="0073780C" w:rsidRDefault="007378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AB90" w14:textId="3369E3FC" w:rsidR="009435CC" w:rsidRPr="005F612D" w:rsidRDefault="0009162A" w:rsidP="00175517">
    <w:pPr>
      <w:tabs>
        <w:tab w:val="center" w:pos="4678"/>
        <w:tab w:val="right" w:pos="8789"/>
      </w:tabs>
      <w:ind w:right="51"/>
      <w:rPr>
        <w:rFonts w:cstheme="minorHAnsi"/>
        <w:noProof/>
        <w:color w:val="000000" w:themeColor="text1"/>
        <w:sz w:val="18"/>
        <w:szCs w:val="18"/>
      </w:rPr>
    </w:pPr>
    <w:sdt>
      <w:sdtPr>
        <w:rPr>
          <w:rFonts w:cstheme="minorHAnsi"/>
          <w:color w:val="000000" w:themeColor="text1"/>
          <w:sz w:val="18"/>
          <w:szCs w:val="18"/>
        </w:rPr>
        <w:id w:val="-1917781680"/>
        <w:docPartObj>
          <w:docPartGallery w:val="Page Numbers (Bottom of Page)"/>
          <w:docPartUnique/>
        </w:docPartObj>
      </w:sdtPr>
      <w:sdtEndPr>
        <w:rPr>
          <w:noProof/>
          <w:lang w:eastAsia="en-US"/>
        </w:rPr>
      </w:sdtEndPr>
      <w:sdtContent>
        <w:r w:rsidR="00175517" w:rsidRPr="005F612D" w:rsidDel="00D412CB">
          <w:rPr>
            <w:rFonts w:cstheme="minorHAnsi"/>
            <w:noProof/>
            <w:color w:val="000000" w:themeColor="text1"/>
            <w:sz w:val="18"/>
            <w:szCs w:val="18"/>
          </w:rPr>
          <w:tab/>
        </w:r>
        <w:r w:rsidR="00175517" w:rsidRPr="005F612D" w:rsidDel="00D412CB">
          <w:rPr>
            <w:rFonts w:cstheme="minorHAnsi"/>
            <w:noProof/>
            <w:color w:val="000000" w:themeColor="text1"/>
            <w:sz w:val="18"/>
            <w:szCs w:val="18"/>
          </w:rPr>
          <w:tab/>
          <w:t xml:space="preserve"> Page </w:t>
        </w:r>
        <w:r w:rsidR="00175517" w:rsidRPr="005F612D" w:rsidDel="00D412CB">
          <w:rPr>
            <w:rFonts w:cstheme="minorHAnsi"/>
            <w:noProof/>
            <w:color w:val="000000" w:themeColor="text1"/>
            <w:sz w:val="18"/>
            <w:szCs w:val="18"/>
          </w:rPr>
          <w:fldChar w:fldCharType="begin"/>
        </w:r>
        <w:r w:rsidR="00175517" w:rsidRPr="005F612D" w:rsidDel="00D412CB">
          <w:rPr>
            <w:rFonts w:cstheme="minorHAnsi"/>
            <w:noProof/>
            <w:color w:val="000000" w:themeColor="text1"/>
            <w:sz w:val="18"/>
            <w:szCs w:val="18"/>
          </w:rPr>
          <w:instrText xml:space="preserve"> PAGE </w:instrText>
        </w:r>
        <w:r w:rsidR="00175517" w:rsidRPr="005F612D" w:rsidDel="00D412CB">
          <w:rPr>
            <w:rFonts w:cstheme="minorHAnsi"/>
            <w:noProof/>
            <w:color w:val="000000" w:themeColor="text1"/>
            <w:sz w:val="18"/>
            <w:szCs w:val="18"/>
          </w:rPr>
          <w:fldChar w:fldCharType="separate"/>
        </w:r>
        <w:r w:rsidR="00175517" w:rsidRPr="005F612D" w:rsidDel="00D412CB">
          <w:rPr>
            <w:rFonts w:cstheme="minorHAnsi"/>
            <w:noProof/>
            <w:color w:val="000000" w:themeColor="text1"/>
            <w:sz w:val="18"/>
            <w:szCs w:val="18"/>
          </w:rPr>
          <w:t>i</w:t>
        </w:r>
        <w:r w:rsidR="00175517" w:rsidRPr="005F612D" w:rsidDel="00D412CB">
          <w:rPr>
            <w:rFonts w:cstheme="minorHAnsi"/>
            <w:noProof/>
            <w:color w:val="000000" w:themeColor="text1"/>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597C" w14:textId="3C24C57D" w:rsidR="003C181A" w:rsidRDefault="003C181A" w:rsidP="003C181A">
    <w:pPr>
      <w:tabs>
        <w:tab w:val="right" w:pos="9356"/>
      </w:tabs>
      <w:spacing w:before="0"/>
    </w:pPr>
    <w:r>
      <w:rPr>
        <w:rFonts w:cstheme="minorHAnsi"/>
        <w:noProof/>
        <w:sz w:val="18"/>
        <w:szCs w:val="18"/>
      </w:rPr>
      <w:drawing>
        <wp:anchor distT="0" distB="0" distL="114300" distR="114300" simplePos="0" relativeHeight="251665408" behindDoc="0" locked="0" layoutInCell="1" allowOverlap="1" wp14:anchorId="4537ACB3" wp14:editId="03E92726">
          <wp:simplePos x="0" y="0"/>
          <wp:positionH relativeFrom="margin">
            <wp:posOffset>4124960</wp:posOffset>
          </wp:positionH>
          <wp:positionV relativeFrom="paragraph">
            <wp:posOffset>-48895</wp:posOffset>
          </wp:positionV>
          <wp:extent cx="219075" cy="25654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D7E9" w14:textId="2D491B0D" w:rsidR="003C181A" w:rsidRPr="005F612D" w:rsidRDefault="003C181A" w:rsidP="003C181A">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3360" behindDoc="0" locked="0" layoutInCell="1" allowOverlap="1" wp14:anchorId="2030ABD3" wp14:editId="063C7DDF">
          <wp:simplePos x="0" y="0"/>
          <wp:positionH relativeFrom="margin">
            <wp:align>left</wp:align>
          </wp:positionH>
          <wp:positionV relativeFrom="paragraph">
            <wp:posOffset>-50267</wp:posOffset>
          </wp:positionV>
          <wp:extent cx="219075" cy="256561"/>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FAB6" w14:textId="22466233" w:rsidR="003C181A" w:rsidRDefault="00C118A6" w:rsidP="003C181A">
    <w:pPr>
      <w:tabs>
        <w:tab w:val="right" w:pos="9356"/>
      </w:tabs>
      <w:spacing w:before="0"/>
    </w:pPr>
    <w:r>
      <w:rPr>
        <w:noProof/>
      </w:rPr>
      <w:drawing>
        <wp:anchor distT="0" distB="0" distL="114300" distR="114300" simplePos="0" relativeHeight="251671552" behindDoc="0" locked="0" layoutInCell="1" allowOverlap="1" wp14:anchorId="40905E71" wp14:editId="73CC2A26">
          <wp:simplePos x="0" y="0"/>
          <wp:positionH relativeFrom="margin">
            <wp:posOffset>4155440</wp:posOffset>
          </wp:positionH>
          <wp:positionV relativeFrom="paragraph">
            <wp:posOffset>-48895</wp:posOffset>
          </wp:positionV>
          <wp:extent cx="219075" cy="256540"/>
          <wp:effectExtent l="0" t="0" r="952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370" w14:textId="013215D3" w:rsidR="009435CC" w:rsidRPr="00A300CF" w:rsidRDefault="003C181A" w:rsidP="003C181A">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7456" behindDoc="0" locked="0" layoutInCell="1" allowOverlap="1" wp14:anchorId="11606578" wp14:editId="3A216EAE">
          <wp:simplePos x="0" y="0"/>
          <wp:positionH relativeFrom="margin">
            <wp:align>left</wp:align>
          </wp:positionH>
          <wp:positionV relativeFrom="paragraph">
            <wp:posOffset>-50267</wp:posOffset>
          </wp:positionV>
          <wp:extent cx="219075" cy="256561"/>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28F87" w14:textId="77777777" w:rsidR="0073780C" w:rsidRDefault="0073780C" w:rsidP="00927905">
      <w:r>
        <w:separator/>
      </w:r>
    </w:p>
  </w:footnote>
  <w:footnote w:type="continuationSeparator" w:id="0">
    <w:p w14:paraId="0BB154A4" w14:textId="77777777" w:rsidR="0073780C" w:rsidRDefault="0073780C" w:rsidP="00927905">
      <w:r>
        <w:continuationSeparator/>
      </w:r>
    </w:p>
  </w:footnote>
  <w:footnote w:type="continuationNotice" w:id="1">
    <w:p w14:paraId="481A4A76" w14:textId="77777777" w:rsidR="0073780C" w:rsidRDefault="007378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38501C95" w:rsidR="00E50ED5" w:rsidRPr="00A84BED" w:rsidRDefault="00E50ED5" w:rsidP="00A84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DF86" w14:textId="77777777" w:rsidR="00830FFC" w:rsidRDefault="00830F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812A" w14:textId="77777777" w:rsidR="00830FFC" w:rsidRPr="00B9313C" w:rsidRDefault="00830FFC" w:rsidP="00A84BED">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7E7C" w14:textId="77777777" w:rsidR="00830FFC" w:rsidRDefault="00830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3"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6" w15:restartNumberingAfterBreak="0">
    <w:nsid w:val="0D216C16"/>
    <w:multiLevelType w:val="multilevel"/>
    <w:tmpl w:val="FA066A86"/>
    <w:numStyleLink w:val="ListTableBullet"/>
  </w:abstractNum>
  <w:abstractNum w:abstractNumId="7" w15:restartNumberingAfterBreak="0">
    <w:nsid w:val="159D6EAD"/>
    <w:multiLevelType w:val="multilevel"/>
    <w:tmpl w:val="583A01A4"/>
    <w:lvl w:ilvl="0">
      <w:start w:val="27"/>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9"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2"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3"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17"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6872FCF"/>
    <w:multiLevelType w:val="multilevel"/>
    <w:tmpl w:val="2D322AB4"/>
    <w:numStyleLink w:val="Lists"/>
  </w:abstractNum>
  <w:abstractNum w:abstractNumId="19"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FDE3C8A"/>
    <w:multiLevelType w:val="multilevel"/>
    <w:tmpl w:val="5BB828AE"/>
    <w:numStyleLink w:val="ListAlpha"/>
  </w:abstractNum>
  <w:num w:numId="1" w16cid:durableId="216160877">
    <w:abstractNumId w:val="1"/>
  </w:num>
  <w:num w:numId="2" w16cid:durableId="1234195839">
    <w:abstractNumId w:val="14"/>
  </w:num>
  <w:num w:numId="3" w16cid:durableId="1708480089">
    <w:abstractNumId w:val="7"/>
  </w:num>
  <w:num w:numId="4" w16cid:durableId="616907469">
    <w:abstractNumId w:val="2"/>
  </w:num>
  <w:num w:numId="5" w16cid:durableId="515970417">
    <w:abstractNumId w:val="24"/>
  </w:num>
  <w:num w:numId="6" w16cid:durableId="636302452">
    <w:abstractNumId w:val="5"/>
  </w:num>
  <w:num w:numId="7" w16cid:durableId="355930566">
    <w:abstractNumId w:val="6"/>
  </w:num>
  <w:num w:numId="8" w16cid:durableId="26607738">
    <w:abstractNumId w:val="16"/>
  </w:num>
  <w:num w:numId="9" w16cid:durableId="1432358554">
    <w:abstractNumId w:val="13"/>
  </w:num>
  <w:num w:numId="10" w16cid:durableId="2122842887">
    <w:abstractNumId w:val="18"/>
  </w:num>
  <w:num w:numId="11" w16cid:durableId="1625959585">
    <w:abstractNumId w:val="19"/>
  </w:num>
  <w:num w:numId="12" w16cid:durableId="1229456304">
    <w:abstractNumId w:val="8"/>
  </w:num>
  <w:num w:numId="13" w16cid:durableId="1902445969">
    <w:abstractNumId w:val="0"/>
  </w:num>
  <w:num w:numId="14" w16cid:durableId="1232428593">
    <w:abstractNumId w:val="23"/>
  </w:num>
  <w:num w:numId="15" w16cid:durableId="498808633">
    <w:abstractNumId w:val="11"/>
  </w:num>
  <w:num w:numId="16" w16cid:durableId="863787149">
    <w:abstractNumId w:val="20"/>
  </w:num>
  <w:num w:numId="17" w16cid:durableId="1399013343">
    <w:abstractNumId w:val="9"/>
  </w:num>
  <w:num w:numId="18" w16cid:durableId="350105513">
    <w:abstractNumId w:val="15"/>
  </w:num>
  <w:num w:numId="19" w16cid:durableId="535430053">
    <w:abstractNumId w:val="22"/>
  </w:num>
  <w:num w:numId="20" w16cid:durableId="1862040139">
    <w:abstractNumId w:val="3"/>
  </w:num>
  <w:num w:numId="21" w16cid:durableId="1951205739">
    <w:abstractNumId w:val="12"/>
  </w:num>
  <w:num w:numId="22" w16cid:durableId="2072187332">
    <w:abstractNumId w:val="21"/>
  </w:num>
  <w:num w:numId="23" w16cid:durableId="106772857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s9rgTezN1/dO2T2EU9HuZH/8QgwPYvnnzjN0+znmCM5Ga4Z3dq2QBGLGkr9XgwUTob8npq/a3M4mDgOE7VnmtA==" w:salt="0MinFHnHvfg/YxppK/WsQ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1047"/>
    <w:rsid w:val="00001090"/>
    <w:rsid w:val="0000156C"/>
    <w:rsid w:val="00001639"/>
    <w:rsid w:val="00001662"/>
    <w:rsid w:val="000018C0"/>
    <w:rsid w:val="0000195A"/>
    <w:rsid w:val="0000196C"/>
    <w:rsid w:val="000022BB"/>
    <w:rsid w:val="0000253D"/>
    <w:rsid w:val="00002612"/>
    <w:rsid w:val="00002632"/>
    <w:rsid w:val="0000265E"/>
    <w:rsid w:val="000026BC"/>
    <w:rsid w:val="00002789"/>
    <w:rsid w:val="00002B94"/>
    <w:rsid w:val="00002BE2"/>
    <w:rsid w:val="00002C64"/>
    <w:rsid w:val="00002DCD"/>
    <w:rsid w:val="00003207"/>
    <w:rsid w:val="00003494"/>
    <w:rsid w:val="000035B7"/>
    <w:rsid w:val="00003754"/>
    <w:rsid w:val="00003771"/>
    <w:rsid w:val="0000387C"/>
    <w:rsid w:val="000039DE"/>
    <w:rsid w:val="00003A02"/>
    <w:rsid w:val="00003CFA"/>
    <w:rsid w:val="00003CFB"/>
    <w:rsid w:val="00003D15"/>
    <w:rsid w:val="00003E3F"/>
    <w:rsid w:val="00003FA5"/>
    <w:rsid w:val="00003FDE"/>
    <w:rsid w:val="000040B1"/>
    <w:rsid w:val="000040B5"/>
    <w:rsid w:val="0000413D"/>
    <w:rsid w:val="0000431E"/>
    <w:rsid w:val="00004626"/>
    <w:rsid w:val="00004C50"/>
    <w:rsid w:val="00004C69"/>
    <w:rsid w:val="00004C8D"/>
    <w:rsid w:val="0000500E"/>
    <w:rsid w:val="00005257"/>
    <w:rsid w:val="0000540A"/>
    <w:rsid w:val="000054C4"/>
    <w:rsid w:val="00005A6F"/>
    <w:rsid w:val="00005AA5"/>
    <w:rsid w:val="00005F95"/>
    <w:rsid w:val="00005FEE"/>
    <w:rsid w:val="00006036"/>
    <w:rsid w:val="00006110"/>
    <w:rsid w:val="00006222"/>
    <w:rsid w:val="00006341"/>
    <w:rsid w:val="00006763"/>
    <w:rsid w:val="00006775"/>
    <w:rsid w:val="00006C9C"/>
    <w:rsid w:val="00006D75"/>
    <w:rsid w:val="00006FFC"/>
    <w:rsid w:val="0000708D"/>
    <w:rsid w:val="00007103"/>
    <w:rsid w:val="0000725B"/>
    <w:rsid w:val="00007262"/>
    <w:rsid w:val="000078EA"/>
    <w:rsid w:val="000079AE"/>
    <w:rsid w:val="00007FE9"/>
    <w:rsid w:val="0001006D"/>
    <w:rsid w:val="00010377"/>
    <w:rsid w:val="000103D6"/>
    <w:rsid w:val="000104C8"/>
    <w:rsid w:val="0001079D"/>
    <w:rsid w:val="00010BED"/>
    <w:rsid w:val="000110AE"/>
    <w:rsid w:val="0001149D"/>
    <w:rsid w:val="000114A4"/>
    <w:rsid w:val="000116D4"/>
    <w:rsid w:val="00011793"/>
    <w:rsid w:val="00011955"/>
    <w:rsid w:val="00011F46"/>
    <w:rsid w:val="0001216A"/>
    <w:rsid w:val="00012212"/>
    <w:rsid w:val="0001239E"/>
    <w:rsid w:val="000123B5"/>
    <w:rsid w:val="000123B6"/>
    <w:rsid w:val="0001285C"/>
    <w:rsid w:val="00012AB8"/>
    <w:rsid w:val="00012BA2"/>
    <w:rsid w:val="00012C41"/>
    <w:rsid w:val="00012DD6"/>
    <w:rsid w:val="00012E46"/>
    <w:rsid w:val="00013486"/>
    <w:rsid w:val="00013502"/>
    <w:rsid w:val="000136DD"/>
    <w:rsid w:val="00013792"/>
    <w:rsid w:val="00013798"/>
    <w:rsid w:val="000138B0"/>
    <w:rsid w:val="00013D18"/>
    <w:rsid w:val="00013DC7"/>
    <w:rsid w:val="0001414B"/>
    <w:rsid w:val="00014238"/>
    <w:rsid w:val="000142EB"/>
    <w:rsid w:val="00014435"/>
    <w:rsid w:val="0001469F"/>
    <w:rsid w:val="00014A14"/>
    <w:rsid w:val="00014AAD"/>
    <w:rsid w:val="00014ACC"/>
    <w:rsid w:val="00014D70"/>
    <w:rsid w:val="00014EDE"/>
    <w:rsid w:val="00014FF4"/>
    <w:rsid w:val="0001502A"/>
    <w:rsid w:val="0001519D"/>
    <w:rsid w:val="00015469"/>
    <w:rsid w:val="00015BF0"/>
    <w:rsid w:val="00015EAB"/>
    <w:rsid w:val="00015FF9"/>
    <w:rsid w:val="00016012"/>
    <w:rsid w:val="0001615C"/>
    <w:rsid w:val="000162FE"/>
    <w:rsid w:val="00016591"/>
    <w:rsid w:val="000165FD"/>
    <w:rsid w:val="00016660"/>
    <w:rsid w:val="00016895"/>
    <w:rsid w:val="00016B35"/>
    <w:rsid w:val="00016E8E"/>
    <w:rsid w:val="0001702E"/>
    <w:rsid w:val="00017249"/>
    <w:rsid w:val="000176F4"/>
    <w:rsid w:val="000177B8"/>
    <w:rsid w:val="00017828"/>
    <w:rsid w:val="00017B36"/>
    <w:rsid w:val="00017D16"/>
    <w:rsid w:val="00017E2E"/>
    <w:rsid w:val="00017F58"/>
    <w:rsid w:val="00017FF7"/>
    <w:rsid w:val="000201C8"/>
    <w:rsid w:val="00020218"/>
    <w:rsid w:val="00020302"/>
    <w:rsid w:val="00020493"/>
    <w:rsid w:val="000207E5"/>
    <w:rsid w:val="000207E6"/>
    <w:rsid w:val="0002087D"/>
    <w:rsid w:val="000208D3"/>
    <w:rsid w:val="00020AD2"/>
    <w:rsid w:val="00020D6A"/>
    <w:rsid w:val="00020DF1"/>
    <w:rsid w:val="00020EE9"/>
    <w:rsid w:val="000214F6"/>
    <w:rsid w:val="000215B8"/>
    <w:rsid w:val="000215E9"/>
    <w:rsid w:val="00022091"/>
    <w:rsid w:val="000220A5"/>
    <w:rsid w:val="000220A7"/>
    <w:rsid w:val="0002261B"/>
    <w:rsid w:val="000227F9"/>
    <w:rsid w:val="000229EA"/>
    <w:rsid w:val="00022BC0"/>
    <w:rsid w:val="00022EA6"/>
    <w:rsid w:val="00023211"/>
    <w:rsid w:val="00023479"/>
    <w:rsid w:val="000238F9"/>
    <w:rsid w:val="000239C4"/>
    <w:rsid w:val="00023B31"/>
    <w:rsid w:val="00023BC2"/>
    <w:rsid w:val="00023BD5"/>
    <w:rsid w:val="00023BF6"/>
    <w:rsid w:val="000240E0"/>
    <w:rsid w:val="000244B4"/>
    <w:rsid w:val="000244BA"/>
    <w:rsid w:val="000245F1"/>
    <w:rsid w:val="0002473E"/>
    <w:rsid w:val="000248AD"/>
    <w:rsid w:val="00024D8F"/>
    <w:rsid w:val="00024EB4"/>
    <w:rsid w:val="00024FD8"/>
    <w:rsid w:val="00025324"/>
    <w:rsid w:val="00025388"/>
    <w:rsid w:val="00025420"/>
    <w:rsid w:val="0002560B"/>
    <w:rsid w:val="000259E7"/>
    <w:rsid w:val="00025C39"/>
    <w:rsid w:val="00026262"/>
    <w:rsid w:val="00026534"/>
    <w:rsid w:val="00026849"/>
    <w:rsid w:val="00026874"/>
    <w:rsid w:val="0002698E"/>
    <w:rsid w:val="00026CFF"/>
    <w:rsid w:val="00026DFA"/>
    <w:rsid w:val="00026EAC"/>
    <w:rsid w:val="00026F5C"/>
    <w:rsid w:val="0002714D"/>
    <w:rsid w:val="000277B2"/>
    <w:rsid w:val="00027C83"/>
    <w:rsid w:val="00027F20"/>
    <w:rsid w:val="00027F3E"/>
    <w:rsid w:val="00030293"/>
    <w:rsid w:val="000305B6"/>
    <w:rsid w:val="000306BE"/>
    <w:rsid w:val="000307FF"/>
    <w:rsid w:val="0003083F"/>
    <w:rsid w:val="00030A7D"/>
    <w:rsid w:val="00030B4B"/>
    <w:rsid w:val="00030B76"/>
    <w:rsid w:val="00030B8A"/>
    <w:rsid w:val="00030C05"/>
    <w:rsid w:val="00030DF2"/>
    <w:rsid w:val="00030FD8"/>
    <w:rsid w:val="0003102B"/>
    <w:rsid w:val="00031134"/>
    <w:rsid w:val="0003136B"/>
    <w:rsid w:val="000313ED"/>
    <w:rsid w:val="00031487"/>
    <w:rsid w:val="000319FF"/>
    <w:rsid w:val="00031CEE"/>
    <w:rsid w:val="00031D77"/>
    <w:rsid w:val="00031D90"/>
    <w:rsid w:val="00031E44"/>
    <w:rsid w:val="000321C8"/>
    <w:rsid w:val="0003257F"/>
    <w:rsid w:val="000326C5"/>
    <w:rsid w:val="00032D41"/>
    <w:rsid w:val="0003318E"/>
    <w:rsid w:val="000333BD"/>
    <w:rsid w:val="000333D9"/>
    <w:rsid w:val="000333E2"/>
    <w:rsid w:val="00033584"/>
    <w:rsid w:val="000337E4"/>
    <w:rsid w:val="0003389B"/>
    <w:rsid w:val="0003392B"/>
    <w:rsid w:val="00033A8F"/>
    <w:rsid w:val="00033B2C"/>
    <w:rsid w:val="00033B39"/>
    <w:rsid w:val="00033CDD"/>
    <w:rsid w:val="00033E90"/>
    <w:rsid w:val="00033EF3"/>
    <w:rsid w:val="000344B8"/>
    <w:rsid w:val="00034637"/>
    <w:rsid w:val="00034960"/>
    <w:rsid w:val="00034A5C"/>
    <w:rsid w:val="00034C55"/>
    <w:rsid w:val="00034E08"/>
    <w:rsid w:val="00034E44"/>
    <w:rsid w:val="0003536A"/>
    <w:rsid w:val="00035584"/>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219"/>
    <w:rsid w:val="00040768"/>
    <w:rsid w:val="000408E7"/>
    <w:rsid w:val="000409A3"/>
    <w:rsid w:val="00040E9A"/>
    <w:rsid w:val="00040ED0"/>
    <w:rsid w:val="000413C6"/>
    <w:rsid w:val="00041422"/>
    <w:rsid w:val="000414E6"/>
    <w:rsid w:val="0004152D"/>
    <w:rsid w:val="0004165A"/>
    <w:rsid w:val="000419B1"/>
    <w:rsid w:val="00041ECE"/>
    <w:rsid w:val="00042071"/>
    <w:rsid w:val="000422B0"/>
    <w:rsid w:val="00042380"/>
    <w:rsid w:val="000426EE"/>
    <w:rsid w:val="000427F2"/>
    <w:rsid w:val="00042A73"/>
    <w:rsid w:val="00042D07"/>
    <w:rsid w:val="0004301D"/>
    <w:rsid w:val="000431A4"/>
    <w:rsid w:val="00043569"/>
    <w:rsid w:val="00043755"/>
    <w:rsid w:val="00043A62"/>
    <w:rsid w:val="00043AF5"/>
    <w:rsid w:val="00043B67"/>
    <w:rsid w:val="00043C47"/>
    <w:rsid w:val="00043D37"/>
    <w:rsid w:val="00043D45"/>
    <w:rsid w:val="00043F26"/>
    <w:rsid w:val="00044328"/>
    <w:rsid w:val="000443D5"/>
    <w:rsid w:val="000449F7"/>
    <w:rsid w:val="00044B4D"/>
    <w:rsid w:val="00044D3D"/>
    <w:rsid w:val="00044F1F"/>
    <w:rsid w:val="0004513D"/>
    <w:rsid w:val="000452D2"/>
    <w:rsid w:val="000454A7"/>
    <w:rsid w:val="00045628"/>
    <w:rsid w:val="000456C1"/>
    <w:rsid w:val="0004579D"/>
    <w:rsid w:val="00045A56"/>
    <w:rsid w:val="00045D36"/>
    <w:rsid w:val="00045E76"/>
    <w:rsid w:val="00045E98"/>
    <w:rsid w:val="0004607A"/>
    <w:rsid w:val="0004612C"/>
    <w:rsid w:val="00046233"/>
    <w:rsid w:val="000465BB"/>
    <w:rsid w:val="000466A7"/>
    <w:rsid w:val="00046883"/>
    <w:rsid w:val="00046CC6"/>
    <w:rsid w:val="00046F6E"/>
    <w:rsid w:val="00047156"/>
    <w:rsid w:val="0004717E"/>
    <w:rsid w:val="000474BA"/>
    <w:rsid w:val="0004775E"/>
    <w:rsid w:val="0004782E"/>
    <w:rsid w:val="00047936"/>
    <w:rsid w:val="00047E8B"/>
    <w:rsid w:val="00050161"/>
    <w:rsid w:val="000502B0"/>
    <w:rsid w:val="0005030B"/>
    <w:rsid w:val="00050475"/>
    <w:rsid w:val="00050928"/>
    <w:rsid w:val="00050970"/>
    <w:rsid w:val="00050AE0"/>
    <w:rsid w:val="00050B31"/>
    <w:rsid w:val="00050C6D"/>
    <w:rsid w:val="00050D96"/>
    <w:rsid w:val="00050DAB"/>
    <w:rsid w:val="00050DF7"/>
    <w:rsid w:val="00050E63"/>
    <w:rsid w:val="00051108"/>
    <w:rsid w:val="0005158B"/>
    <w:rsid w:val="00051611"/>
    <w:rsid w:val="0005161E"/>
    <w:rsid w:val="00051B86"/>
    <w:rsid w:val="00051D90"/>
    <w:rsid w:val="000524EC"/>
    <w:rsid w:val="00052670"/>
    <w:rsid w:val="00052C96"/>
    <w:rsid w:val="00052D6F"/>
    <w:rsid w:val="000530D8"/>
    <w:rsid w:val="0005310A"/>
    <w:rsid w:val="000534C4"/>
    <w:rsid w:val="00053690"/>
    <w:rsid w:val="000536F9"/>
    <w:rsid w:val="00053800"/>
    <w:rsid w:val="00053868"/>
    <w:rsid w:val="000538ED"/>
    <w:rsid w:val="00053923"/>
    <w:rsid w:val="00053C15"/>
    <w:rsid w:val="00053C4A"/>
    <w:rsid w:val="00053C75"/>
    <w:rsid w:val="00053F98"/>
    <w:rsid w:val="000543DC"/>
    <w:rsid w:val="00054773"/>
    <w:rsid w:val="00054E2B"/>
    <w:rsid w:val="0005512B"/>
    <w:rsid w:val="00055196"/>
    <w:rsid w:val="000552C5"/>
    <w:rsid w:val="000552F8"/>
    <w:rsid w:val="00055404"/>
    <w:rsid w:val="000555AF"/>
    <w:rsid w:val="00055611"/>
    <w:rsid w:val="000557A5"/>
    <w:rsid w:val="00055AD1"/>
    <w:rsid w:val="00055F82"/>
    <w:rsid w:val="0005625F"/>
    <w:rsid w:val="000562B6"/>
    <w:rsid w:val="00056409"/>
    <w:rsid w:val="00056670"/>
    <w:rsid w:val="00056688"/>
    <w:rsid w:val="000566B1"/>
    <w:rsid w:val="00056B4F"/>
    <w:rsid w:val="00056BE2"/>
    <w:rsid w:val="00056CF4"/>
    <w:rsid w:val="00056E9B"/>
    <w:rsid w:val="0005746B"/>
    <w:rsid w:val="0005747D"/>
    <w:rsid w:val="00057615"/>
    <w:rsid w:val="00057834"/>
    <w:rsid w:val="000579BE"/>
    <w:rsid w:val="00057EC8"/>
    <w:rsid w:val="00057FBF"/>
    <w:rsid w:val="000601FB"/>
    <w:rsid w:val="000602B2"/>
    <w:rsid w:val="00060737"/>
    <w:rsid w:val="00060D5D"/>
    <w:rsid w:val="0006141B"/>
    <w:rsid w:val="0006183A"/>
    <w:rsid w:val="00061BEE"/>
    <w:rsid w:val="00061E07"/>
    <w:rsid w:val="00062325"/>
    <w:rsid w:val="0006232C"/>
    <w:rsid w:val="0006240C"/>
    <w:rsid w:val="0006250D"/>
    <w:rsid w:val="00062679"/>
    <w:rsid w:val="00062694"/>
    <w:rsid w:val="00062807"/>
    <w:rsid w:val="00062924"/>
    <w:rsid w:val="00062B00"/>
    <w:rsid w:val="00062CE0"/>
    <w:rsid w:val="00062F7F"/>
    <w:rsid w:val="0006341D"/>
    <w:rsid w:val="00063423"/>
    <w:rsid w:val="0006345B"/>
    <w:rsid w:val="00063469"/>
    <w:rsid w:val="000634A5"/>
    <w:rsid w:val="00063670"/>
    <w:rsid w:val="00063922"/>
    <w:rsid w:val="000639C1"/>
    <w:rsid w:val="000639C8"/>
    <w:rsid w:val="00063A59"/>
    <w:rsid w:val="00063FF1"/>
    <w:rsid w:val="00064417"/>
    <w:rsid w:val="000644B2"/>
    <w:rsid w:val="00064ACA"/>
    <w:rsid w:val="00064B97"/>
    <w:rsid w:val="00064E2B"/>
    <w:rsid w:val="0006500E"/>
    <w:rsid w:val="000651CB"/>
    <w:rsid w:val="000651ED"/>
    <w:rsid w:val="000655BD"/>
    <w:rsid w:val="000656AA"/>
    <w:rsid w:val="0006597A"/>
    <w:rsid w:val="000659E9"/>
    <w:rsid w:val="00065A63"/>
    <w:rsid w:val="00065BE4"/>
    <w:rsid w:val="00065CD9"/>
    <w:rsid w:val="00065D27"/>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55B"/>
    <w:rsid w:val="0006769F"/>
    <w:rsid w:val="00067763"/>
    <w:rsid w:val="000678E2"/>
    <w:rsid w:val="00067B8D"/>
    <w:rsid w:val="00070298"/>
    <w:rsid w:val="0007061B"/>
    <w:rsid w:val="00070954"/>
    <w:rsid w:val="000709C5"/>
    <w:rsid w:val="000709CA"/>
    <w:rsid w:val="00070BB3"/>
    <w:rsid w:val="00070FD2"/>
    <w:rsid w:val="00071787"/>
    <w:rsid w:val="00071986"/>
    <w:rsid w:val="00071D50"/>
    <w:rsid w:val="00072023"/>
    <w:rsid w:val="000723E3"/>
    <w:rsid w:val="00072422"/>
    <w:rsid w:val="00072686"/>
    <w:rsid w:val="0007290F"/>
    <w:rsid w:val="00072AF3"/>
    <w:rsid w:val="00072AFE"/>
    <w:rsid w:val="00072B2B"/>
    <w:rsid w:val="00072C40"/>
    <w:rsid w:val="00072EDA"/>
    <w:rsid w:val="000730AE"/>
    <w:rsid w:val="00073167"/>
    <w:rsid w:val="00073179"/>
    <w:rsid w:val="0007375C"/>
    <w:rsid w:val="00073BA1"/>
    <w:rsid w:val="00073E5B"/>
    <w:rsid w:val="00073F2D"/>
    <w:rsid w:val="00073F8D"/>
    <w:rsid w:val="0007409E"/>
    <w:rsid w:val="000741F7"/>
    <w:rsid w:val="00074207"/>
    <w:rsid w:val="000742DC"/>
    <w:rsid w:val="000745A9"/>
    <w:rsid w:val="00074C17"/>
    <w:rsid w:val="00074DB3"/>
    <w:rsid w:val="00074DD4"/>
    <w:rsid w:val="00075184"/>
    <w:rsid w:val="0007577E"/>
    <w:rsid w:val="000757F1"/>
    <w:rsid w:val="00075924"/>
    <w:rsid w:val="00075974"/>
    <w:rsid w:val="000759A7"/>
    <w:rsid w:val="00075AC2"/>
    <w:rsid w:val="00075E41"/>
    <w:rsid w:val="0007618D"/>
    <w:rsid w:val="00076313"/>
    <w:rsid w:val="000763A3"/>
    <w:rsid w:val="000763EB"/>
    <w:rsid w:val="00076C46"/>
    <w:rsid w:val="00076C55"/>
    <w:rsid w:val="00076E1C"/>
    <w:rsid w:val="00076EC3"/>
    <w:rsid w:val="000770FD"/>
    <w:rsid w:val="000771BA"/>
    <w:rsid w:val="000777B6"/>
    <w:rsid w:val="00077C07"/>
    <w:rsid w:val="00077F70"/>
    <w:rsid w:val="00080121"/>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FC"/>
    <w:rsid w:val="00082798"/>
    <w:rsid w:val="00082A98"/>
    <w:rsid w:val="00082B1A"/>
    <w:rsid w:val="00082C48"/>
    <w:rsid w:val="00082FF5"/>
    <w:rsid w:val="00083483"/>
    <w:rsid w:val="00083615"/>
    <w:rsid w:val="00083850"/>
    <w:rsid w:val="00083C4A"/>
    <w:rsid w:val="00083C65"/>
    <w:rsid w:val="00083C91"/>
    <w:rsid w:val="00083DB1"/>
    <w:rsid w:val="00083DC9"/>
    <w:rsid w:val="00083E82"/>
    <w:rsid w:val="00083FBB"/>
    <w:rsid w:val="00083FC0"/>
    <w:rsid w:val="000840BD"/>
    <w:rsid w:val="000840C5"/>
    <w:rsid w:val="000840ED"/>
    <w:rsid w:val="00084225"/>
    <w:rsid w:val="00084404"/>
    <w:rsid w:val="000847B0"/>
    <w:rsid w:val="00084AB4"/>
    <w:rsid w:val="00084C14"/>
    <w:rsid w:val="00084D6A"/>
    <w:rsid w:val="00084DA1"/>
    <w:rsid w:val="00084F56"/>
    <w:rsid w:val="0008514E"/>
    <w:rsid w:val="00085538"/>
    <w:rsid w:val="00085551"/>
    <w:rsid w:val="000855E8"/>
    <w:rsid w:val="00085768"/>
    <w:rsid w:val="0008584E"/>
    <w:rsid w:val="00085C1C"/>
    <w:rsid w:val="00085C9A"/>
    <w:rsid w:val="000861AD"/>
    <w:rsid w:val="00086336"/>
    <w:rsid w:val="000863CA"/>
    <w:rsid w:val="00086A48"/>
    <w:rsid w:val="00086D56"/>
    <w:rsid w:val="0008741A"/>
    <w:rsid w:val="000877D2"/>
    <w:rsid w:val="000879B8"/>
    <w:rsid w:val="000879DC"/>
    <w:rsid w:val="00087B1B"/>
    <w:rsid w:val="00087BB8"/>
    <w:rsid w:val="00087DBA"/>
    <w:rsid w:val="00087F3F"/>
    <w:rsid w:val="00090114"/>
    <w:rsid w:val="0009022E"/>
    <w:rsid w:val="0009030F"/>
    <w:rsid w:val="00090312"/>
    <w:rsid w:val="000903B1"/>
    <w:rsid w:val="000903F4"/>
    <w:rsid w:val="00090BB9"/>
    <w:rsid w:val="00090D63"/>
    <w:rsid w:val="00090F92"/>
    <w:rsid w:val="00090FF6"/>
    <w:rsid w:val="000910F0"/>
    <w:rsid w:val="00091312"/>
    <w:rsid w:val="00091362"/>
    <w:rsid w:val="0009149F"/>
    <w:rsid w:val="000914FB"/>
    <w:rsid w:val="00091564"/>
    <w:rsid w:val="0009162A"/>
    <w:rsid w:val="000919F3"/>
    <w:rsid w:val="0009220F"/>
    <w:rsid w:val="000923A0"/>
    <w:rsid w:val="000926FD"/>
    <w:rsid w:val="000927CB"/>
    <w:rsid w:val="000929B3"/>
    <w:rsid w:val="00092C38"/>
    <w:rsid w:val="000931D2"/>
    <w:rsid w:val="00093289"/>
    <w:rsid w:val="0009332F"/>
    <w:rsid w:val="0009338F"/>
    <w:rsid w:val="000934A8"/>
    <w:rsid w:val="000937F0"/>
    <w:rsid w:val="0009392F"/>
    <w:rsid w:val="00093B11"/>
    <w:rsid w:val="00093BA1"/>
    <w:rsid w:val="00093C1E"/>
    <w:rsid w:val="00093ED4"/>
    <w:rsid w:val="00093F56"/>
    <w:rsid w:val="00093FD2"/>
    <w:rsid w:val="00094258"/>
    <w:rsid w:val="00094345"/>
    <w:rsid w:val="0009459E"/>
    <w:rsid w:val="00094605"/>
    <w:rsid w:val="00094F4B"/>
    <w:rsid w:val="0009521A"/>
    <w:rsid w:val="00095404"/>
    <w:rsid w:val="00095418"/>
    <w:rsid w:val="000956F4"/>
    <w:rsid w:val="0009583E"/>
    <w:rsid w:val="000958BD"/>
    <w:rsid w:val="000959C2"/>
    <w:rsid w:val="00095B59"/>
    <w:rsid w:val="00095CF6"/>
    <w:rsid w:val="00095D89"/>
    <w:rsid w:val="00096051"/>
    <w:rsid w:val="0009609A"/>
    <w:rsid w:val="000968A1"/>
    <w:rsid w:val="00096A4C"/>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587"/>
    <w:rsid w:val="000A05B2"/>
    <w:rsid w:val="000A07F3"/>
    <w:rsid w:val="000A084C"/>
    <w:rsid w:val="000A0CB5"/>
    <w:rsid w:val="000A0E0D"/>
    <w:rsid w:val="000A14A8"/>
    <w:rsid w:val="000A1D92"/>
    <w:rsid w:val="000A2133"/>
    <w:rsid w:val="000A2337"/>
    <w:rsid w:val="000A2413"/>
    <w:rsid w:val="000A2436"/>
    <w:rsid w:val="000A24B8"/>
    <w:rsid w:val="000A2554"/>
    <w:rsid w:val="000A266A"/>
    <w:rsid w:val="000A26DF"/>
    <w:rsid w:val="000A26F5"/>
    <w:rsid w:val="000A2875"/>
    <w:rsid w:val="000A2C55"/>
    <w:rsid w:val="000A2C98"/>
    <w:rsid w:val="000A2D8E"/>
    <w:rsid w:val="000A2E5F"/>
    <w:rsid w:val="000A2FCF"/>
    <w:rsid w:val="000A347F"/>
    <w:rsid w:val="000A34F1"/>
    <w:rsid w:val="000A3587"/>
    <w:rsid w:val="000A3981"/>
    <w:rsid w:val="000A3A2F"/>
    <w:rsid w:val="000A3B99"/>
    <w:rsid w:val="000A3C6B"/>
    <w:rsid w:val="000A4067"/>
    <w:rsid w:val="000A40D0"/>
    <w:rsid w:val="000A426C"/>
    <w:rsid w:val="000A4276"/>
    <w:rsid w:val="000A42BB"/>
    <w:rsid w:val="000A444C"/>
    <w:rsid w:val="000A476E"/>
    <w:rsid w:val="000A4B4B"/>
    <w:rsid w:val="000A4C3B"/>
    <w:rsid w:val="000A4CB0"/>
    <w:rsid w:val="000A4DD2"/>
    <w:rsid w:val="000A52E2"/>
    <w:rsid w:val="000A5438"/>
    <w:rsid w:val="000A54EC"/>
    <w:rsid w:val="000A5645"/>
    <w:rsid w:val="000A58A4"/>
    <w:rsid w:val="000A5A92"/>
    <w:rsid w:val="000A5B6A"/>
    <w:rsid w:val="000A5B6B"/>
    <w:rsid w:val="000A5BC0"/>
    <w:rsid w:val="000A5CA2"/>
    <w:rsid w:val="000A5CD7"/>
    <w:rsid w:val="000A5EC4"/>
    <w:rsid w:val="000A5FC9"/>
    <w:rsid w:val="000A6272"/>
    <w:rsid w:val="000A655F"/>
    <w:rsid w:val="000A6774"/>
    <w:rsid w:val="000A681E"/>
    <w:rsid w:val="000A6C67"/>
    <w:rsid w:val="000A7012"/>
    <w:rsid w:val="000A715A"/>
    <w:rsid w:val="000A71D7"/>
    <w:rsid w:val="000A73CA"/>
    <w:rsid w:val="000A7458"/>
    <w:rsid w:val="000A752D"/>
    <w:rsid w:val="000A7553"/>
    <w:rsid w:val="000A766E"/>
    <w:rsid w:val="000A77A7"/>
    <w:rsid w:val="000A7CDC"/>
    <w:rsid w:val="000A7E49"/>
    <w:rsid w:val="000A7E87"/>
    <w:rsid w:val="000A7F8F"/>
    <w:rsid w:val="000B0130"/>
    <w:rsid w:val="000B018D"/>
    <w:rsid w:val="000B041E"/>
    <w:rsid w:val="000B044D"/>
    <w:rsid w:val="000B0478"/>
    <w:rsid w:val="000B04AF"/>
    <w:rsid w:val="000B0852"/>
    <w:rsid w:val="000B0949"/>
    <w:rsid w:val="000B0A57"/>
    <w:rsid w:val="000B0AC2"/>
    <w:rsid w:val="000B0F17"/>
    <w:rsid w:val="000B1208"/>
    <w:rsid w:val="000B15C8"/>
    <w:rsid w:val="000B1AD9"/>
    <w:rsid w:val="000B1C8D"/>
    <w:rsid w:val="000B2546"/>
    <w:rsid w:val="000B283F"/>
    <w:rsid w:val="000B2A2F"/>
    <w:rsid w:val="000B2B6C"/>
    <w:rsid w:val="000B2DD9"/>
    <w:rsid w:val="000B331D"/>
    <w:rsid w:val="000B3490"/>
    <w:rsid w:val="000B3764"/>
    <w:rsid w:val="000B3980"/>
    <w:rsid w:val="000B39BB"/>
    <w:rsid w:val="000B3ACC"/>
    <w:rsid w:val="000B3B26"/>
    <w:rsid w:val="000B3CB3"/>
    <w:rsid w:val="000B3D28"/>
    <w:rsid w:val="000B3DA4"/>
    <w:rsid w:val="000B4091"/>
    <w:rsid w:val="000B42EC"/>
    <w:rsid w:val="000B4331"/>
    <w:rsid w:val="000B4613"/>
    <w:rsid w:val="000B47EE"/>
    <w:rsid w:val="000B49BB"/>
    <w:rsid w:val="000B49EE"/>
    <w:rsid w:val="000B4E08"/>
    <w:rsid w:val="000B4F44"/>
    <w:rsid w:val="000B525C"/>
    <w:rsid w:val="000B56D9"/>
    <w:rsid w:val="000B56F1"/>
    <w:rsid w:val="000B5919"/>
    <w:rsid w:val="000B59EC"/>
    <w:rsid w:val="000B59F2"/>
    <w:rsid w:val="000B6088"/>
    <w:rsid w:val="000B66F8"/>
    <w:rsid w:val="000B6702"/>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F1C"/>
    <w:rsid w:val="000C0A6E"/>
    <w:rsid w:val="000C0B60"/>
    <w:rsid w:val="000C0F72"/>
    <w:rsid w:val="000C100C"/>
    <w:rsid w:val="000C12B2"/>
    <w:rsid w:val="000C147A"/>
    <w:rsid w:val="000C150F"/>
    <w:rsid w:val="000C1740"/>
    <w:rsid w:val="000C19F5"/>
    <w:rsid w:val="000C1D84"/>
    <w:rsid w:val="000C203B"/>
    <w:rsid w:val="000C2666"/>
    <w:rsid w:val="000C26AD"/>
    <w:rsid w:val="000C273C"/>
    <w:rsid w:val="000C299E"/>
    <w:rsid w:val="000C29BA"/>
    <w:rsid w:val="000C2A22"/>
    <w:rsid w:val="000C2C04"/>
    <w:rsid w:val="000C2EC1"/>
    <w:rsid w:val="000C309F"/>
    <w:rsid w:val="000C30C1"/>
    <w:rsid w:val="000C3569"/>
    <w:rsid w:val="000C3792"/>
    <w:rsid w:val="000C3E99"/>
    <w:rsid w:val="000C417D"/>
    <w:rsid w:val="000C49AC"/>
    <w:rsid w:val="000C4C24"/>
    <w:rsid w:val="000C4C98"/>
    <w:rsid w:val="000C4D72"/>
    <w:rsid w:val="000C4DC5"/>
    <w:rsid w:val="000C4E18"/>
    <w:rsid w:val="000C4E7F"/>
    <w:rsid w:val="000C50BA"/>
    <w:rsid w:val="000C512E"/>
    <w:rsid w:val="000C5148"/>
    <w:rsid w:val="000C5235"/>
    <w:rsid w:val="000C56F1"/>
    <w:rsid w:val="000C57C8"/>
    <w:rsid w:val="000C58C5"/>
    <w:rsid w:val="000C5923"/>
    <w:rsid w:val="000C5954"/>
    <w:rsid w:val="000C5DD6"/>
    <w:rsid w:val="000C625D"/>
    <w:rsid w:val="000C6339"/>
    <w:rsid w:val="000C6ABD"/>
    <w:rsid w:val="000C6BCC"/>
    <w:rsid w:val="000C6E13"/>
    <w:rsid w:val="000C6FF5"/>
    <w:rsid w:val="000C704D"/>
    <w:rsid w:val="000C71E0"/>
    <w:rsid w:val="000C72EE"/>
    <w:rsid w:val="000C732A"/>
    <w:rsid w:val="000C759D"/>
    <w:rsid w:val="000C7923"/>
    <w:rsid w:val="000C7971"/>
    <w:rsid w:val="000D0079"/>
    <w:rsid w:val="000D01B2"/>
    <w:rsid w:val="000D03A9"/>
    <w:rsid w:val="000D0550"/>
    <w:rsid w:val="000D07AB"/>
    <w:rsid w:val="000D0C93"/>
    <w:rsid w:val="000D0E29"/>
    <w:rsid w:val="000D1249"/>
    <w:rsid w:val="000D159B"/>
    <w:rsid w:val="000D165F"/>
    <w:rsid w:val="000D166D"/>
    <w:rsid w:val="000D2291"/>
    <w:rsid w:val="000D22E7"/>
    <w:rsid w:val="000D2692"/>
    <w:rsid w:val="000D2AA1"/>
    <w:rsid w:val="000D2B63"/>
    <w:rsid w:val="000D2CE7"/>
    <w:rsid w:val="000D2D2F"/>
    <w:rsid w:val="000D2E77"/>
    <w:rsid w:val="000D2FCD"/>
    <w:rsid w:val="000D3112"/>
    <w:rsid w:val="000D33A8"/>
    <w:rsid w:val="000D3443"/>
    <w:rsid w:val="000D351E"/>
    <w:rsid w:val="000D358B"/>
    <w:rsid w:val="000D363F"/>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74"/>
    <w:rsid w:val="000D6656"/>
    <w:rsid w:val="000D6707"/>
    <w:rsid w:val="000D6A25"/>
    <w:rsid w:val="000D6E06"/>
    <w:rsid w:val="000D6E68"/>
    <w:rsid w:val="000D72D1"/>
    <w:rsid w:val="000D762D"/>
    <w:rsid w:val="000D78AD"/>
    <w:rsid w:val="000D78C5"/>
    <w:rsid w:val="000D79C4"/>
    <w:rsid w:val="000D79EC"/>
    <w:rsid w:val="000D7C8F"/>
    <w:rsid w:val="000D7EF0"/>
    <w:rsid w:val="000D7F13"/>
    <w:rsid w:val="000D7F87"/>
    <w:rsid w:val="000E0097"/>
    <w:rsid w:val="000E0229"/>
    <w:rsid w:val="000E07B4"/>
    <w:rsid w:val="000E09CD"/>
    <w:rsid w:val="000E0A2D"/>
    <w:rsid w:val="000E0B14"/>
    <w:rsid w:val="000E0C02"/>
    <w:rsid w:val="000E0EA1"/>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2DFF"/>
    <w:rsid w:val="000E36B4"/>
    <w:rsid w:val="000E36DA"/>
    <w:rsid w:val="000E399F"/>
    <w:rsid w:val="000E4011"/>
    <w:rsid w:val="000E4411"/>
    <w:rsid w:val="000E454B"/>
    <w:rsid w:val="000E46A5"/>
    <w:rsid w:val="000E47B5"/>
    <w:rsid w:val="000E4B01"/>
    <w:rsid w:val="000E4C28"/>
    <w:rsid w:val="000E4D84"/>
    <w:rsid w:val="000E4DC0"/>
    <w:rsid w:val="000E55E2"/>
    <w:rsid w:val="000E57FB"/>
    <w:rsid w:val="000E5D40"/>
    <w:rsid w:val="000E600E"/>
    <w:rsid w:val="000E6190"/>
    <w:rsid w:val="000E646B"/>
    <w:rsid w:val="000E64E5"/>
    <w:rsid w:val="000E68C3"/>
    <w:rsid w:val="000E69D2"/>
    <w:rsid w:val="000E6B5B"/>
    <w:rsid w:val="000E6CF2"/>
    <w:rsid w:val="000E6D19"/>
    <w:rsid w:val="000E6FFE"/>
    <w:rsid w:val="000E71ED"/>
    <w:rsid w:val="000E72D7"/>
    <w:rsid w:val="000E73E0"/>
    <w:rsid w:val="000E76FA"/>
    <w:rsid w:val="000E7B47"/>
    <w:rsid w:val="000E7C92"/>
    <w:rsid w:val="000E7E39"/>
    <w:rsid w:val="000F0151"/>
    <w:rsid w:val="000F017B"/>
    <w:rsid w:val="000F03F7"/>
    <w:rsid w:val="000F0592"/>
    <w:rsid w:val="000F094B"/>
    <w:rsid w:val="000F0B09"/>
    <w:rsid w:val="000F0BB1"/>
    <w:rsid w:val="000F0C8D"/>
    <w:rsid w:val="000F0D9F"/>
    <w:rsid w:val="000F142A"/>
    <w:rsid w:val="000F18B0"/>
    <w:rsid w:val="000F1B67"/>
    <w:rsid w:val="000F1DAE"/>
    <w:rsid w:val="000F21EB"/>
    <w:rsid w:val="000F273B"/>
    <w:rsid w:val="000F289F"/>
    <w:rsid w:val="000F2B51"/>
    <w:rsid w:val="000F2CC7"/>
    <w:rsid w:val="000F2E34"/>
    <w:rsid w:val="000F2E48"/>
    <w:rsid w:val="000F2EFD"/>
    <w:rsid w:val="000F305B"/>
    <w:rsid w:val="000F32B9"/>
    <w:rsid w:val="000F33A2"/>
    <w:rsid w:val="000F342E"/>
    <w:rsid w:val="000F36F3"/>
    <w:rsid w:val="000F3838"/>
    <w:rsid w:val="000F3B6A"/>
    <w:rsid w:val="000F3BC3"/>
    <w:rsid w:val="000F3CE1"/>
    <w:rsid w:val="000F3F4A"/>
    <w:rsid w:val="000F40A5"/>
    <w:rsid w:val="000F4256"/>
    <w:rsid w:val="000F444D"/>
    <w:rsid w:val="000F44CF"/>
    <w:rsid w:val="000F4A00"/>
    <w:rsid w:val="000F4D57"/>
    <w:rsid w:val="000F4E9D"/>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2CA"/>
    <w:rsid w:val="000F7315"/>
    <w:rsid w:val="000F77BE"/>
    <w:rsid w:val="000F797F"/>
    <w:rsid w:val="000F79C1"/>
    <w:rsid w:val="000F7C10"/>
    <w:rsid w:val="000F7D2B"/>
    <w:rsid w:val="000F7FDA"/>
    <w:rsid w:val="0010001E"/>
    <w:rsid w:val="0010007D"/>
    <w:rsid w:val="001000AE"/>
    <w:rsid w:val="0010023E"/>
    <w:rsid w:val="001003EA"/>
    <w:rsid w:val="0010048A"/>
    <w:rsid w:val="0010048F"/>
    <w:rsid w:val="00100830"/>
    <w:rsid w:val="001011EF"/>
    <w:rsid w:val="001012E2"/>
    <w:rsid w:val="0010161E"/>
    <w:rsid w:val="00101913"/>
    <w:rsid w:val="00101931"/>
    <w:rsid w:val="00101D8C"/>
    <w:rsid w:val="00102153"/>
    <w:rsid w:val="0010229E"/>
    <w:rsid w:val="00102359"/>
    <w:rsid w:val="001024A0"/>
    <w:rsid w:val="00102646"/>
    <w:rsid w:val="0010272E"/>
    <w:rsid w:val="00102773"/>
    <w:rsid w:val="001027D0"/>
    <w:rsid w:val="001027EB"/>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05"/>
    <w:rsid w:val="00103C5F"/>
    <w:rsid w:val="00103C92"/>
    <w:rsid w:val="00103D23"/>
    <w:rsid w:val="00103FCF"/>
    <w:rsid w:val="001042CA"/>
    <w:rsid w:val="001043A0"/>
    <w:rsid w:val="001043EB"/>
    <w:rsid w:val="001045D5"/>
    <w:rsid w:val="00104818"/>
    <w:rsid w:val="00104823"/>
    <w:rsid w:val="00104932"/>
    <w:rsid w:val="00104CFE"/>
    <w:rsid w:val="00104E0E"/>
    <w:rsid w:val="00105276"/>
    <w:rsid w:val="00105A67"/>
    <w:rsid w:val="00105B27"/>
    <w:rsid w:val="00105B95"/>
    <w:rsid w:val="00105D5C"/>
    <w:rsid w:val="0010607D"/>
    <w:rsid w:val="001060DB"/>
    <w:rsid w:val="001061A0"/>
    <w:rsid w:val="001065C5"/>
    <w:rsid w:val="00106832"/>
    <w:rsid w:val="0010684D"/>
    <w:rsid w:val="001069AF"/>
    <w:rsid w:val="00107045"/>
    <w:rsid w:val="00107455"/>
    <w:rsid w:val="00107784"/>
    <w:rsid w:val="00107904"/>
    <w:rsid w:val="00107994"/>
    <w:rsid w:val="00107B0B"/>
    <w:rsid w:val="00107B0D"/>
    <w:rsid w:val="00107D20"/>
    <w:rsid w:val="00107D65"/>
    <w:rsid w:val="00110012"/>
    <w:rsid w:val="001104E1"/>
    <w:rsid w:val="001107B0"/>
    <w:rsid w:val="001108B5"/>
    <w:rsid w:val="001109F0"/>
    <w:rsid w:val="00110D44"/>
    <w:rsid w:val="00110E26"/>
    <w:rsid w:val="00110ECA"/>
    <w:rsid w:val="00110F13"/>
    <w:rsid w:val="0011101D"/>
    <w:rsid w:val="0011130B"/>
    <w:rsid w:val="001114C2"/>
    <w:rsid w:val="001116F3"/>
    <w:rsid w:val="0011178A"/>
    <w:rsid w:val="0011187F"/>
    <w:rsid w:val="001119B9"/>
    <w:rsid w:val="00111DF2"/>
    <w:rsid w:val="00111F82"/>
    <w:rsid w:val="00112098"/>
    <w:rsid w:val="00112176"/>
    <w:rsid w:val="0011218C"/>
    <w:rsid w:val="00112393"/>
    <w:rsid w:val="0011265B"/>
    <w:rsid w:val="00112852"/>
    <w:rsid w:val="0011345A"/>
    <w:rsid w:val="001135D3"/>
    <w:rsid w:val="001135EB"/>
    <w:rsid w:val="00113668"/>
    <w:rsid w:val="0011383F"/>
    <w:rsid w:val="0011385A"/>
    <w:rsid w:val="001139C3"/>
    <w:rsid w:val="00113D52"/>
    <w:rsid w:val="00113E32"/>
    <w:rsid w:val="00113E3F"/>
    <w:rsid w:val="00114135"/>
    <w:rsid w:val="0011417C"/>
    <w:rsid w:val="001142BB"/>
    <w:rsid w:val="00114536"/>
    <w:rsid w:val="0011478C"/>
    <w:rsid w:val="001147A3"/>
    <w:rsid w:val="0011489F"/>
    <w:rsid w:val="001149F6"/>
    <w:rsid w:val="00114C28"/>
    <w:rsid w:val="001150B4"/>
    <w:rsid w:val="00115195"/>
    <w:rsid w:val="00115318"/>
    <w:rsid w:val="00115742"/>
    <w:rsid w:val="00115AEE"/>
    <w:rsid w:val="00115BB7"/>
    <w:rsid w:val="00115D89"/>
    <w:rsid w:val="00115EEB"/>
    <w:rsid w:val="00115F24"/>
    <w:rsid w:val="001161E2"/>
    <w:rsid w:val="0011680A"/>
    <w:rsid w:val="00116864"/>
    <w:rsid w:val="00116B27"/>
    <w:rsid w:val="00116D50"/>
    <w:rsid w:val="001171CA"/>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DCB"/>
    <w:rsid w:val="00120DCF"/>
    <w:rsid w:val="00120E76"/>
    <w:rsid w:val="00120ECA"/>
    <w:rsid w:val="00120EE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231"/>
    <w:rsid w:val="00123298"/>
    <w:rsid w:val="0012338F"/>
    <w:rsid w:val="00123468"/>
    <w:rsid w:val="00123650"/>
    <w:rsid w:val="0012396C"/>
    <w:rsid w:val="00123BFC"/>
    <w:rsid w:val="0012458E"/>
    <w:rsid w:val="00124698"/>
    <w:rsid w:val="001246D0"/>
    <w:rsid w:val="0012472D"/>
    <w:rsid w:val="0012499B"/>
    <w:rsid w:val="001249E8"/>
    <w:rsid w:val="00124CBF"/>
    <w:rsid w:val="00124D70"/>
    <w:rsid w:val="001250CC"/>
    <w:rsid w:val="001253A1"/>
    <w:rsid w:val="001254E7"/>
    <w:rsid w:val="00125776"/>
    <w:rsid w:val="0012583E"/>
    <w:rsid w:val="00125C5E"/>
    <w:rsid w:val="00125CF4"/>
    <w:rsid w:val="00125ED0"/>
    <w:rsid w:val="001263F6"/>
    <w:rsid w:val="0012659E"/>
    <w:rsid w:val="001266B8"/>
    <w:rsid w:val="00126759"/>
    <w:rsid w:val="0012678C"/>
    <w:rsid w:val="0012695C"/>
    <w:rsid w:val="001269A7"/>
    <w:rsid w:val="00126A1E"/>
    <w:rsid w:val="00126C41"/>
    <w:rsid w:val="00126D57"/>
    <w:rsid w:val="00126E99"/>
    <w:rsid w:val="00127108"/>
    <w:rsid w:val="001272DE"/>
    <w:rsid w:val="00127333"/>
    <w:rsid w:val="0012767D"/>
    <w:rsid w:val="001278E3"/>
    <w:rsid w:val="00127A8B"/>
    <w:rsid w:val="00127B9E"/>
    <w:rsid w:val="00127C17"/>
    <w:rsid w:val="00127CB6"/>
    <w:rsid w:val="00127EA0"/>
    <w:rsid w:val="00127EB4"/>
    <w:rsid w:val="00127F1A"/>
    <w:rsid w:val="00127F51"/>
    <w:rsid w:val="00127FBD"/>
    <w:rsid w:val="001302EF"/>
    <w:rsid w:val="00130561"/>
    <w:rsid w:val="0013060E"/>
    <w:rsid w:val="00130737"/>
    <w:rsid w:val="001307A4"/>
    <w:rsid w:val="0013097D"/>
    <w:rsid w:val="00130A5B"/>
    <w:rsid w:val="00130B7F"/>
    <w:rsid w:val="00130C50"/>
    <w:rsid w:val="00130D4B"/>
    <w:rsid w:val="001313EB"/>
    <w:rsid w:val="001314BD"/>
    <w:rsid w:val="00131519"/>
    <w:rsid w:val="001315F6"/>
    <w:rsid w:val="00131683"/>
    <w:rsid w:val="001317B0"/>
    <w:rsid w:val="00131B43"/>
    <w:rsid w:val="00132202"/>
    <w:rsid w:val="0013253F"/>
    <w:rsid w:val="001325D9"/>
    <w:rsid w:val="0013289B"/>
    <w:rsid w:val="00132B41"/>
    <w:rsid w:val="00132BEF"/>
    <w:rsid w:val="00132ED7"/>
    <w:rsid w:val="00133584"/>
    <w:rsid w:val="00133629"/>
    <w:rsid w:val="0013364D"/>
    <w:rsid w:val="00133AA4"/>
    <w:rsid w:val="00133FA1"/>
    <w:rsid w:val="00134166"/>
    <w:rsid w:val="001345F5"/>
    <w:rsid w:val="00134725"/>
    <w:rsid w:val="001347B9"/>
    <w:rsid w:val="00134A03"/>
    <w:rsid w:val="00134B3C"/>
    <w:rsid w:val="00134E48"/>
    <w:rsid w:val="00135261"/>
    <w:rsid w:val="0013532C"/>
    <w:rsid w:val="00135CBB"/>
    <w:rsid w:val="00135E20"/>
    <w:rsid w:val="00135E59"/>
    <w:rsid w:val="0013628A"/>
    <w:rsid w:val="001362A0"/>
    <w:rsid w:val="00136365"/>
    <w:rsid w:val="0013666F"/>
    <w:rsid w:val="00136CB6"/>
    <w:rsid w:val="001370E1"/>
    <w:rsid w:val="00137415"/>
    <w:rsid w:val="001375BA"/>
    <w:rsid w:val="00137A0E"/>
    <w:rsid w:val="00137A7F"/>
    <w:rsid w:val="00137B9C"/>
    <w:rsid w:val="00137C3D"/>
    <w:rsid w:val="0014008B"/>
    <w:rsid w:val="001401A6"/>
    <w:rsid w:val="001401DF"/>
    <w:rsid w:val="00140272"/>
    <w:rsid w:val="0014071F"/>
    <w:rsid w:val="001407EA"/>
    <w:rsid w:val="001409B3"/>
    <w:rsid w:val="00140AAD"/>
    <w:rsid w:val="00140AD4"/>
    <w:rsid w:val="00141015"/>
    <w:rsid w:val="0014115B"/>
    <w:rsid w:val="001412D7"/>
    <w:rsid w:val="00141646"/>
    <w:rsid w:val="001417B3"/>
    <w:rsid w:val="00141877"/>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5473"/>
    <w:rsid w:val="00145623"/>
    <w:rsid w:val="00145DD1"/>
    <w:rsid w:val="00145E37"/>
    <w:rsid w:val="001460C6"/>
    <w:rsid w:val="00146375"/>
    <w:rsid w:val="00146BE4"/>
    <w:rsid w:val="00146CA7"/>
    <w:rsid w:val="00146D91"/>
    <w:rsid w:val="00146DDB"/>
    <w:rsid w:val="001473BA"/>
    <w:rsid w:val="0014753C"/>
    <w:rsid w:val="001475AD"/>
    <w:rsid w:val="00147601"/>
    <w:rsid w:val="001479FC"/>
    <w:rsid w:val="00147CD4"/>
    <w:rsid w:val="00147DD7"/>
    <w:rsid w:val="00147DFD"/>
    <w:rsid w:val="00147E73"/>
    <w:rsid w:val="00147EEC"/>
    <w:rsid w:val="0015000F"/>
    <w:rsid w:val="00150469"/>
    <w:rsid w:val="0015056E"/>
    <w:rsid w:val="00150583"/>
    <w:rsid w:val="00150774"/>
    <w:rsid w:val="001509C4"/>
    <w:rsid w:val="00150ABE"/>
    <w:rsid w:val="00150D17"/>
    <w:rsid w:val="00150E44"/>
    <w:rsid w:val="00150F80"/>
    <w:rsid w:val="001510A6"/>
    <w:rsid w:val="00151307"/>
    <w:rsid w:val="001513B8"/>
    <w:rsid w:val="0015141E"/>
    <w:rsid w:val="001514B5"/>
    <w:rsid w:val="00151545"/>
    <w:rsid w:val="0015155B"/>
    <w:rsid w:val="0015191F"/>
    <w:rsid w:val="001519AA"/>
    <w:rsid w:val="00151C1F"/>
    <w:rsid w:val="00151DAB"/>
    <w:rsid w:val="00151F7D"/>
    <w:rsid w:val="001528D5"/>
    <w:rsid w:val="001528FF"/>
    <w:rsid w:val="00152957"/>
    <w:rsid w:val="00152963"/>
    <w:rsid w:val="00152A88"/>
    <w:rsid w:val="00152BA8"/>
    <w:rsid w:val="00152CC6"/>
    <w:rsid w:val="00152DD8"/>
    <w:rsid w:val="00153349"/>
    <w:rsid w:val="00153565"/>
    <w:rsid w:val="001536AC"/>
    <w:rsid w:val="001536B8"/>
    <w:rsid w:val="0015370A"/>
    <w:rsid w:val="0015370D"/>
    <w:rsid w:val="00153801"/>
    <w:rsid w:val="001538FF"/>
    <w:rsid w:val="00153901"/>
    <w:rsid w:val="001539BA"/>
    <w:rsid w:val="001539DC"/>
    <w:rsid w:val="00153B52"/>
    <w:rsid w:val="00153B56"/>
    <w:rsid w:val="00153C49"/>
    <w:rsid w:val="00153D0F"/>
    <w:rsid w:val="00153D52"/>
    <w:rsid w:val="00154042"/>
    <w:rsid w:val="0015406D"/>
    <w:rsid w:val="001540A9"/>
    <w:rsid w:val="001540BA"/>
    <w:rsid w:val="00154171"/>
    <w:rsid w:val="0015422C"/>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B8C"/>
    <w:rsid w:val="0015665D"/>
    <w:rsid w:val="001566DE"/>
    <w:rsid w:val="00156985"/>
    <w:rsid w:val="001569CE"/>
    <w:rsid w:val="00156E7B"/>
    <w:rsid w:val="00157031"/>
    <w:rsid w:val="00157420"/>
    <w:rsid w:val="00157A36"/>
    <w:rsid w:val="00157D46"/>
    <w:rsid w:val="00157D5D"/>
    <w:rsid w:val="00157E25"/>
    <w:rsid w:val="001600C9"/>
    <w:rsid w:val="001601AC"/>
    <w:rsid w:val="001604B8"/>
    <w:rsid w:val="0016086B"/>
    <w:rsid w:val="00160DB2"/>
    <w:rsid w:val="00161015"/>
    <w:rsid w:val="00161441"/>
    <w:rsid w:val="00161627"/>
    <w:rsid w:val="00161836"/>
    <w:rsid w:val="00161A23"/>
    <w:rsid w:val="00161A6B"/>
    <w:rsid w:val="00161CAA"/>
    <w:rsid w:val="00161CAB"/>
    <w:rsid w:val="00161E7B"/>
    <w:rsid w:val="0016231C"/>
    <w:rsid w:val="0016254B"/>
    <w:rsid w:val="0016277D"/>
    <w:rsid w:val="00162ADF"/>
    <w:rsid w:val="00162B20"/>
    <w:rsid w:val="00162D4C"/>
    <w:rsid w:val="001631A0"/>
    <w:rsid w:val="001631BF"/>
    <w:rsid w:val="00163632"/>
    <w:rsid w:val="0016366B"/>
    <w:rsid w:val="0016370B"/>
    <w:rsid w:val="00163989"/>
    <w:rsid w:val="00163AB3"/>
    <w:rsid w:val="00163AE1"/>
    <w:rsid w:val="00163F38"/>
    <w:rsid w:val="00164060"/>
    <w:rsid w:val="001641D8"/>
    <w:rsid w:val="00164277"/>
    <w:rsid w:val="001643CE"/>
    <w:rsid w:val="001643D9"/>
    <w:rsid w:val="0016442B"/>
    <w:rsid w:val="001644E8"/>
    <w:rsid w:val="00164517"/>
    <w:rsid w:val="0016452E"/>
    <w:rsid w:val="00164549"/>
    <w:rsid w:val="00164669"/>
    <w:rsid w:val="001647BF"/>
    <w:rsid w:val="00164808"/>
    <w:rsid w:val="0016494C"/>
    <w:rsid w:val="001649BA"/>
    <w:rsid w:val="00164A29"/>
    <w:rsid w:val="00165008"/>
    <w:rsid w:val="001651A4"/>
    <w:rsid w:val="0016555C"/>
    <w:rsid w:val="001656BA"/>
    <w:rsid w:val="001657D8"/>
    <w:rsid w:val="0016593F"/>
    <w:rsid w:val="00165F3F"/>
    <w:rsid w:val="0016612A"/>
    <w:rsid w:val="001667E4"/>
    <w:rsid w:val="001667F4"/>
    <w:rsid w:val="00166BBA"/>
    <w:rsid w:val="00166E1A"/>
    <w:rsid w:val="00166EAC"/>
    <w:rsid w:val="001670F8"/>
    <w:rsid w:val="00167117"/>
    <w:rsid w:val="0016719D"/>
    <w:rsid w:val="00167526"/>
    <w:rsid w:val="00167658"/>
    <w:rsid w:val="0016777E"/>
    <w:rsid w:val="001678FA"/>
    <w:rsid w:val="00167C4F"/>
    <w:rsid w:val="00167C68"/>
    <w:rsid w:val="00167DE5"/>
    <w:rsid w:val="00167E43"/>
    <w:rsid w:val="00170433"/>
    <w:rsid w:val="001704BD"/>
    <w:rsid w:val="0017078A"/>
    <w:rsid w:val="0017096A"/>
    <w:rsid w:val="001709D9"/>
    <w:rsid w:val="00170BBA"/>
    <w:rsid w:val="00170D70"/>
    <w:rsid w:val="00170DCF"/>
    <w:rsid w:val="00171066"/>
    <w:rsid w:val="0017106D"/>
    <w:rsid w:val="001710F2"/>
    <w:rsid w:val="00171127"/>
    <w:rsid w:val="0017116C"/>
    <w:rsid w:val="001712B6"/>
    <w:rsid w:val="001712E0"/>
    <w:rsid w:val="00171629"/>
    <w:rsid w:val="00171689"/>
    <w:rsid w:val="00171C18"/>
    <w:rsid w:val="00171C1F"/>
    <w:rsid w:val="00171CAF"/>
    <w:rsid w:val="00171D09"/>
    <w:rsid w:val="00171E31"/>
    <w:rsid w:val="0017205E"/>
    <w:rsid w:val="001720B7"/>
    <w:rsid w:val="00172124"/>
    <w:rsid w:val="0017235E"/>
    <w:rsid w:val="001723C0"/>
    <w:rsid w:val="00172436"/>
    <w:rsid w:val="001727D1"/>
    <w:rsid w:val="00172A9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17"/>
    <w:rsid w:val="0017556F"/>
    <w:rsid w:val="00175981"/>
    <w:rsid w:val="00175A22"/>
    <w:rsid w:val="00175B41"/>
    <w:rsid w:val="00175CAD"/>
    <w:rsid w:val="00175E6E"/>
    <w:rsid w:val="001760F5"/>
    <w:rsid w:val="0017666D"/>
    <w:rsid w:val="001766E6"/>
    <w:rsid w:val="00176808"/>
    <w:rsid w:val="001769F5"/>
    <w:rsid w:val="00176C54"/>
    <w:rsid w:val="00176D23"/>
    <w:rsid w:val="00176D24"/>
    <w:rsid w:val="00176D83"/>
    <w:rsid w:val="00176DEF"/>
    <w:rsid w:val="00176EA5"/>
    <w:rsid w:val="0017701D"/>
    <w:rsid w:val="0017709F"/>
    <w:rsid w:val="001770F2"/>
    <w:rsid w:val="00177185"/>
    <w:rsid w:val="001771D9"/>
    <w:rsid w:val="0017775A"/>
    <w:rsid w:val="00177814"/>
    <w:rsid w:val="001779A9"/>
    <w:rsid w:val="00177CBB"/>
    <w:rsid w:val="001801F0"/>
    <w:rsid w:val="00180323"/>
    <w:rsid w:val="00180992"/>
    <w:rsid w:val="00180ACD"/>
    <w:rsid w:val="00180F74"/>
    <w:rsid w:val="00180F8F"/>
    <w:rsid w:val="0018112C"/>
    <w:rsid w:val="001813B3"/>
    <w:rsid w:val="0018164B"/>
    <w:rsid w:val="00181688"/>
    <w:rsid w:val="001816FF"/>
    <w:rsid w:val="001818A4"/>
    <w:rsid w:val="0018195A"/>
    <w:rsid w:val="00181B0B"/>
    <w:rsid w:val="00181B89"/>
    <w:rsid w:val="00181DAE"/>
    <w:rsid w:val="00181EDB"/>
    <w:rsid w:val="00182031"/>
    <w:rsid w:val="00182173"/>
    <w:rsid w:val="00182239"/>
    <w:rsid w:val="00182506"/>
    <w:rsid w:val="00182515"/>
    <w:rsid w:val="00182670"/>
    <w:rsid w:val="001826CF"/>
    <w:rsid w:val="00182749"/>
    <w:rsid w:val="00182A5C"/>
    <w:rsid w:val="00182BDD"/>
    <w:rsid w:val="00182C55"/>
    <w:rsid w:val="00182D44"/>
    <w:rsid w:val="00182F06"/>
    <w:rsid w:val="00183387"/>
    <w:rsid w:val="0018356A"/>
    <w:rsid w:val="001836AA"/>
    <w:rsid w:val="001837F8"/>
    <w:rsid w:val="00183A4D"/>
    <w:rsid w:val="00183D96"/>
    <w:rsid w:val="00183E5C"/>
    <w:rsid w:val="00184001"/>
    <w:rsid w:val="0018432E"/>
    <w:rsid w:val="001845F8"/>
    <w:rsid w:val="00184803"/>
    <w:rsid w:val="001848A0"/>
    <w:rsid w:val="0018496A"/>
    <w:rsid w:val="00184A70"/>
    <w:rsid w:val="00184B0B"/>
    <w:rsid w:val="00184B3D"/>
    <w:rsid w:val="00184BD6"/>
    <w:rsid w:val="001851F1"/>
    <w:rsid w:val="00185310"/>
    <w:rsid w:val="00185921"/>
    <w:rsid w:val="00185A76"/>
    <w:rsid w:val="00185E91"/>
    <w:rsid w:val="00186053"/>
    <w:rsid w:val="00186162"/>
    <w:rsid w:val="00186219"/>
    <w:rsid w:val="00186400"/>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4F"/>
    <w:rsid w:val="0019004B"/>
    <w:rsid w:val="00190050"/>
    <w:rsid w:val="00190245"/>
    <w:rsid w:val="001903A2"/>
    <w:rsid w:val="00190AAD"/>
    <w:rsid w:val="00190AE9"/>
    <w:rsid w:val="00190D7D"/>
    <w:rsid w:val="00190EF6"/>
    <w:rsid w:val="001910A3"/>
    <w:rsid w:val="0019110C"/>
    <w:rsid w:val="001912AF"/>
    <w:rsid w:val="001912C2"/>
    <w:rsid w:val="001918C9"/>
    <w:rsid w:val="00191A69"/>
    <w:rsid w:val="00191BB6"/>
    <w:rsid w:val="00191C58"/>
    <w:rsid w:val="00191E0F"/>
    <w:rsid w:val="001920E1"/>
    <w:rsid w:val="0019217A"/>
    <w:rsid w:val="0019244F"/>
    <w:rsid w:val="00192523"/>
    <w:rsid w:val="00192A60"/>
    <w:rsid w:val="00192A6C"/>
    <w:rsid w:val="00192AC1"/>
    <w:rsid w:val="00192D16"/>
    <w:rsid w:val="00192F67"/>
    <w:rsid w:val="0019311E"/>
    <w:rsid w:val="001931E2"/>
    <w:rsid w:val="001934C3"/>
    <w:rsid w:val="001935AE"/>
    <w:rsid w:val="001936DB"/>
    <w:rsid w:val="001937B0"/>
    <w:rsid w:val="0019380C"/>
    <w:rsid w:val="001938AE"/>
    <w:rsid w:val="00193966"/>
    <w:rsid w:val="00194130"/>
    <w:rsid w:val="00194297"/>
    <w:rsid w:val="001945E6"/>
    <w:rsid w:val="00194732"/>
    <w:rsid w:val="00194976"/>
    <w:rsid w:val="00194BB5"/>
    <w:rsid w:val="00194CF2"/>
    <w:rsid w:val="00194D83"/>
    <w:rsid w:val="00194E90"/>
    <w:rsid w:val="001950D2"/>
    <w:rsid w:val="0019516F"/>
    <w:rsid w:val="00195439"/>
    <w:rsid w:val="00195520"/>
    <w:rsid w:val="00195562"/>
    <w:rsid w:val="001959BF"/>
    <w:rsid w:val="00195B07"/>
    <w:rsid w:val="00195DA9"/>
    <w:rsid w:val="00195F9D"/>
    <w:rsid w:val="00195FD3"/>
    <w:rsid w:val="001963FB"/>
    <w:rsid w:val="00196411"/>
    <w:rsid w:val="001966FD"/>
    <w:rsid w:val="00196835"/>
    <w:rsid w:val="00196A30"/>
    <w:rsid w:val="00196CD6"/>
    <w:rsid w:val="001970DD"/>
    <w:rsid w:val="0019746A"/>
    <w:rsid w:val="0019788F"/>
    <w:rsid w:val="0019790A"/>
    <w:rsid w:val="00197D84"/>
    <w:rsid w:val="00197DA9"/>
    <w:rsid w:val="00197ED8"/>
    <w:rsid w:val="001A01B1"/>
    <w:rsid w:val="001A08A2"/>
    <w:rsid w:val="001A0A4C"/>
    <w:rsid w:val="001A0A89"/>
    <w:rsid w:val="001A0B5E"/>
    <w:rsid w:val="001A0B96"/>
    <w:rsid w:val="001A0D81"/>
    <w:rsid w:val="001A0F45"/>
    <w:rsid w:val="001A1110"/>
    <w:rsid w:val="001A11A7"/>
    <w:rsid w:val="001A11CD"/>
    <w:rsid w:val="001A1253"/>
    <w:rsid w:val="001A13FD"/>
    <w:rsid w:val="001A19D7"/>
    <w:rsid w:val="001A1BA6"/>
    <w:rsid w:val="001A1D56"/>
    <w:rsid w:val="001A2407"/>
    <w:rsid w:val="001A29CB"/>
    <w:rsid w:val="001A2CD2"/>
    <w:rsid w:val="001A2FE9"/>
    <w:rsid w:val="001A322C"/>
    <w:rsid w:val="001A33D8"/>
    <w:rsid w:val="001A38B7"/>
    <w:rsid w:val="001A396D"/>
    <w:rsid w:val="001A3A8C"/>
    <w:rsid w:val="001A3AAC"/>
    <w:rsid w:val="001A3D9D"/>
    <w:rsid w:val="001A3F0E"/>
    <w:rsid w:val="001A3F2A"/>
    <w:rsid w:val="001A4376"/>
    <w:rsid w:val="001A4759"/>
    <w:rsid w:val="001A4A17"/>
    <w:rsid w:val="001A4A50"/>
    <w:rsid w:val="001A513F"/>
    <w:rsid w:val="001A514D"/>
    <w:rsid w:val="001A5350"/>
    <w:rsid w:val="001A5761"/>
    <w:rsid w:val="001A5790"/>
    <w:rsid w:val="001A5E9D"/>
    <w:rsid w:val="001A5FAA"/>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5A"/>
    <w:rsid w:val="001A71F8"/>
    <w:rsid w:val="001A7322"/>
    <w:rsid w:val="001A7493"/>
    <w:rsid w:val="001A775A"/>
    <w:rsid w:val="001A7879"/>
    <w:rsid w:val="001A7897"/>
    <w:rsid w:val="001A799F"/>
    <w:rsid w:val="001A7AAA"/>
    <w:rsid w:val="001A7F49"/>
    <w:rsid w:val="001B0209"/>
    <w:rsid w:val="001B0576"/>
    <w:rsid w:val="001B08B9"/>
    <w:rsid w:val="001B096A"/>
    <w:rsid w:val="001B096E"/>
    <w:rsid w:val="001B09B3"/>
    <w:rsid w:val="001B0D7E"/>
    <w:rsid w:val="001B0F41"/>
    <w:rsid w:val="001B10E6"/>
    <w:rsid w:val="001B115D"/>
    <w:rsid w:val="001B1228"/>
    <w:rsid w:val="001B1264"/>
    <w:rsid w:val="001B1494"/>
    <w:rsid w:val="001B15EC"/>
    <w:rsid w:val="001B17E6"/>
    <w:rsid w:val="001B1904"/>
    <w:rsid w:val="001B1B4C"/>
    <w:rsid w:val="001B1F9A"/>
    <w:rsid w:val="001B1FC1"/>
    <w:rsid w:val="001B2092"/>
    <w:rsid w:val="001B20E2"/>
    <w:rsid w:val="001B2171"/>
    <w:rsid w:val="001B217F"/>
    <w:rsid w:val="001B21E3"/>
    <w:rsid w:val="001B2354"/>
    <w:rsid w:val="001B2610"/>
    <w:rsid w:val="001B26A9"/>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A08"/>
    <w:rsid w:val="001B4B5E"/>
    <w:rsid w:val="001B4FAA"/>
    <w:rsid w:val="001B51E2"/>
    <w:rsid w:val="001B5342"/>
    <w:rsid w:val="001B59F5"/>
    <w:rsid w:val="001B5B66"/>
    <w:rsid w:val="001B5BE7"/>
    <w:rsid w:val="001B5DBD"/>
    <w:rsid w:val="001B60E6"/>
    <w:rsid w:val="001B6114"/>
    <w:rsid w:val="001B6430"/>
    <w:rsid w:val="001B6467"/>
    <w:rsid w:val="001B67FC"/>
    <w:rsid w:val="001B6848"/>
    <w:rsid w:val="001B6A85"/>
    <w:rsid w:val="001B6BC8"/>
    <w:rsid w:val="001B71C9"/>
    <w:rsid w:val="001B71E8"/>
    <w:rsid w:val="001B7A37"/>
    <w:rsid w:val="001B7D0C"/>
    <w:rsid w:val="001B7FED"/>
    <w:rsid w:val="001C016A"/>
    <w:rsid w:val="001C0302"/>
    <w:rsid w:val="001C0863"/>
    <w:rsid w:val="001C0A39"/>
    <w:rsid w:val="001C0CA2"/>
    <w:rsid w:val="001C0CAB"/>
    <w:rsid w:val="001C0DF3"/>
    <w:rsid w:val="001C0E30"/>
    <w:rsid w:val="001C101B"/>
    <w:rsid w:val="001C11A0"/>
    <w:rsid w:val="001C1506"/>
    <w:rsid w:val="001C1536"/>
    <w:rsid w:val="001C1555"/>
    <w:rsid w:val="001C1718"/>
    <w:rsid w:val="001C1733"/>
    <w:rsid w:val="001C1864"/>
    <w:rsid w:val="001C1BDE"/>
    <w:rsid w:val="001C1C86"/>
    <w:rsid w:val="001C1E28"/>
    <w:rsid w:val="001C2830"/>
    <w:rsid w:val="001C2946"/>
    <w:rsid w:val="001C2B6A"/>
    <w:rsid w:val="001C2D0F"/>
    <w:rsid w:val="001C2ED8"/>
    <w:rsid w:val="001C30A0"/>
    <w:rsid w:val="001C32E5"/>
    <w:rsid w:val="001C3557"/>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94F"/>
    <w:rsid w:val="001C7B09"/>
    <w:rsid w:val="001C7B89"/>
    <w:rsid w:val="001C7BCD"/>
    <w:rsid w:val="001C7C4D"/>
    <w:rsid w:val="001C7FF6"/>
    <w:rsid w:val="001D00A5"/>
    <w:rsid w:val="001D0100"/>
    <w:rsid w:val="001D0347"/>
    <w:rsid w:val="001D049A"/>
    <w:rsid w:val="001D054F"/>
    <w:rsid w:val="001D059B"/>
    <w:rsid w:val="001D0616"/>
    <w:rsid w:val="001D06F3"/>
    <w:rsid w:val="001D0719"/>
    <w:rsid w:val="001D0756"/>
    <w:rsid w:val="001D0AEF"/>
    <w:rsid w:val="001D0BA5"/>
    <w:rsid w:val="001D0BCC"/>
    <w:rsid w:val="001D0C38"/>
    <w:rsid w:val="001D0C47"/>
    <w:rsid w:val="001D0EAF"/>
    <w:rsid w:val="001D1528"/>
    <w:rsid w:val="001D1748"/>
    <w:rsid w:val="001D17D2"/>
    <w:rsid w:val="001D190C"/>
    <w:rsid w:val="001D1934"/>
    <w:rsid w:val="001D1ADF"/>
    <w:rsid w:val="001D1AED"/>
    <w:rsid w:val="001D1CA6"/>
    <w:rsid w:val="001D1DC9"/>
    <w:rsid w:val="001D1F4A"/>
    <w:rsid w:val="001D2268"/>
    <w:rsid w:val="001D23BF"/>
    <w:rsid w:val="001D2449"/>
    <w:rsid w:val="001D24A5"/>
    <w:rsid w:val="001D2528"/>
    <w:rsid w:val="001D26C9"/>
    <w:rsid w:val="001D26E7"/>
    <w:rsid w:val="001D2813"/>
    <w:rsid w:val="001D2C24"/>
    <w:rsid w:val="001D2D38"/>
    <w:rsid w:val="001D2DE4"/>
    <w:rsid w:val="001D35D3"/>
    <w:rsid w:val="001D3657"/>
    <w:rsid w:val="001D383A"/>
    <w:rsid w:val="001D3843"/>
    <w:rsid w:val="001D3A56"/>
    <w:rsid w:val="001D3D45"/>
    <w:rsid w:val="001D3D67"/>
    <w:rsid w:val="001D3F9D"/>
    <w:rsid w:val="001D4331"/>
    <w:rsid w:val="001D45BE"/>
    <w:rsid w:val="001D461C"/>
    <w:rsid w:val="001D4634"/>
    <w:rsid w:val="001D4898"/>
    <w:rsid w:val="001D4A29"/>
    <w:rsid w:val="001D4AFA"/>
    <w:rsid w:val="001D53F8"/>
    <w:rsid w:val="001D5414"/>
    <w:rsid w:val="001D5591"/>
    <w:rsid w:val="001D56DF"/>
    <w:rsid w:val="001D57CA"/>
    <w:rsid w:val="001D57E8"/>
    <w:rsid w:val="001D5B6A"/>
    <w:rsid w:val="001D5C04"/>
    <w:rsid w:val="001D5C50"/>
    <w:rsid w:val="001D5DAB"/>
    <w:rsid w:val="001D600C"/>
    <w:rsid w:val="001D648E"/>
    <w:rsid w:val="001D65E6"/>
    <w:rsid w:val="001D6622"/>
    <w:rsid w:val="001D66EB"/>
    <w:rsid w:val="001D697C"/>
    <w:rsid w:val="001D6A81"/>
    <w:rsid w:val="001D6AB6"/>
    <w:rsid w:val="001D6DEF"/>
    <w:rsid w:val="001D7134"/>
    <w:rsid w:val="001D7186"/>
    <w:rsid w:val="001D723E"/>
    <w:rsid w:val="001D742F"/>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1"/>
    <w:rsid w:val="001E16CF"/>
    <w:rsid w:val="001E17F7"/>
    <w:rsid w:val="001E19BA"/>
    <w:rsid w:val="001E1AF0"/>
    <w:rsid w:val="001E1B20"/>
    <w:rsid w:val="001E1BB4"/>
    <w:rsid w:val="001E1C9A"/>
    <w:rsid w:val="001E1E9C"/>
    <w:rsid w:val="001E1F0A"/>
    <w:rsid w:val="001E205E"/>
    <w:rsid w:val="001E20D5"/>
    <w:rsid w:val="001E2411"/>
    <w:rsid w:val="001E2491"/>
    <w:rsid w:val="001E24A5"/>
    <w:rsid w:val="001E256D"/>
    <w:rsid w:val="001E258A"/>
    <w:rsid w:val="001E272B"/>
    <w:rsid w:val="001E273F"/>
    <w:rsid w:val="001E276E"/>
    <w:rsid w:val="001E2CB0"/>
    <w:rsid w:val="001E390F"/>
    <w:rsid w:val="001E4242"/>
    <w:rsid w:val="001E4867"/>
    <w:rsid w:val="001E4AB8"/>
    <w:rsid w:val="001E4F9E"/>
    <w:rsid w:val="001E53FA"/>
    <w:rsid w:val="001E558E"/>
    <w:rsid w:val="001E570F"/>
    <w:rsid w:val="001E5A22"/>
    <w:rsid w:val="001E5ADF"/>
    <w:rsid w:val="001E5CEB"/>
    <w:rsid w:val="001E5E48"/>
    <w:rsid w:val="001E609F"/>
    <w:rsid w:val="001E60A4"/>
    <w:rsid w:val="001E60FB"/>
    <w:rsid w:val="001E61BA"/>
    <w:rsid w:val="001E6241"/>
    <w:rsid w:val="001E63B3"/>
    <w:rsid w:val="001E6603"/>
    <w:rsid w:val="001E6691"/>
    <w:rsid w:val="001E6730"/>
    <w:rsid w:val="001E673B"/>
    <w:rsid w:val="001E6843"/>
    <w:rsid w:val="001E6C58"/>
    <w:rsid w:val="001E6DE1"/>
    <w:rsid w:val="001E6E6C"/>
    <w:rsid w:val="001E772F"/>
    <w:rsid w:val="001F010D"/>
    <w:rsid w:val="001F02ED"/>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20D5"/>
    <w:rsid w:val="001F2570"/>
    <w:rsid w:val="001F2670"/>
    <w:rsid w:val="001F269E"/>
    <w:rsid w:val="001F2710"/>
    <w:rsid w:val="001F2B6B"/>
    <w:rsid w:val="001F2C6F"/>
    <w:rsid w:val="001F2D21"/>
    <w:rsid w:val="001F2D56"/>
    <w:rsid w:val="001F3313"/>
    <w:rsid w:val="001F3320"/>
    <w:rsid w:val="001F34AF"/>
    <w:rsid w:val="001F355B"/>
    <w:rsid w:val="001F3998"/>
    <w:rsid w:val="001F3AB7"/>
    <w:rsid w:val="001F3C6C"/>
    <w:rsid w:val="001F3D58"/>
    <w:rsid w:val="001F3FD4"/>
    <w:rsid w:val="001F405C"/>
    <w:rsid w:val="001F41BA"/>
    <w:rsid w:val="001F4234"/>
    <w:rsid w:val="001F4321"/>
    <w:rsid w:val="001F4379"/>
    <w:rsid w:val="001F438C"/>
    <w:rsid w:val="001F466D"/>
    <w:rsid w:val="001F468E"/>
    <w:rsid w:val="001F48BD"/>
    <w:rsid w:val="001F4C75"/>
    <w:rsid w:val="001F4E9D"/>
    <w:rsid w:val="001F50E1"/>
    <w:rsid w:val="001F52FA"/>
    <w:rsid w:val="001F5644"/>
    <w:rsid w:val="001F5E42"/>
    <w:rsid w:val="001F6222"/>
    <w:rsid w:val="001F62B9"/>
    <w:rsid w:val="001F64E7"/>
    <w:rsid w:val="001F6550"/>
    <w:rsid w:val="001F67E9"/>
    <w:rsid w:val="001F6C7E"/>
    <w:rsid w:val="001F736D"/>
    <w:rsid w:val="001F7391"/>
    <w:rsid w:val="001F73E0"/>
    <w:rsid w:val="001F7664"/>
    <w:rsid w:val="001F7711"/>
    <w:rsid w:val="001F7798"/>
    <w:rsid w:val="001F7973"/>
    <w:rsid w:val="001F7B5D"/>
    <w:rsid w:val="001F7E20"/>
    <w:rsid w:val="001F7E66"/>
    <w:rsid w:val="001F7E69"/>
    <w:rsid w:val="00200062"/>
    <w:rsid w:val="002006FB"/>
    <w:rsid w:val="00200820"/>
    <w:rsid w:val="002008BE"/>
    <w:rsid w:val="002008F7"/>
    <w:rsid w:val="00200945"/>
    <w:rsid w:val="00200A7D"/>
    <w:rsid w:val="0020102A"/>
    <w:rsid w:val="002010D0"/>
    <w:rsid w:val="002010DB"/>
    <w:rsid w:val="002011FA"/>
    <w:rsid w:val="00201440"/>
    <w:rsid w:val="0020166D"/>
    <w:rsid w:val="00201940"/>
    <w:rsid w:val="00201B64"/>
    <w:rsid w:val="00202188"/>
    <w:rsid w:val="002022D9"/>
    <w:rsid w:val="002027A8"/>
    <w:rsid w:val="002027DD"/>
    <w:rsid w:val="00202A6E"/>
    <w:rsid w:val="002032FD"/>
    <w:rsid w:val="002034C7"/>
    <w:rsid w:val="00203704"/>
    <w:rsid w:val="0020372A"/>
    <w:rsid w:val="00203CB1"/>
    <w:rsid w:val="002040A7"/>
    <w:rsid w:val="002043EE"/>
    <w:rsid w:val="002046E1"/>
    <w:rsid w:val="00204BEC"/>
    <w:rsid w:val="00204E01"/>
    <w:rsid w:val="00204FDF"/>
    <w:rsid w:val="00205006"/>
    <w:rsid w:val="0020508A"/>
    <w:rsid w:val="0020534F"/>
    <w:rsid w:val="00205491"/>
    <w:rsid w:val="002056C9"/>
    <w:rsid w:val="0020576B"/>
    <w:rsid w:val="00205ECE"/>
    <w:rsid w:val="0020613F"/>
    <w:rsid w:val="00206477"/>
    <w:rsid w:val="002065D7"/>
    <w:rsid w:val="002065E7"/>
    <w:rsid w:val="002070CA"/>
    <w:rsid w:val="002070D1"/>
    <w:rsid w:val="0020740E"/>
    <w:rsid w:val="0020742D"/>
    <w:rsid w:val="002076F1"/>
    <w:rsid w:val="002079C6"/>
    <w:rsid w:val="00207F2D"/>
    <w:rsid w:val="002104CC"/>
    <w:rsid w:val="002105E7"/>
    <w:rsid w:val="002106DF"/>
    <w:rsid w:val="00210807"/>
    <w:rsid w:val="002108DD"/>
    <w:rsid w:val="00210A43"/>
    <w:rsid w:val="00210A6C"/>
    <w:rsid w:val="00210C53"/>
    <w:rsid w:val="00210DD9"/>
    <w:rsid w:val="00210DEC"/>
    <w:rsid w:val="00210E48"/>
    <w:rsid w:val="0021163F"/>
    <w:rsid w:val="0021166A"/>
    <w:rsid w:val="002116B3"/>
    <w:rsid w:val="002116E0"/>
    <w:rsid w:val="002117C6"/>
    <w:rsid w:val="0021191C"/>
    <w:rsid w:val="00211B34"/>
    <w:rsid w:val="00211F6B"/>
    <w:rsid w:val="002121F5"/>
    <w:rsid w:val="0021227F"/>
    <w:rsid w:val="00212387"/>
    <w:rsid w:val="00212481"/>
    <w:rsid w:val="0021266E"/>
    <w:rsid w:val="002127C4"/>
    <w:rsid w:val="002127F1"/>
    <w:rsid w:val="00212869"/>
    <w:rsid w:val="0021290D"/>
    <w:rsid w:val="002129E9"/>
    <w:rsid w:val="00212AA8"/>
    <w:rsid w:val="00212DE9"/>
    <w:rsid w:val="00212E3C"/>
    <w:rsid w:val="0021309E"/>
    <w:rsid w:val="00213161"/>
    <w:rsid w:val="002139C9"/>
    <w:rsid w:val="00213A93"/>
    <w:rsid w:val="00213BCC"/>
    <w:rsid w:val="00213D89"/>
    <w:rsid w:val="00213F34"/>
    <w:rsid w:val="00213FF4"/>
    <w:rsid w:val="00214583"/>
    <w:rsid w:val="00214615"/>
    <w:rsid w:val="002148A0"/>
    <w:rsid w:val="002148A8"/>
    <w:rsid w:val="002149AA"/>
    <w:rsid w:val="00214AAE"/>
    <w:rsid w:val="00214C47"/>
    <w:rsid w:val="00214EB1"/>
    <w:rsid w:val="00214FCE"/>
    <w:rsid w:val="00215008"/>
    <w:rsid w:val="0021514E"/>
    <w:rsid w:val="002154AE"/>
    <w:rsid w:val="002156E6"/>
    <w:rsid w:val="002157DB"/>
    <w:rsid w:val="00215822"/>
    <w:rsid w:val="0021582D"/>
    <w:rsid w:val="0021590B"/>
    <w:rsid w:val="00215A18"/>
    <w:rsid w:val="00215CFF"/>
    <w:rsid w:val="00215E76"/>
    <w:rsid w:val="00215E90"/>
    <w:rsid w:val="00215EE7"/>
    <w:rsid w:val="002162BA"/>
    <w:rsid w:val="002164D3"/>
    <w:rsid w:val="002165CD"/>
    <w:rsid w:val="002167EB"/>
    <w:rsid w:val="00216912"/>
    <w:rsid w:val="00216B02"/>
    <w:rsid w:val="00217302"/>
    <w:rsid w:val="002174A5"/>
    <w:rsid w:val="00217558"/>
    <w:rsid w:val="002178DC"/>
    <w:rsid w:val="00217A59"/>
    <w:rsid w:val="00217E57"/>
    <w:rsid w:val="002200D2"/>
    <w:rsid w:val="002206BD"/>
    <w:rsid w:val="0022072C"/>
    <w:rsid w:val="002207FD"/>
    <w:rsid w:val="00220B25"/>
    <w:rsid w:val="00220B9B"/>
    <w:rsid w:val="00220C8D"/>
    <w:rsid w:val="00221233"/>
    <w:rsid w:val="00221359"/>
    <w:rsid w:val="00221536"/>
    <w:rsid w:val="00221628"/>
    <w:rsid w:val="00221898"/>
    <w:rsid w:val="00221AF5"/>
    <w:rsid w:val="00221C61"/>
    <w:rsid w:val="00221E1E"/>
    <w:rsid w:val="002221D3"/>
    <w:rsid w:val="00222311"/>
    <w:rsid w:val="002223EA"/>
    <w:rsid w:val="0022246D"/>
    <w:rsid w:val="00222498"/>
    <w:rsid w:val="00222683"/>
    <w:rsid w:val="0022290E"/>
    <w:rsid w:val="00222BC0"/>
    <w:rsid w:val="00222F4E"/>
    <w:rsid w:val="00222FF7"/>
    <w:rsid w:val="0022308F"/>
    <w:rsid w:val="00223107"/>
    <w:rsid w:val="00223582"/>
    <w:rsid w:val="002235B6"/>
    <w:rsid w:val="00223636"/>
    <w:rsid w:val="002238F5"/>
    <w:rsid w:val="002239ED"/>
    <w:rsid w:val="00223F82"/>
    <w:rsid w:val="00224224"/>
    <w:rsid w:val="0022423C"/>
    <w:rsid w:val="00224998"/>
    <w:rsid w:val="002249E3"/>
    <w:rsid w:val="00224A05"/>
    <w:rsid w:val="00224E40"/>
    <w:rsid w:val="00224FE6"/>
    <w:rsid w:val="002252D8"/>
    <w:rsid w:val="0022563B"/>
    <w:rsid w:val="00225758"/>
    <w:rsid w:val="002258A6"/>
    <w:rsid w:val="00225A5E"/>
    <w:rsid w:val="00225B20"/>
    <w:rsid w:val="00225CB0"/>
    <w:rsid w:val="00225E43"/>
    <w:rsid w:val="00225F6D"/>
    <w:rsid w:val="00225F81"/>
    <w:rsid w:val="00226176"/>
    <w:rsid w:val="00226438"/>
    <w:rsid w:val="002264CD"/>
    <w:rsid w:val="00226547"/>
    <w:rsid w:val="002267BB"/>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27E5A"/>
    <w:rsid w:val="002302AC"/>
    <w:rsid w:val="00230305"/>
    <w:rsid w:val="00230A0F"/>
    <w:rsid w:val="00230CC7"/>
    <w:rsid w:val="00230D5D"/>
    <w:rsid w:val="00230E61"/>
    <w:rsid w:val="00230F65"/>
    <w:rsid w:val="0023134C"/>
    <w:rsid w:val="00231587"/>
    <w:rsid w:val="002315D6"/>
    <w:rsid w:val="00231B46"/>
    <w:rsid w:val="00231C01"/>
    <w:rsid w:val="00232517"/>
    <w:rsid w:val="002325FE"/>
    <w:rsid w:val="0023267D"/>
    <w:rsid w:val="0023277D"/>
    <w:rsid w:val="00232A86"/>
    <w:rsid w:val="00232EA4"/>
    <w:rsid w:val="002330F6"/>
    <w:rsid w:val="0023310D"/>
    <w:rsid w:val="00233121"/>
    <w:rsid w:val="00233304"/>
    <w:rsid w:val="002335A1"/>
    <w:rsid w:val="002336DE"/>
    <w:rsid w:val="00233998"/>
    <w:rsid w:val="00233D03"/>
    <w:rsid w:val="00233FB8"/>
    <w:rsid w:val="0023421D"/>
    <w:rsid w:val="00234611"/>
    <w:rsid w:val="002348F2"/>
    <w:rsid w:val="00234A13"/>
    <w:rsid w:val="00234BD2"/>
    <w:rsid w:val="00234D8A"/>
    <w:rsid w:val="00234EB1"/>
    <w:rsid w:val="00234F4D"/>
    <w:rsid w:val="00234F9C"/>
    <w:rsid w:val="002351F8"/>
    <w:rsid w:val="002356CC"/>
    <w:rsid w:val="00235A39"/>
    <w:rsid w:val="00235AB3"/>
    <w:rsid w:val="00235C3C"/>
    <w:rsid w:val="00235E86"/>
    <w:rsid w:val="00236010"/>
    <w:rsid w:val="002363F1"/>
    <w:rsid w:val="00236EEE"/>
    <w:rsid w:val="00236F7F"/>
    <w:rsid w:val="002373F7"/>
    <w:rsid w:val="00237854"/>
    <w:rsid w:val="0023795F"/>
    <w:rsid w:val="00237A38"/>
    <w:rsid w:val="00237B4A"/>
    <w:rsid w:val="00237BA5"/>
    <w:rsid w:val="00237D69"/>
    <w:rsid w:val="00237D92"/>
    <w:rsid w:val="00240034"/>
    <w:rsid w:val="00240145"/>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B6F"/>
    <w:rsid w:val="00242155"/>
    <w:rsid w:val="00242273"/>
    <w:rsid w:val="00242325"/>
    <w:rsid w:val="002423C3"/>
    <w:rsid w:val="00242EA8"/>
    <w:rsid w:val="002433CA"/>
    <w:rsid w:val="00243634"/>
    <w:rsid w:val="00243657"/>
    <w:rsid w:val="0024365D"/>
    <w:rsid w:val="00243A54"/>
    <w:rsid w:val="00243BB7"/>
    <w:rsid w:val="002441BD"/>
    <w:rsid w:val="0024421C"/>
    <w:rsid w:val="00244A9D"/>
    <w:rsid w:val="00244B59"/>
    <w:rsid w:val="00244D28"/>
    <w:rsid w:val="00244DD6"/>
    <w:rsid w:val="00244EFB"/>
    <w:rsid w:val="00245014"/>
    <w:rsid w:val="00245862"/>
    <w:rsid w:val="0024597E"/>
    <w:rsid w:val="00245A15"/>
    <w:rsid w:val="00245A65"/>
    <w:rsid w:val="00245CB8"/>
    <w:rsid w:val="00245CFA"/>
    <w:rsid w:val="0024602B"/>
    <w:rsid w:val="00246608"/>
    <w:rsid w:val="0024673E"/>
    <w:rsid w:val="00246C6B"/>
    <w:rsid w:val="00247456"/>
    <w:rsid w:val="0024760C"/>
    <w:rsid w:val="0024768C"/>
    <w:rsid w:val="0024774D"/>
    <w:rsid w:val="0024783F"/>
    <w:rsid w:val="002479FC"/>
    <w:rsid w:val="00247C55"/>
    <w:rsid w:val="00247CAD"/>
    <w:rsid w:val="00247E8C"/>
    <w:rsid w:val="00247F74"/>
    <w:rsid w:val="0025005B"/>
    <w:rsid w:val="002500C8"/>
    <w:rsid w:val="002508B4"/>
    <w:rsid w:val="00250A07"/>
    <w:rsid w:val="00250ABD"/>
    <w:rsid w:val="00250C03"/>
    <w:rsid w:val="00250C2F"/>
    <w:rsid w:val="00250DBC"/>
    <w:rsid w:val="00250DDD"/>
    <w:rsid w:val="002510D4"/>
    <w:rsid w:val="0025120C"/>
    <w:rsid w:val="00251326"/>
    <w:rsid w:val="00251393"/>
    <w:rsid w:val="002518C5"/>
    <w:rsid w:val="00251BD4"/>
    <w:rsid w:val="00251D2B"/>
    <w:rsid w:val="00251F11"/>
    <w:rsid w:val="00251F75"/>
    <w:rsid w:val="002520DF"/>
    <w:rsid w:val="0025210D"/>
    <w:rsid w:val="002521D1"/>
    <w:rsid w:val="00252591"/>
    <w:rsid w:val="002525D7"/>
    <w:rsid w:val="0025269D"/>
    <w:rsid w:val="002527B5"/>
    <w:rsid w:val="00253062"/>
    <w:rsid w:val="0025306C"/>
    <w:rsid w:val="002530B7"/>
    <w:rsid w:val="002530F6"/>
    <w:rsid w:val="0025324D"/>
    <w:rsid w:val="002537A3"/>
    <w:rsid w:val="0025384E"/>
    <w:rsid w:val="00253894"/>
    <w:rsid w:val="0025391E"/>
    <w:rsid w:val="00253B5B"/>
    <w:rsid w:val="00253D16"/>
    <w:rsid w:val="00253E01"/>
    <w:rsid w:val="00253F50"/>
    <w:rsid w:val="00253F96"/>
    <w:rsid w:val="00254371"/>
    <w:rsid w:val="002543A7"/>
    <w:rsid w:val="0025455D"/>
    <w:rsid w:val="00254793"/>
    <w:rsid w:val="0025491B"/>
    <w:rsid w:val="00254A9C"/>
    <w:rsid w:val="00254BED"/>
    <w:rsid w:val="002552CA"/>
    <w:rsid w:val="00255498"/>
    <w:rsid w:val="0025554C"/>
    <w:rsid w:val="0025585C"/>
    <w:rsid w:val="00255867"/>
    <w:rsid w:val="00255AFB"/>
    <w:rsid w:val="00255D12"/>
    <w:rsid w:val="00255D15"/>
    <w:rsid w:val="00255F62"/>
    <w:rsid w:val="00255F9D"/>
    <w:rsid w:val="0025616E"/>
    <w:rsid w:val="0025629B"/>
    <w:rsid w:val="0025632D"/>
    <w:rsid w:val="00256407"/>
    <w:rsid w:val="002566A1"/>
    <w:rsid w:val="002569C4"/>
    <w:rsid w:val="00256AAF"/>
    <w:rsid w:val="00257073"/>
    <w:rsid w:val="00257241"/>
    <w:rsid w:val="0025775C"/>
    <w:rsid w:val="00257A3B"/>
    <w:rsid w:val="00257A92"/>
    <w:rsid w:val="00257AAD"/>
    <w:rsid w:val="00257B01"/>
    <w:rsid w:val="00257C2F"/>
    <w:rsid w:val="00257C6B"/>
    <w:rsid w:val="00257C6F"/>
    <w:rsid w:val="00257D11"/>
    <w:rsid w:val="002601A1"/>
    <w:rsid w:val="0026043D"/>
    <w:rsid w:val="00260CC4"/>
    <w:rsid w:val="00260F33"/>
    <w:rsid w:val="00261114"/>
    <w:rsid w:val="002614A8"/>
    <w:rsid w:val="002617FE"/>
    <w:rsid w:val="00261878"/>
    <w:rsid w:val="00261AE1"/>
    <w:rsid w:val="00261D13"/>
    <w:rsid w:val="00261E2F"/>
    <w:rsid w:val="00261F66"/>
    <w:rsid w:val="002620B6"/>
    <w:rsid w:val="00262333"/>
    <w:rsid w:val="0026234C"/>
    <w:rsid w:val="00262812"/>
    <w:rsid w:val="00262838"/>
    <w:rsid w:val="00262A7F"/>
    <w:rsid w:val="00262B52"/>
    <w:rsid w:val="00262C43"/>
    <w:rsid w:val="00262DBA"/>
    <w:rsid w:val="00262DDF"/>
    <w:rsid w:val="00262F17"/>
    <w:rsid w:val="0026312D"/>
    <w:rsid w:val="00263578"/>
    <w:rsid w:val="002635D9"/>
    <w:rsid w:val="00263847"/>
    <w:rsid w:val="00263C45"/>
    <w:rsid w:val="00263F92"/>
    <w:rsid w:val="0026415C"/>
    <w:rsid w:val="0026415E"/>
    <w:rsid w:val="0026421C"/>
    <w:rsid w:val="002643BD"/>
    <w:rsid w:val="00264486"/>
    <w:rsid w:val="002645C6"/>
    <w:rsid w:val="00264674"/>
    <w:rsid w:val="00264896"/>
    <w:rsid w:val="002649D7"/>
    <w:rsid w:val="00264B09"/>
    <w:rsid w:val="00264B24"/>
    <w:rsid w:val="00264C1F"/>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7037"/>
    <w:rsid w:val="00267385"/>
    <w:rsid w:val="00267E29"/>
    <w:rsid w:val="00267F36"/>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8C5"/>
    <w:rsid w:val="0027312C"/>
    <w:rsid w:val="002738D0"/>
    <w:rsid w:val="002739C4"/>
    <w:rsid w:val="00273B39"/>
    <w:rsid w:val="00273C43"/>
    <w:rsid w:val="00273D73"/>
    <w:rsid w:val="00273D78"/>
    <w:rsid w:val="00274179"/>
    <w:rsid w:val="0027430D"/>
    <w:rsid w:val="002744FA"/>
    <w:rsid w:val="00274519"/>
    <w:rsid w:val="00274665"/>
    <w:rsid w:val="002748FA"/>
    <w:rsid w:val="00274B0B"/>
    <w:rsid w:val="00274C80"/>
    <w:rsid w:val="00274EB8"/>
    <w:rsid w:val="00275373"/>
    <w:rsid w:val="002754B1"/>
    <w:rsid w:val="00275848"/>
    <w:rsid w:val="00275E4E"/>
    <w:rsid w:val="0027605F"/>
    <w:rsid w:val="00276341"/>
    <w:rsid w:val="002763C5"/>
    <w:rsid w:val="0027657B"/>
    <w:rsid w:val="002769E1"/>
    <w:rsid w:val="00276C5A"/>
    <w:rsid w:val="002770EB"/>
    <w:rsid w:val="002772F6"/>
    <w:rsid w:val="0027732F"/>
    <w:rsid w:val="0027752C"/>
    <w:rsid w:val="00277735"/>
    <w:rsid w:val="00277763"/>
    <w:rsid w:val="00277B6C"/>
    <w:rsid w:val="00277D3D"/>
    <w:rsid w:val="00277F46"/>
    <w:rsid w:val="0028050B"/>
    <w:rsid w:val="002806F9"/>
    <w:rsid w:val="00280B80"/>
    <w:rsid w:val="0028114D"/>
    <w:rsid w:val="002811B0"/>
    <w:rsid w:val="00281203"/>
    <w:rsid w:val="002815A7"/>
    <w:rsid w:val="002815DF"/>
    <w:rsid w:val="00281904"/>
    <w:rsid w:val="00281920"/>
    <w:rsid w:val="0028194D"/>
    <w:rsid w:val="00281C42"/>
    <w:rsid w:val="00281C66"/>
    <w:rsid w:val="00281E26"/>
    <w:rsid w:val="00281F51"/>
    <w:rsid w:val="00282543"/>
    <w:rsid w:val="002826F4"/>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BE4"/>
    <w:rsid w:val="00283DA4"/>
    <w:rsid w:val="00284394"/>
    <w:rsid w:val="002844A1"/>
    <w:rsid w:val="002846D1"/>
    <w:rsid w:val="00284766"/>
    <w:rsid w:val="002847E4"/>
    <w:rsid w:val="002847F7"/>
    <w:rsid w:val="0028482F"/>
    <w:rsid w:val="00284A60"/>
    <w:rsid w:val="00284D3C"/>
    <w:rsid w:val="00284E57"/>
    <w:rsid w:val="00284EEF"/>
    <w:rsid w:val="00285004"/>
    <w:rsid w:val="00285154"/>
    <w:rsid w:val="002851F7"/>
    <w:rsid w:val="002853C3"/>
    <w:rsid w:val="002853DF"/>
    <w:rsid w:val="00285770"/>
    <w:rsid w:val="002857C4"/>
    <w:rsid w:val="002857D3"/>
    <w:rsid w:val="00285D63"/>
    <w:rsid w:val="00285E1E"/>
    <w:rsid w:val="00285EC8"/>
    <w:rsid w:val="00286002"/>
    <w:rsid w:val="002860AF"/>
    <w:rsid w:val="0028613C"/>
    <w:rsid w:val="00286189"/>
    <w:rsid w:val="002863A1"/>
    <w:rsid w:val="00286413"/>
    <w:rsid w:val="002865B7"/>
    <w:rsid w:val="0028676D"/>
    <w:rsid w:val="002868AB"/>
    <w:rsid w:val="00286AF9"/>
    <w:rsid w:val="00286DFE"/>
    <w:rsid w:val="00287169"/>
    <w:rsid w:val="00287175"/>
    <w:rsid w:val="0028764C"/>
    <w:rsid w:val="002876BC"/>
    <w:rsid w:val="0028775F"/>
    <w:rsid w:val="002877FE"/>
    <w:rsid w:val="0028798C"/>
    <w:rsid w:val="00287A3C"/>
    <w:rsid w:val="00287E55"/>
    <w:rsid w:val="00287F35"/>
    <w:rsid w:val="00287FD1"/>
    <w:rsid w:val="002902DC"/>
    <w:rsid w:val="00290674"/>
    <w:rsid w:val="00290801"/>
    <w:rsid w:val="00290886"/>
    <w:rsid w:val="00290C4D"/>
    <w:rsid w:val="002910E4"/>
    <w:rsid w:val="002912FB"/>
    <w:rsid w:val="002913C9"/>
    <w:rsid w:val="002914B9"/>
    <w:rsid w:val="00291812"/>
    <w:rsid w:val="00291C08"/>
    <w:rsid w:val="00291EDB"/>
    <w:rsid w:val="00291FD3"/>
    <w:rsid w:val="00292020"/>
    <w:rsid w:val="002921C1"/>
    <w:rsid w:val="00292267"/>
    <w:rsid w:val="002923E2"/>
    <w:rsid w:val="00292946"/>
    <w:rsid w:val="00292B34"/>
    <w:rsid w:val="00292DC8"/>
    <w:rsid w:val="00292FFB"/>
    <w:rsid w:val="002930B0"/>
    <w:rsid w:val="002931EF"/>
    <w:rsid w:val="002933B0"/>
    <w:rsid w:val="0029354E"/>
    <w:rsid w:val="002935DA"/>
    <w:rsid w:val="002938B8"/>
    <w:rsid w:val="00293A65"/>
    <w:rsid w:val="00293B38"/>
    <w:rsid w:val="00293B4D"/>
    <w:rsid w:val="00293CC5"/>
    <w:rsid w:val="00293D7E"/>
    <w:rsid w:val="00294162"/>
    <w:rsid w:val="002943C8"/>
    <w:rsid w:val="00294C4B"/>
    <w:rsid w:val="00294DD0"/>
    <w:rsid w:val="00294F87"/>
    <w:rsid w:val="00294FE5"/>
    <w:rsid w:val="002954A1"/>
    <w:rsid w:val="00295642"/>
    <w:rsid w:val="002956B6"/>
    <w:rsid w:val="002956ED"/>
    <w:rsid w:val="0029581F"/>
    <w:rsid w:val="002959CC"/>
    <w:rsid w:val="00295EA1"/>
    <w:rsid w:val="002960B0"/>
    <w:rsid w:val="00296227"/>
    <w:rsid w:val="00296AD8"/>
    <w:rsid w:val="00296B1E"/>
    <w:rsid w:val="00296C3C"/>
    <w:rsid w:val="002971A9"/>
    <w:rsid w:val="0029746D"/>
    <w:rsid w:val="00297C61"/>
    <w:rsid w:val="00297F96"/>
    <w:rsid w:val="002A0233"/>
    <w:rsid w:val="002A0480"/>
    <w:rsid w:val="002A067A"/>
    <w:rsid w:val="002A068D"/>
    <w:rsid w:val="002A06C9"/>
    <w:rsid w:val="002A0CEA"/>
    <w:rsid w:val="002A0D6E"/>
    <w:rsid w:val="002A0E97"/>
    <w:rsid w:val="002A0F4C"/>
    <w:rsid w:val="002A113A"/>
    <w:rsid w:val="002A11F3"/>
    <w:rsid w:val="002A12BB"/>
    <w:rsid w:val="002A1313"/>
    <w:rsid w:val="002A14C8"/>
    <w:rsid w:val="002A1864"/>
    <w:rsid w:val="002A1893"/>
    <w:rsid w:val="002A19EC"/>
    <w:rsid w:val="002A1A19"/>
    <w:rsid w:val="002A1C32"/>
    <w:rsid w:val="002A1C53"/>
    <w:rsid w:val="002A1C58"/>
    <w:rsid w:val="002A1D4B"/>
    <w:rsid w:val="002A1E59"/>
    <w:rsid w:val="002A20A0"/>
    <w:rsid w:val="002A20D5"/>
    <w:rsid w:val="002A21C5"/>
    <w:rsid w:val="002A2300"/>
    <w:rsid w:val="002A23B6"/>
    <w:rsid w:val="002A2432"/>
    <w:rsid w:val="002A24D8"/>
    <w:rsid w:val="002A2679"/>
    <w:rsid w:val="002A2895"/>
    <w:rsid w:val="002A28CD"/>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C16"/>
    <w:rsid w:val="002A4136"/>
    <w:rsid w:val="002A46AE"/>
    <w:rsid w:val="002A48E6"/>
    <w:rsid w:val="002A4A15"/>
    <w:rsid w:val="002A4CBD"/>
    <w:rsid w:val="002A4F49"/>
    <w:rsid w:val="002A50E4"/>
    <w:rsid w:val="002A521F"/>
    <w:rsid w:val="002A5274"/>
    <w:rsid w:val="002A53DA"/>
    <w:rsid w:val="002A54FA"/>
    <w:rsid w:val="002A558E"/>
    <w:rsid w:val="002A571F"/>
    <w:rsid w:val="002A5770"/>
    <w:rsid w:val="002A585B"/>
    <w:rsid w:val="002A5863"/>
    <w:rsid w:val="002A5AC0"/>
    <w:rsid w:val="002A5ACE"/>
    <w:rsid w:val="002A5C14"/>
    <w:rsid w:val="002A5C2C"/>
    <w:rsid w:val="002A5C8C"/>
    <w:rsid w:val="002A5E9C"/>
    <w:rsid w:val="002A6123"/>
    <w:rsid w:val="002A6467"/>
    <w:rsid w:val="002A64A6"/>
    <w:rsid w:val="002A651E"/>
    <w:rsid w:val="002A667D"/>
    <w:rsid w:val="002A682A"/>
    <w:rsid w:val="002A6923"/>
    <w:rsid w:val="002A6929"/>
    <w:rsid w:val="002A6972"/>
    <w:rsid w:val="002A6D7B"/>
    <w:rsid w:val="002A6F91"/>
    <w:rsid w:val="002A732B"/>
    <w:rsid w:val="002A7581"/>
    <w:rsid w:val="002A75C9"/>
    <w:rsid w:val="002A7D7D"/>
    <w:rsid w:val="002A7DFF"/>
    <w:rsid w:val="002A7F7D"/>
    <w:rsid w:val="002B001A"/>
    <w:rsid w:val="002B01B6"/>
    <w:rsid w:val="002B0294"/>
    <w:rsid w:val="002B048E"/>
    <w:rsid w:val="002B08A9"/>
    <w:rsid w:val="002B0940"/>
    <w:rsid w:val="002B0A8C"/>
    <w:rsid w:val="002B0F2F"/>
    <w:rsid w:val="002B116B"/>
    <w:rsid w:val="002B11DF"/>
    <w:rsid w:val="002B1671"/>
    <w:rsid w:val="002B1864"/>
    <w:rsid w:val="002B1A42"/>
    <w:rsid w:val="002B1A9B"/>
    <w:rsid w:val="002B1B2D"/>
    <w:rsid w:val="002B1B72"/>
    <w:rsid w:val="002B1E36"/>
    <w:rsid w:val="002B1FED"/>
    <w:rsid w:val="002B215E"/>
    <w:rsid w:val="002B21B5"/>
    <w:rsid w:val="002B22EB"/>
    <w:rsid w:val="002B27A8"/>
    <w:rsid w:val="002B2B0C"/>
    <w:rsid w:val="002B2BDE"/>
    <w:rsid w:val="002B2CB5"/>
    <w:rsid w:val="002B3043"/>
    <w:rsid w:val="002B3342"/>
    <w:rsid w:val="002B3470"/>
    <w:rsid w:val="002B3571"/>
    <w:rsid w:val="002B3606"/>
    <w:rsid w:val="002B3670"/>
    <w:rsid w:val="002B37A8"/>
    <w:rsid w:val="002B3870"/>
    <w:rsid w:val="002B3A4A"/>
    <w:rsid w:val="002B3BF2"/>
    <w:rsid w:val="002B3E66"/>
    <w:rsid w:val="002B42EF"/>
    <w:rsid w:val="002B45BC"/>
    <w:rsid w:val="002B4C35"/>
    <w:rsid w:val="002B4EDD"/>
    <w:rsid w:val="002B4F18"/>
    <w:rsid w:val="002B57F0"/>
    <w:rsid w:val="002B5BE5"/>
    <w:rsid w:val="002B5C94"/>
    <w:rsid w:val="002B5CF8"/>
    <w:rsid w:val="002B61E7"/>
    <w:rsid w:val="002B6483"/>
    <w:rsid w:val="002B665F"/>
    <w:rsid w:val="002B690D"/>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F15"/>
    <w:rsid w:val="002C0374"/>
    <w:rsid w:val="002C08AF"/>
    <w:rsid w:val="002C09BE"/>
    <w:rsid w:val="002C0A39"/>
    <w:rsid w:val="002C0F6D"/>
    <w:rsid w:val="002C102D"/>
    <w:rsid w:val="002C10B7"/>
    <w:rsid w:val="002C11F4"/>
    <w:rsid w:val="002C1363"/>
    <w:rsid w:val="002C16F6"/>
    <w:rsid w:val="002C1E6F"/>
    <w:rsid w:val="002C1EFC"/>
    <w:rsid w:val="002C20F8"/>
    <w:rsid w:val="002C22FF"/>
    <w:rsid w:val="002C262F"/>
    <w:rsid w:val="002C280D"/>
    <w:rsid w:val="002C29EE"/>
    <w:rsid w:val="002C2DE8"/>
    <w:rsid w:val="002C2F57"/>
    <w:rsid w:val="002C2FA6"/>
    <w:rsid w:val="002C31F5"/>
    <w:rsid w:val="002C33F9"/>
    <w:rsid w:val="002C3453"/>
    <w:rsid w:val="002C345C"/>
    <w:rsid w:val="002C363D"/>
    <w:rsid w:val="002C364F"/>
    <w:rsid w:val="002C3858"/>
    <w:rsid w:val="002C38F7"/>
    <w:rsid w:val="002C3AC5"/>
    <w:rsid w:val="002C3AEF"/>
    <w:rsid w:val="002C3D2A"/>
    <w:rsid w:val="002C3FFF"/>
    <w:rsid w:val="002C40E4"/>
    <w:rsid w:val="002C4128"/>
    <w:rsid w:val="002C4355"/>
    <w:rsid w:val="002C45F3"/>
    <w:rsid w:val="002C4912"/>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703F"/>
    <w:rsid w:val="002C70C4"/>
    <w:rsid w:val="002C71C5"/>
    <w:rsid w:val="002C73CA"/>
    <w:rsid w:val="002C7A63"/>
    <w:rsid w:val="002D0288"/>
    <w:rsid w:val="002D03D8"/>
    <w:rsid w:val="002D03DE"/>
    <w:rsid w:val="002D04F0"/>
    <w:rsid w:val="002D0522"/>
    <w:rsid w:val="002D0A6D"/>
    <w:rsid w:val="002D0BC5"/>
    <w:rsid w:val="002D0DB2"/>
    <w:rsid w:val="002D0E54"/>
    <w:rsid w:val="002D104E"/>
    <w:rsid w:val="002D11C6"/>
    <w:rsid w:val="002D11CC"/>
    <w:rsid w:val="002D11CE"/>
    <w:rsid w:val="002D147F"/>
    <w:rsid w:val="002D152E"/>
    <w:rsid w:val="002D1573"/>
    <w:rsid w:val="002D1764"/>
    <w:rsid w:val="002D1B71"/>
    <w:rsid w:val="002D1DD7"/>
    <w:rsid w:val="002D20B4"/>
    <w:rsid w:val="002D220E"/>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6B7"/>
    <w:rsid w:val="002D3B6D"/>
    <w:rsid w:val="002D3B77"/>
    <w:rsid w:val="002D4192"/>
    <w:rsid w:val="002D439B"/>
    <w:rsid w:val="002D43B9"/>
    <w:rsid w:val="002D43FE"/>
    <w:rsid w:val="002D4493"/>
    <w:rsid w:val="002D4D40"/>
    <w:rsid w:val="002D4D4E"/>
    <w:rsid w:val="002D4F25"/>
    <w:rsid w:val="002D4F27"/>
    <w:rsid w:val="002D51E7"/>
    <w:rsid w:val="002D52E4"/>
    <w:rsid w:val="002D5426"/>
    <w:rsid w:val="002D554F"/>
    <w:rsid w:val="002D576D"/>
    <w:rsid w:val="002D5A25"/>
    <w:rsid w:val="002D5C7A"/>
    <w:rsid w:val="002D5C88"/>
    <w:rsid w:val="002D5D75"/>
    <w:rsid w:val="002D5E4F"/>
    <w:rsid w:val="002D5EA5"/>
    <w:rsid w:val="002D60F4"/>
    <w:rsid w:val="002D6124"/>
    <w:rsid w:val="002D62D5"/>
    <w:rsid w:val="002D6673"/>
    <w:rsid w:val="002D6876"/>
    <w:rsid w:val="002D68E7"/>
    <w:rsid w:val="002D6AAE"/>
    <w:rsid w:val="002D6AE6"/>
    <w:rsid w:val="002D6DB5"/>
    <w:rsid w:val="002D6F7D"/>
    <w:rsid w:val="002D6F96"/>
    <w:rsid w:val="002D72A9"/>
    <w:rsid w:val="002D7452"/>
    <w:rsid w:val="002D775B"/>
    <w:rsid w:val="002D77CC"/>
    <w:rsid w:val="002D7C5C"/>
    <w:rsid w:val="002D7DA3"/>
    <w:rsid w:val="002E01FC"/>
    <w:rsid w:val="002E04F2"/>
    <w:rsid w:val="002E0563"/>
    <w:rsid w:val="002E091A"/>
    <w:rsid w:val="002E0A27"/>
    <w:rsid w:val="002E0A9A"/>
    <w:rsid w:val="002E0D1B"/>
    <w:rsid w:val="002E0D47"/>
    <w:rsid w:val="002E0EC9"/>
    <w:rsid w:val="002E104A"/>
    <w:rsid w:val="002E112D"/>
    <w:rsid w:val="002E12E3"/>
    <w:rsid w:val="002E14D9"/>
    <w:rsid w:val="002E168B"/>
    <w:rsid w:val="002E17AF"/>
    <w:rsid w:val="002E18C8"/>
    <w:rsid w:val="002E19F5"/>
    <w:rsid w:val="002E1A45"/>
    <w:rsid w:val="002E1C30"/>
    <w:rsid w:val="002E22F9"/>
    <w:rsid w:val="002E25EA"/>
    <w:rsid w:val="002E2C32"/>
    <w:rsid w:val="002E2CF1"/>
    <w:rsid w:val="002E31A6"/>
    <w:rsid w:val="002E324C"/>
    <w:rsid w:val="002E3438"/>
    <w:rsid w:val="002E3633"/>
    <w:rsid w:val="002E38D2"/>
    <w:rsid w:val="002E38DE"/>
    <w:rsid w:val="002E398B"/>
    <w:rsid w:val="002E3FB9"/>
    <w:rsid w:val="002E409A"/>
    <w:rsid w:val="002E413B"/>
    <w:rsid w:val="002E41A0"/>
    <w:rsid w:val="002E4549"/>
    <w:rsid w:val="002E47D3"/>
    <w:rsid w:val="002E48AA"/>
    <w:rsid w:val="002E4BB7"/>
    <w:rsid w:val="002E4C56"/>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2FA"/>
    <w:rsid w:val="002E7336"/>
    <w:rsid w:val="002E76DE"/>
    <w:rsid w:val="002E76F0"/>
    <w:rsid w:val="002E77A1"/>
    <w:rsid w:val="002E7876"/>
    <w:rsid w:val="002E79A5"/>
    <w:rsid w:val="002E7A53"/>
    <w:rsid w:val="002E7CA9"/>
    <w:rsid w:val="002F0285"/>
    <w:rsid w:val="002F02F7"/>
    <w:rsid w:val="002F0789"/>
    <w:rsid w:val="002F0A4F"/>
    <w:rsid w:val="002F0BD9"/>
    <w:rsid w:val="002F1320"/>
    <w:rsid w:val="002F16F4"/>
    <w:rsid w:val="002F17A7"/>
    <w:rsid w:val="002F1811"/>
    <w:rsid w:val="002F19E0"/>
    <w:rsid w:val="002F1B34"/>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341"/>
    <w:rsid w:val="002F545D"/>
    <w:rsid w:val="002F55F9"/>
    <w:rsid w:val="002F58BD"/>
    <w:rsid w:val="002F58CC"/>
    <w:rsid w:val="002F5BD7"/>
    <w:rsid w:val="002F5C20"/>
    <w:rsid w:val="002F5D12"/>
    <w:rsid w:val="002F5EDF"/>
    <w:rsid w:val="002F5EEF"/>
    <w:rsid w:val="002F6254"/>
    <w:rsid w:val="002F652C"/>
    <w:rsid w:val="002F65AD"/>
    <w:rsid w:val="002F6840"/>
    <w:rsid w:val="002F69C1"/>
    <w:rsid w:val="002F69EA"/>
    <w:rsid w:val="002F6CA4"/>
    <w:rsid w:val="002F6D20"/>
    <w:rsid w:val="002F6DF4"/>
    <w:rsid w:val="002F6E6C"/>
    <w:rsid w:val="002F6ED4"/>
    <w:rsid w:val="002F6ED7"/>
    <w:rsid w:val="002F6F23"/>
    <w:rsid w:val="002F712D"/>
    <w:rsid w:val="002F7519"/>
    <w:rsid w:val="002F7809"/>
    <w:rsid w:val="002F7AA8"/>
    <w:rsid w:val="002F7D4A"/>
    <w:rsid w:val="002F7E65"/>
    <w:rsid w:val="002F7F3A"/>
    <w:rsid w:val="002F7FAF"/>
    <w:rsid w:val="00300233"/>
    <w:rsid w:val="00300300"/>
    <w:rsid w:val="003005DC"/>
    <w:rsid w:val="003006DB"/>
    <w:rsid w:val="00300E32"/>
    <w:rsid w:val="00301116"/>
    <w:rsid w:val="00301222"/>
    <w:rsid w:val="00301348"/>
    <w:rsid w:val="00301AC1"/>
    <w:rsid w:val="00301C03"/>
    <w:rsid w:val="00301EAB"/>
    <w:rsid w:val="00301FE9"/>
    <w:rsid w:val="0030264A"/>
    <w:rsid w:val="003027A2"/>
    <w:rsid w:val="003028EE"/>
    <w:rsid w:val="00302934"/>
    <w:rsid w:val="00302AFE"/>
    <w:rsid w:val="00302E30"/>
    <w:rsid w:val="003031A8"/>
    <w:rsid w:val="0030322E"/>
    <w:rsid w:val="0030324E"/>
    <w:rsid w:val="0030367F"/>
    <w:rsid w:val="0030380A"/>
    <w:rsid w:val="00303982"/>
    <w:rsid w:val="00303A5D"/>
    <w:rsid w:val="00303A5F"/>
    <w:rsid w:val="00303B0F"/>
    <w:rsid w:val="00303C06"/>
    <w:rsid w:val="00303D6D"/>
    <w:rsid w:val="00303ED8"/>
    <w:rsid w:val="00304090"/>
    <w:rsid w:val="003044E3"/>
    <w:rsid w:val="003044FE"/>
    <w:rsid w:val="003048A6"/>
    <w:rsid w:val="00304957"/>
    <w:rsid w:val="0030499A"/>
    <w:rsid w:val="00304B0F"/>
    <w:rsid w:val="00304C29"/>
    <w:rsid w:val="00304DC8"/>
    <w:rsid w:val="00305007"/>
    <w:rsid w:val="00305132"/>
    <w:rsid w:val="00305172"/>
    <w:rsid w:val="0030544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D55"/>
    <w:rsid w:val="00307386"/>
    <w:rsid w:val="003075DD"/>
    <w:rsid w:val="00307863"/>
    <w:rsid w:val="00307974"/>
    <w:rsid w:val="00307B8D"/>
    <w:rsid w:val="00310077"/>
    <w:rsid w:val="003100D5"/>
    <w:rsid w:val="00310481"/>
    <w:rsid w:val="003105CB"/>
    <w:rsid w:val="0031086A"/>
    <w:rsid w:val="00310A44"/>
    <w:rsid w:val="00310AC3"/>
    <w:rsid w:val="00310ED0"/>
    <w:rsid w:val="0031128E"/>
    <w:rsid w:val="00311414"/>
    <w:rsid w:val="00311680"/>
    <w:rsid w:val="003119A3"/>
    <w:rsid w:val="00311A78"/>
    <w:rsid w:val="00311BD9"/>
    <w:rsid w:val="00311DCA"/>
    <w:rsid w:val="00311E4C"/>
    <w:rsid w:val="00311E53"/>
    <w:rsid w:val="00312146"/>
    <w:rsid w:val="0031222A"/>
    <w:rsid w:val="00312630"/>
    <w:rsid w:val="00312E0D"/>
    <w:rsid w:val="00313087"/>
    <w:rsid w:val="0031354B"/>
    <w:rsid w:val="003135FC"/>
    <w:rsid w:val="00313B18"/>
    <w:rsid w:val="00313B8B"/>
    <w:rsid w:val="00313D23"/>
    <w:rsid w:val="00313D75"/>
    <w:rsid w:val="00313D9A"/>
    <w:rsid w:val="00313F1D"/>
    <w:rsid w:val="00313F6D"/>
    <w:rsid w:val="00313FAA"/>
    <w:rsid w:val="00314290"/>
    <w:rsid w:val="003145C2"/>
    <w:rsid w:val="003148D6"/>
    <w:rsid w:val="003149A0"/>
    <w:rsid w:val="00314DF0"/>
    <w:rsid w:val="00314F8F"/>
    <w:rsid w:val="003151AC"/>
    <w:rsid w:val="00315257"/>
    <w:rsid w:val="003152C6"/>
    <w:rsid w:val="0031532E"/>
    <w:rsid w:val="003155EB"/>
    <w:rsid w:val="003159C2"/>
    <w:rsid w:val="003159F1"/>
    <w:rsid w:val="003162F7"/>
    <w:rsid w:val="00316370"/>
    <w:rsid w:val="00316387"/>
    <w:rsid w:val="003163BD"/>
    <w:rsid w:val="003163E3"/>
    <w:rsid w:val="00316406"/>
    <w:rsid w:val="003164CE"/>
    <w:rsid w:val="003167DE"/>
    <w:rsid w:val="003169E6"/>
    <w:rsid w:val="00316B80"/>
    <w:rsid w:val="00316DF0"/>
    <w:rsid w:val="0031702A"/>
    <w:rsid w:val="00317035"/>
    <w:rsid w:val="00317093"/>
    <w:rsid w:val="003172E2"/>
    <w:rsid w:val="00317485"/>
    <w:rsid w:val="003175F0"/>
    <w:rsid w:val="003177E8"/>
    <w:rsid w:val="0031799B"/>
    <w:rsid w:val="00317D81"/>
    <w:rsid w:val="00320386"/>
    <w:rsid w:val="00320429"/>
    <w:rsid w:val="0032053C"/>
    <w:rsid w:val="00320693"/>
    <w:rsid w:val="00320861"/>
    <w:rsid w:val="003209FC"/>
    <w:rsid w:val="00320A9B"/>
    <w:rsid w:val="00320CE4"/>
    <w:rsid w:val="00320D53"/>
    <w:rsid w:val="003211E6"/>
    <w:rsid w:val="0032149F"/>
    <w:rsid w:val="00321623"/>
    <w:rsid w:val="003216BD"/>
    <w:rsid w:val="00321AD4"/>
    <w:rsid w:val="00321B9C"/>
    <w:rsid w:val="00321D2A"/>
    <w:rsid w:val="00321D79"/>
    <w:rsid w:val="00321F71"/>
    <w:rsid w:val="0032217E"/>
    <w:rsid w:val="00322544"/>
    <w:rsid w:val="003226E4"/>
    <w:rsid w:val="003226FB"/>
    <w:rsid w:val="00322819"/>
    <w:rsid w:val="00322AEF"/>
    <w:rsid w:val="00322B57"/>
    <w:rsid w:val="00322D26"/>
    <w:rsid w:val="00322FD0"/>
    <w:rsid w:val="003233A4"/>
    <w:rsid w:val="003233DB"/>
    <w:rsid w:val="0032342C"/>
    <w:rsid w:val="003234ED"/>
    <w:rsid w:val="00323668"/>
    <w:rsid w:val="003236A3"/>
    <w:rsid w:val="003236DE"/>
    <w:rsid w:val="00323C09"/>
    <w:rsid w:val="00323F85"/>
    <w:rsid w:val="003241AF"/>
    <w:rsid w:val="003241CF"/>
    <w:rsid w:val="00324371"/>
    <w:rsid w:val="00324861"/>
    <w:rsid w:val="00324984"/>
    <w:rsid w:val="00324A84"/>
    <w:rsid w:val="00324B93"/>
    <w:rsid w:val="00325236"/>
    <w:rsid w:val="00325B31"/>
    <w:rsid w:val="00325B92"/>
    <w:rsid w:val="00325D1D"/>
    <w:rsid w:val="00325D67"/>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25E"/>
    <w:rsid w:val="003302F3"/>
    <w:rsid w:val="0033036D"/>
    <w:rsid w:val="00330590"/>
    <w:rsid w:val="00330801"/>
    <w:rsid w:val="0033086F"/>
    <w:rsid w:val="0033090F"/>
    <w:rsid w:val="0033097A"/>
    <w:rsid w:val="00330AEB"/>
    <w:rsid w:val="00330C1B"/>
    <w:rsid w:val="003310DA"/>
    <w:rsid w:val="003310E7"/>
    <w:rsid w:val="003314F8"/>
    <w:rsid w:val="0033152A"/>
    <w:rsid w:val="003316A1"/>
    <w:rsid w:val="00331781"/>
    <w:rsid w:val="0033193B"/>
    <w:rsid w:val="00331BFD"/>
    <w:rsid w:val="00331C3E"/>
    <w:rsid w:val="00331D73"/>
    <w:rsid w:val="00331DD1"/>
    <w:rsid w:val="00331EA2"/>
    <w:rsid w:val="00331F63"/>
    <w:rsid w:val="00332127"/>
    <w:rsid w:val="0033214A"/>
    <w:rsid w:val="00332247"/>
    <w:rsid w:val="003323F0"/>
    <w:rsid w:val="003323FD"/>
    <w:rsid w:val="00332995"/>
    <w:rsid w:val="003329BF"/>
    <w:rsid w:val="00332CD9"/>
    <w:rsid w:val="00333318"/>
    <w:rsid w:val="00333429"/>
    <w:rsid w:val="0033363B"/>
    <w:rsid w:val="00333884"/>
    <w:rsid w:val="003339C1"/>
    <w:rsid w:val="00333D0E"/>
    <w:rsid w:val="00333F16"/>
    <w:rsid w:val="00334003"/>
    <w:rsid w:val="003343EB"/>
    <w:rsid w:val="00334504"/>
    <w:rsid w:val="00334B32"/>
    <w:rsid w:val="00334BC3"/>
    <w:rsid w:val="00334D98"/>
    <w:rsid w:val="00334F67"/>
    <w:rsid w:val="00334FA6"/>
    <w:rsid w:val="00335152"/>
    <w:rsid w:val="00335302"/>
    <w:rsid w:val="0033584E"/>
    <w:rsid w:val="0033599B"/>
    <w:rsid w:val="00335D8B"/>
    <w:rsid w:val="003360C1"/>
    <w:rsid w:val="00336261"/>
    <w:rsid w:val="003362DA"/>
    <w:rsid w:val="003362E0"/>
    <w:rsid w:val="003364FF"/>
    <w:rsid w:val="00336792"/>
    <w:rsid w:val="00336910"/>
    <w:rsid w:val="00336CDB"/>
    <w:rsid w:val="00337171"/>
    <w:rsid w:val="003371E8"/>
    <w:rsid w:val="0033728E"/>
    <w:rsid w:val="003373CC"/>
    <w:rsid w:val="003374DE"/>
    <w:rsid w:val="0033756D"/>
    <w:rsid w:val="0033775B"/>
    <w:rsid w:val="003378F4"/>
    <w:rsid w:val="0033792C"/>
    <w:rsid w:val="00337954"/>
    <w:rsid w:val="00340200"/>
    <w:rsid w:val="00340411"/>
    <w:rsid w:val="003405D8"/>
    <w:rsid w:val="00340897"/>
    <w:rsid w:val="0034098F"/>
    <w:rsid w:val="00340B60"/>
    <w:rsid w:val="00341141"/>
    <w:rsid w:val="0034140F"/>
    <w:rsid w:val="003416E2"/>
    <w:rsid w:val="00341797"/>
    <w:rsid w:val="00341867"/>
    <w:rsid w:val="0034194D"/>
    <w:rsid w:val="00341C9C"/>
    <w:rsid w:val="00341FB7"/>
    <w:rsid w:val="00342003"/>
    <w:rsid w:val="003421AE"/>
    <w:rsid w:val="003421DD"/>
    <w:rsid w:val="003421E4"/>
    <w:rsid w:val="0034237C"/>
    <w:rsid w:val="003423CE"/>
    <w:rsid w:val="00342419"/>
    <w:rsid w:val="00342513"/>
    <w:rsid w:val="003426C5"/>
    <w:rsid w:val="003426EA"/>
    <w:rsid w:val="00342A52"/>
    <w:rsid w:val="00342C13"/>
    <w:rsid w:val="00342F4F"/>
    <w:rsid w:val="00342FDF"/>
    <w:rsid w:val="00343074"/>
    <w:rsid w:val="0034324C"/>
    <w:rsid w:val="00343476"/>
    <w:rsid w:val="00343672"/>
    <w:rsid w:val="00343736"/>
    <w:rsid w:val="00343CE1"/>
    <w:rsid w:val="00343D2F"/>
    <w:rsid w:val="00343E1F"/>
    <w:rsid w:val="00343FBA"/>
    <w:rsid w:val="00344182"/>
    <w:rsid w:val="00344183"/>
    <w:rsid w:val="00344296"/>
    <w:rsid w:val="003449AD"/>
    <w:rsid w:val="00344ADC"/>
    <w:rsid w:val="00344F8B"/>
    <w:rsid w:val="00345113"/>
    <w:rsid w:val="003451C0"/>
    <w:rsid w:val="0034525F"/>
    <w:rsid w:val="003452CC"/>
    <w:rsid w:val="0034553E"/>
    <w:rsid w:val="00345541"/>
    <w:rsid w:val="0034591A"/>
    <w:rsid w:val="00345D10"/>
    <w:rsid w:val="00345E22"/>
    <w:rsid w:val="00345FEC"/>
    <w:rsid w:val="00346448"/>
    <w:rsid w:val="00346990"/>
    <w:rsid w:val="00346D3C"/>
    <w:rsid w:val="00346D99"/>
    <w:rsid w:val="00346FC1"/>
    <w:rsid w:val="003478BC"/>
    <w:rsid w:val="00347A0C"/>
    <w:rsid w:val="00347B16"/>
    <w:rsid w:val="00347BF8"/>
    <w:rsid w:val="00347F7E"/>
    <w:rsid w:val="00347FAE"/>
    <w:rsid w:val="0035003C"/>
    <w:rsid w:val="00350506"/>
    <w:rsid w:val="0035050F"/>
    <w:rsid w:val="003508B0"/>
    <w:rsid w:val="00350C48"/>
    <w:rsid w:val="00350E03"/>
    <w:rsid w:val="00350E20"/>
    <w:rsid w:val="00351100"/>
    <w:rsid w:val="003511B6"/>
    <w:rsid w:val="003511CF"/>
    <w:rsid w:val="003513D0"/>
    <w:rsid w:val="0035150C"/>
    <w:rsid w:val="00351B54"/>
    <w:rsid w:val="00351CC1"/>
    <w:rsid w:val="00351CCB"/>
    <w:rsid w:val="00351CF6"/>
    <w:rsid w:val="00351D8A"/>
    <w:rsid w:val="003520DB"/>
    <w:rsid w:val="003520E4"/>
    <w:rsid w:val="00352198"/>
    <w:rsid w:val="00352238"/>
    <w:rsid w:val="00352374"/>
    <w:rsid w:val="00352419"/>
    <w:rsid w:val="0035244F"/>
    <w:rsid w:val="0035247C"/>
    <w:rsid w:val="00353218"/>
    <w:rsid w:val="0035377E"/>
    <w:rsid w:val="003539F0"/>
    <w:rsid w:val="00353B67"/>
    <w:rsid w:val="00353B93"/>
    <w:rsid w:val="00353C4F"/>
    <w:rsid w:val="00353D80"/>
    <w:rsid w:val="00353FFC"/>
    <w:rsid w:val="003540BE"/>
    <w:rsid w:val="00354214"/>
    <w:rsid w:val="00354328"/>
    <w:rsid w:val="00354637"/>
    <w:rsid w:val="003547D9"/>
    <w:rsid w:val="003548A6"/>
    <w:rsid w:val="00354A43"/>
    <w:rsid w:val="00354AEA"/>
    <w:rsid w:val="00354C05"/>
    <w:rsid w:val="00354D82"/>
    <w:rsid w:val="00354E0E"/>
    <w:rsid w:val="0035534C"/>
    <w:rsid w:val="00355415"/>
    <w:rsid w:val="003556FC"/>
    <w:rsid w:val="003558B9"/>
    <w:rsid w:val="00355C51"/>
    <w:rsid w:val="00355CE5"/>
    <w:rsid w:val="00355D09"/>
    <w:rsid w:val="00355D51"/>
    <w:rsid w:val="00355DB4"/>
    <w:rsid w:val="00355E38"/>
    <w:rsid w:val="00355E85"/>
    <w:rsid w:val="00356159"/>
    <w:rsid w:val="00356177"/>
    <w:rsid w:val="0035644B"/>
    <w:rsid w:val="00356671"/>
    <w:rsid w:val="0035667A"/>
    <w:rsid w:val="003569CC"/>
    <w:rsid w:val="00356A33"/>
    <w:rsid w:val="00356A7B"/>
    <w:rsid w:val="00356AB8"/>
    <w:rsid w:val="00357240"/>
    <w:rsid w:val="003573E4"/>
    <w:rsid w:val="00357528"/>
    <w:rsid w:val="003575CE"/>
    <w:rsid w:val="003576CE"/>
    <w:rsid w:val="00357AAA"/>
    <w:rsid w:val="00357CCE"/>
    <w:rsid w:val="00357EBA"/>
    <w:rsid w:val="00357F2B"/>
    <w:rsid w:val="00360001"/>
    <w:rsid w:val="00360020"/>
    <w:rsid w:val="0036030C"/>
    <w:rsid w:val="003605FE"/>
    <w:rsid w:val="0036091A"/>
    <w:rsid w:val="003609EE"/>
    <w:rsid w:val="00360B7B"/>
    <w:rsid w:val="00360BBF"/>
    <w:rsid w:val="00360C09"/>
    <w:rsid w:val="00360CDD"/>
    <w:rsid w:val="00360E56"/>
    <w:rsid w:val="00360E5A"/>
    <w:rsid w:val="00360ED9"/>
    <w:rsid w:val="003610B9"/>
    <w:rsid w:val="003611B9"/>
    <w:rsid w:val="003614B3"/>
    <w:rsid w:val="00361632"/>
    <w:rsid w:val="0036178A"/>
    <w:rsid w:val="003619E6"/>
    <w:rsid w:val="00361AF3"/>
    <w:rsid w:val="00361EB9"/>
    <w:rsid w:val="00362106"/>
    <w:rsid w:val="00362245"/>
    <w:rsid w:val="00362371"/>
    <w:rsid w:val="0036243C"/>
    <w:rsid w:val="00362443"/>
    <w:rsid w:val="003624ED"/>
    <w:rsid w:val="00362511"/>
    <w:rsid w:val="0036263F"/>
    <w:rsid w:val="00362714"/>
    <w:rsid w:val="003629B4"/>
    <w:rsid w:val="00362FD4"/>
    <w:rsid w:val="0036305A"/>
    <w:rsid w:val="003634D7"/>
    <w:rsid w:val="003635D1"/>
    <w:rsid w:val="00363754"/>
    <w:rsid w:val="003637E1"/>
    <w:rsid w:val="00363AF0"/>
    <w:rsid w:val="00363B4B"/>
    <w:rsid w:val="00363B95"/>
    <w:rsid w:val="00363C4E"/>
    <w:rsid w:val="00363D47"/>
    <w:rsid w:val="00363E21"/>
    <w:rsid w:val="00363E88"/>
    <w:rsid w:val="003642EF"/>
    <w:rsid w:val="003643C9"/>
    <w:rsid w:val="003645C3"/>
    <w:rsid w:val="003648C4"/>
    <w:rsid w:val="00364A6D"/>
    <w:rsid w:val="00364AD1"/>
    <w:rsid w:val="00364D77"/>
    <w:rsid w:val="00364E7A"/>
    <w:rsid w:val="003653BB"/>
    <w:rsid w:val="00365522"/>
    <w:rsid w:val="00365676"/>
    <w:rsid w:val="00365779"/>
    <w:rsid w:val="00365BC7"/>
    <w:rsid w:val="00365C09"/>
    <w:rsid w:val="00365E90"/>
    <w:rsid w:val="00365F65"/>
    <w:rsid w:val="00365F9F"/>
    <w:rsid w:val="00366124"/>
    <w:rsid w:val="0036631F"/>
    <w:rsid w:val="00366616"/>
    <w:rsid w:val="0036695C"/>
    <w:rsid w:val="00366FC1"/>
    <w:rsid w:val="00366FD2"/>
    <w:rsid w:val="003673DC"/>
    <w:rsid w:val="00367639"/>
    <w:rsid w:val="00367817"/>
    <w:rsid w:val="0036788B"/>
    <w:rsid w:val="003678C4"/>
    <w:rsid w:val="00367A39"/>
    <w:rsid w:val="00367A77"/>
    <w:rsid w:val="00367A94"/>
    <w:rsid w:val="00367C1F"/>
    <w:rsid w:val="00367C29"/>
    <w:rsid w:val="00367D00"/>
    <w:rsid w:val="00367E7E"/>
    <w:rsid w:val="00370223"/>
    <w:rsid w:val="00370344"/>
    <w:rsid w:val="003703A7"/>
    <w:rsid w:val="00370609"/>
    <w:rsid w:val="00370856"/>
    <w:rsid w:val="00370888"/>
    <w:rsid w:val="003709A3"/>
    <w:rsid w:val="00370D1C"/>
    <w:rsid w:val="003712A7"/>
    <w:rsid w:val="00371C56"/>
    <w:rsid w:val="00372080"/>
    <w:rsid w:val="0037233E"/>
    <w:rsid w:val="0037256A"/>
    <w:rsid w:val="00372BB0"/>
    <w:rsid w:val="00372DE3"/>
    <w:rsid w:val="00372FF0"/>
    <w:rsid w:val="003731B3"/>
    <w:rsid w:val="0037359B"/>
    <w:rsid w:val="00373847"/>
    <w:rsid w:val="003739B5"/>
    <w:rsid w:val="00373A9D"/>
    <w:rsid w:val="00373AB8"/>
    <w:rsid w:val="00373AF5"/>
    <w:rsid w:val="00373D9B"/>
    <w:rsid w:val="00373EAC"/>
    <w:rsid w:val="003740ED"/>
    <w:rsid w:val="0037411C"/>
    <w:rsid w:val="00374216"/>
    <w:rsid w:val="003743F6"/>
    <w:rsid w:val="003744E0"/>
    <w:rsid w:val="00374534"/>
    <w:rsid w:val="00374593"/>
    <w:rsid w:val="00374807"/>
    <w:rsid w:val="00374C33"/>
    <w:rsid w:val="00374F86"/>
    <w:rsid w:val="00375436"/>
    <w:rsid w:val="00375DEA"/>
    <w:rsid w:val="00375E11"/>
    <w:rsid w:val="00375EAF"/>
    <w:rsid w:val="00375EE7"/>
    <w:rsid w:val="00375FC9"/>
    <w:rsid w:val="0037605C"/>
    <w:rsid w:val="0037607D"/>
    <w:rsid w:val="00376240"/>
    <w:rsid w:val="00376483"/>
    <w:rsid w:val="00376795"/>
    <w:rsid w:val="00376D2C"/>
    <w:rsid w:val="00376DDA"/>
    <w:rsid w:val="00376FAE"/>
    <w:rsid w:val="003770F4"/>
    <w:rsid w:val="0037710D"/>
    <w:rsid w:val="003771B2"/>
    <w:rsid w:val="003771CB"/>
    <w:rsid w:val="0037785D"/>
    <w:rsid w:val="00377E50"/>
    <w:rsid w:val="0038056A"/>
    <w:rsid w:val="0038060C"/>
    <w:rsid w:val="003807ED"/>
    <w:rsid w:val="00380858"/>
    <w:rsid w:val="00380C63"/>
    <w:rsid w:val="00380F5B"/>
    <w:rsid w:val="00381050"/>
    <w:rsid w:val="00381277"/>
    <w:rsid w:val="0038128C"/>
    <w:rsid w:val="00381849"/>
    <w:rsid w:val="00381A84"/>
    <w:rsid w:val="00381B6D"/>
    <w:rsid w:val="00381BA1"/>
    <w:rsid w:val="00381C24"/>
    <w:rsid w:val="00381C61"/>
    <w:rsid w:val="00381F36"/>
    <w:rsid w:val="00381FFD"/>
    <w:rsid w:val="00382190"/>
    <w:rsid w:val="003822F4"/>
    <w:rsid w:val="003823EC"/>
    <w:rsid w:val="003825F9"/>
    <w:rsid w:val="003826F9"/>
    <w:rsid w:val="0038276C"/>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337"/>
    <w:rsid w:val="00385876"/>
    <w:rsid w:val="003858CA"/>
    <w:rsid w:val="00385A01"/>
    <w:rsid w:val="00385BE6"/>
    <w:rsid w:val="00385E28"/>
    <w:rsid w:val="00385E8C"/>
    <w:rsid w:val="00385FFE"/>
    <w:rsid w:val="00386287"/>
    <w:rsid w:val="003862F4"/>
    <w:rsid w:val="0038640D"/>
    <w:rsid w:val="003864F5"/>
    <w:rsid w:val="0038676E"/>
    <w:rsid w:val="00386A98"/>
    <w:rsid w:val="00386AAC"/>
    <w:rsid w:val="00386AFE"/>
    <w:rsid w:val="00386CFF"/>
    <w:rsid w:val="003871A0"/>
    <w:rsid w:val="003871B7"/>
    <w:rsid w:val="003874F4"/>
    <w:rsid w:val="00387C66"/>
    <w:rsid w:val="00387D44"/>
    <w:rsid w:val="0039004C"/>
    <w:rsid w:val="00390374"/>
    <w:rsid w:val="0039042E"/>
    <w:rsid w:val="00390977"/>
    <w:rsid w:val="00390B2F"/>
    <w:rsid w:val="00390BD8"/>
    <w:rsid w:val="00390C97"/>
    <w:rsid w:val="00390D3B"/>
    <w:rsid w:val="003912AA"/>
    <w:rsid w:val="0039179E"/>
    <w:rsid w:val="003918A9"/>
    <w:rsid w:val="00391D29"/>
    <w:rsid w:val="00391D2D"/>
    <w:rsid w:val="003920F6"/>
    <w:rsid w:val="00392689"/>
    <w:rsid w:val="003928CB"/>
    <w:rsid w:val="00392C2B"/>
    <w:rsid w:val="00392C9E"/>
    <w:rsid w:val="00392DD6"/>
    <w:rsid w:val="00392E48"/>
    <w:rsid w:val="00392EB0"/>
    <w:rsid w:val="00392EB1"/>
    <w:rsid w:val="00392F35"/>
    <w:rsid w:val="00392FD5"/>
    <w:rsid w:val="00393051"/>
    <w:rsid w:val="003930EE"/>
    <w:rsid w:val="00393152"/>
    <w:rsid w:val="003931F4"/>
    <w:rsid w:val="003932E6"/>
    <w:rsid w:val="0039341D"/>
    <w:rsid w:val="00393515"/>
    <w:rsid w:val="00393582"/>
    <w:rsid w:val="0039370E"/>
    <w:rsid w:val="0039377E"/>
    <w:rsid w:val="00393ECF"/>
    <w:rsid w:val="00394293"/>
    <w:rsid w:val="00394583"/>
    <w:rsid w:val="00394A65"/>
    <w:rsid w:val="00394EF3"/>
    <w:rsid w:val="00394F5E"/>
    <w:rsid w:val="003951E7"/>
    <w:rsid w:val="003952BE"/>
    <w:rsid w:val="0039531A"/>
    <w:rsid w:val="00395330"/>
    <w:rsid w:val="00395752"/>
    <w:rsid w:val="00395938"/>
    <w:rsid w:val="00395989"/>
    <w:rsid w:val="00395A18"/>
    <w:rsid w:val="00395BD6"/>
    <w:rsid w:val="00395C36"/>
    <w:rsid w:val="00395E27"/>
    <w:rsid w:val="00395E9E"/>
    <w:rsid w:val="00395EFC"/>
    <w:rsid w:val="00396070"/>
    <w:rsid w:val="003967C6"/>
    <w:rsid w:val="00396CD6"/>
    <w:rsid w:val="003970FC"/>
    <w:rsid w:val="00397269"/>
    <w:rsid w:val="003974F8"/>
    <w:rsid w:val="003977E3"/>
    <w:rsid w:val="003978BA"/>
    <w:rsid w:val="003978FF"/>
    <w:rsid w:val="00397906"/>
    <w:rsid w:val="00397ADF"/>
    <w:rsid w:val="00397C92"/>
    <w:rsid w:val="00397E64"/>
    <w:rsid w:val="00397F62"/>
    <w:rsid w:val="003A0D18"/>
    <w:rsid w:val="003A0D2A"/>
    <w:rsid w:val="003A0E9A"/>
    <w:rsid w:val="003A0ED0"/>
    <w:rsid w:val="003A0EF4"/>
    <w:rsid w:val="003A0F55"/>
    <w:rsid w:val="003A1098"/>
    <w:rsid w:val="003A159F"/>
    <w:rsid w:val="003A15C3"/>
    <w:rsid w:val="003A1C5B"/>
    <w:rsid w:val="003A1DB4"/>
    <w:rsid w:val="003A1FD6"/>
    <w:rsid w:val="003A20AE"/>
    <w:rsid w:val="003A20B8"/>
    <w:rsid w:val="003A2203"/>
    <w:rsid w:val="003A2289"/>
    <w:rsid w:val="003A2495"/>
    <w:rsid w:val="003A2539"/>
    <w:rsid w:val="003A27C9"/>
    <w:rsid w:val="003A2C6E"/>
    <w:rsid w:val="003A2D57"/>
    <w:rsid w:val="003A2E5F"/>
    <w:rsid w:val="003A2F3F"/>
    <w:rsid w:val="003A32DF"/>
    <w:rsid w:val="003A3438"/>
    <w:rsid w:val="003A3440"/>
    <w:rsid w:val="003A35C6"/>
    <w:rsid w:val="003A38FF"/>
    <w:rsid w:val="003A3A07"/>
    <w:rsid w:val="003A3C0B"/>
    <w:rsid w:val="003A3F31"/>
    <w:rsid w:val="003A3F90"/>
    <w:rsid w:val="003A423F"/>
    <w:rsid w:val="003A439F"/>
    <w:rsid w:val="003A4753"/>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8FA"/>
    <w:rsid w:val="003A6928"/>
    <w:rsid w:val="003A7273"/>
    <w:rsid w:val="003A7305"/>
    <w:rsid w:val="003A74D4"/>
    <w:rsid w:val="003A75D2"/>
    <w:rsid w:val="003A7D6A"/>
    <w:rsid w:val="003A7EB0"/>
    <w:rsid w:val="003A7F64"/>
    <w:rsid w:val="003B0012"/>
    <w:rsid w:val="003B0027"/>
    <w:rsid w:val="003B01A2"/>
    <w:rsid w:val="003B0320"/>
    <w:rsid w:val="003B04A8"/>
    <w:rsid w:val="003B062B"/>
    <w:rsid w:val="003B08DE"/>
    <w:rsid w:val="003B0948"/>
    <w:rsid w:val="003B09A1"/>
    <w:rsid w:val="003B0FB2"/>
    <w:rsid w:val="003B15B8"/>
    <w:rsid w:val="003B17F7"/>
    <w:rsid w:val="003B1CA6"/>
    <w:rsid w:val="003B1E79"/>
    <w:rsid w:val="003B1F69"/>
    <w:rsid w:val="003B20EC"/>
    <w:rsid w:val="003B2148"/>
    <w:rsid w:val="003B234F"/>
    <w:rsid w:val="003B23BD"/>
    <w:rsid w:val="003B249F"/>
    <w:rsid w:val="003B29D1"/>
    <w:rsid w:val="003B2AA2"/>
    <w:rsid w:val="003B2EC6"/>
    <w:rsid w:val="003B2F2F"/>
    <w:rsid w:val="003B30DA"/>
    <w:rsid w:val="003B34F7"/>
    <w:rsid w:val="003B392E"/>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B6C"/>
    <w:rsid w:val="003B5DDE"/>
    <w:rsid w:val="003B5E27"/>
    <w:rsid w:val="003B5F13"/>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DFC"/>
    <w:rsid w:val="003B7F94"/>
    <w:rsid w:val="003B7FF3"/>
    <w:rsid w:val="003C00F3"/>
    <w:rsid w:val="003C012B"/>
    <w:rsid w:val="003C063A"/>
    <w:rsid w:val="003C063F"/>
    <w:rsid w:val="003C07BB"/>
    <w:rsid w:val="003C0813"/>
    <w:rsid w:val="003C088D"/>
    <w:rsid w:val="003C0C49"/>
    <w:rsid w:val="003C0D11"/>
    <w:rsid w:val="003C0D35"/>
    <w:rsid w:val="003C10B8"/>
    <w:rsid w:val="003C124D"/>
    <w:rsid w:val="003C135F"/>
    <w:rsid w:val="003C1484"/>
    <w:rsid w:val="003C181A"/>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EB"/>
    <w:rsid w:val="003C3E4F"/>
    <w:rsid w:val="003C3ECA"/>
    <w:rsid w:val="003C40FD"/>
    <w:rsid w:val="003C445A"/>
    <w:rsid w:val="003C4567"/>
    <w:rsid w:val="003C4B19"/>
    <w:rsid w:val="003C4BE3"/>
    <w:rsid w:val="003C4FA9"/>
    <w:rsid w:val="003C53A0"/>
    <w:rsid w:val="003C5438"/>
    <w:rsid w:val="003C55AF"/>
    <w:rsid w:val="003C56AB"/>
    <w:rsid w:val="003C577D"/>
    <w:rsid w:val="003C57F1"/>
    <w:rsid w:val="003C58B4"/>
    <w:rsid w:val="003C59BD"/>
    <w:rsid w:val="003C5AD9"/>
    <w:rsid w:val="003C5B5C"/>
    <w:rsid w:val="003C5BDD"/>
    <w:rsid w:val="003C5C2E"/>
    <w:rsid w:val="003C6110"/>
    <w:rsid w:val="003C62C3"/>
    <w:rsid w:val="003C62EB"/>
    <w:rsid w:val="003C67CD"/>
    <w:rsid w:val="003C692B"/>
    <w:rsid w:val="003C6CDE"/>
    <w:rsid w:val="003C6D0D"/>
    <w:rsid w:val="003C6F1E"/>
    <w:rsid w:val="003C701F"/>
    <w:rsid w:val="003C7145"/>
    <w:rsid w:val="003C75FA"/>
    <w:rsid w:val="003C76A7"/>
    <w:rsid w:val="003C7C85"/>
    <w:rsid w:val="003C7C9F"/>
    <w:rsid w:val="003C7D87"/>
    <w:rsid w:val="003C7DB0"/>
    <w:rsid w:val="003C7E1D"/>
    <w:rsid w:val="003C7EAB"/>
    <w:rsid w:val="003C7FF3"/>
    <w:rsid w:val="003D049C"/>
    <w:rsid w:val="003D059F"/>
    <w:rsid w:val="003D05C9"/>
    <w:rsid w:val="003D0659"/>
    <w:rsid w:val="003D0675"/>
    <w:rsid w:val="003D0B0F"/>
    <w:rsid w:val="003D0D36"/>
    <w:rsid w:val="003D0ED1"/>
    <w:rsid w:val="003D1056"/>
    <w:rsid w:val="003D1549"/>
    <w:rsid w:val="003D15AA"/>
    <w:rsid w:val="003D15C6"/>
    <w:rsid w:val="003D164C"/>
    <w:rsid w:val="003D1C1A"/>
    <w:rsid w:val="003D1C61"/>
    <w:rsid w:val="003D1C68"/>
    <w:rsid w:val="003D1CDC"/>
    <w:rsid w:val="003D1E2F"/>
    <w:rsid w:val="003D2127"/>
    <w:rsid w:val="003D24C2"/>
    <w:rsid w:val="003D295E"/>
    <w:rsid w:val="003D299D"/>
    <w:rsid w:val="003D2A8B"/>
    <w:rsid w:val="003D2A99"/>
    <w:rsid w:val="003D2B01"/>
    <w:rsid w:val="003D2BAF"/>
    <w:rsid w:val="003D2BDA"/>
    <w:rsid w:val="003D2C64"/>
    <w:rsid w:val="003D2D97"/>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60"/>
    <w:rsid w:val="003D4774"/>
    <w:rsid w:val="003D478B"/>
    <w:rsid w:val="003D4790"/>
    <w:rsid w:val="003D48C4"/>
    <w:rsid w:val="003D49CB"/>
    <w:rsid w:val="003D4B4B"/>
    <w:rsid w:val="003D4C64"/>
    <w:rsid w:val="003D4FFB"/>
    <w:rsid w:val="003D5034"/>
    <w:rsid w:val="003D5060"/>
    <w:rsid w:val="003D5074"/>
    <w:rsid w:val="003D529A"/>
    <w:rsid w:val="003D5618"/>
    <w:rsid w:val="003D5706"/>
    <w:rsid w:val="003D5B59"/>
    <w:rsid w:val="003D5BD2"/>
    <w:rsid w:val="003D5D2C"/>
    <w:rsid w:val="003D5E39"/>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A78"/>
    <w:rsid w:val="003E2C48"/>
    <w:rsid w:val="003E322A"/>
    <w:rsid w:val="003E3346"/>
    <w:rsid w:val="003E35EA"/>
    <w:rsid w:val="003E3660"/>
    <w:rsid w:val="003E3736"/>
    <w:rsid w:val="003E3769"/>
    <w:rsid w:val="003E3980"/>
    <w:rsid w:val="003E39CE"/>
    <w:rsid w:val="003E3C3A"/>
    <w:rsid w:val="003E3E4A"/>
    <w:rsid w:val="003E4575"/>
    <w:rsid w:val="003E4BF8"/>
    <w:rsid w:val="003E4C9F"/>
    <w:rsid w:val="003E4CB0"/>
    <w:rsid w:val="003E4D2D"/>
    <w:rsid w:val="003E54F8"/>
    <w:rsid w:val="003E58A4"/>
    <w:rsid w:val="003E5C31"/>
    <w:rsid w:val="003E5D4A"/>
    <w:rsid w:val="003E5F93"/>
    <w:rsid w:val="003E6058"/>
    <w:rsid w:val="003E6162"/>
    <w:rsid w:val="003E617A"/>
    <w:rsid w:val="003E64A7"/>
    <w:rsid w:val="003E6566"/>
    <w:rsid w:val="003E698A"/>
    <w:rsid w:val="003E6BA7"/>
    <w:rsid w:val="003E6BCA"/>
    <w:rsid w:val="003E6C9C"/>
    <w:rsid w:val="003E6ED9"/>
    <w:rsid w:val="003E72BA"/>
    <w:rsid w:val="003E7562"/>
    <w:rsid w:val="003E77EB"/>
    <w:rsid w:val="003E780C"/>
    <w:rsid w:val="003E7AE4"/>
    <w:rsid w:val="003E7CF4"/>
    <w:rsid w:val="003F0281"/>
    <w:rsid w:val="003F02D2"/>
    <w:rsid w:val="003F0345"/>
    <w:rsid w:val="003F0539"/>
    <w:rsid w:val="003F06AE"/>
    <w:rsid w:val="003F06BF"/>
    <w:rsid w:val="003F0720"/>
    <w:rsid w:val="003F0886"/>
    <w:rsid w:val="003F0A0A"/>
    <w:rsid w:val="003F0C70"/>
    <w:rsid w:val="003F0D12"/>
    <w:rsid w:val="003F11D7"/>
    <w:rsid w:val="003F12F2"/>
    <w:rsid w:val="003F14FF"/>
    <w:rsid w:val="003F1611"/>
    <w:rsid w:val="003F1767"/>
    <w:rsid w:val="003F1A52"/>
    <w:rsid w:val="003F2200"/>
    <w:rsid w:val="003F2355"/>
    <w:rsid w:val="003F246D"/>
    <w:rsid w:val="003F24E4"/>
    <w:rsid w:val="003F2679"/>
    <w:rsid w:val="003F28E8"/>
    <w:rsid w:val="003F2AEB"/>
    <w:rsid w:val="003F2D6D"/>
    <w:rsid w:val="003F2DF2"/>
    <w:rsid w:val="003F2F47"/>
    <w:rsid w:val="003F3362"/>
    <w:rsid w:val="003F361A"/>
    <w:rsid w:val="003F3CAF"/>
    <w:rsid w:val="003F3DA6"/>
    <w:rsid w:val="003F3F56"/>
    <w:rsid w:val="003F400A"/>
    <w:rsid w:val="003F4094"/>
    <w:rsid w:val="003F4116"/>
    <w:rsid w:val="003F41A2"/>
    <w:rsid w:val="003F42F8"/>
    <w:rsid w:val="003F44A5"/>
    <w:rsid w:val="003F47D6"/>
    <w:rsid w:val="003F47EE"/>
    <w:rsid w:val="003F4A3F"/>
    <w:rsid w:val="003F4B47"/>
    <w:rsid w:val="003F4DCE"/>
    <w:rsid w:val="003F4E44"/>
    <w:rsid w:val="003F5086"/>
    <w:rsid w:val="003F5122"/>
    <w:rsid w:val="003F553C"/>
    <w:rsid w:val="003F59CE"/>
    <w:rsid w:val="003F5A66"/>
    <w:rsid w:val="003F5E1C"/>
    <w:rsid w:val="003F60B0"/>
    <w:rsid w:val="003F6489"/>
    <w:rsid w:val="003F655B"/>
    <w:rsid w:val="003F6574"/>
    <w:rsid w:val="003F66E6"/>
    <w:rsid w:val="003F6A61"/>
    <w:rsid w:val="003F6BC6"/>
    <w:rsid w:val="003F6D50"/>
    <w:rsid w:val="003F6EE9"/>
    <w:rsid w:val="003F7051"/>
    <w:rsid w:val="003F715B"/>
    <w:rsid w:val="003F73BC"/>
    <w:rsid w:val="003F7479"/>
    <w:rsid w:val="003F780A"/>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9C1"/>
    <w:rsid w:val="004019C7"/>
    <w:rsid w:val="00401DA9"/>
    <w:rsid w:val="00401DFB"/>
    <w:rsid w:val="00401F27"/>
    <w:rsid w:val="00402052"/>
    <w:rsid w:val="004023E5"/>
    <w:rsid w:val="00402851"/>
    <w:rsid w:val="00402B2C"/>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8CB"/>
    <w:rsid w:val="00404900"/>
    <w:rsid w:val="0040491B"/>
    <w:rsid w:val="004049A7"/>
    <w:rsid w:val="00404D99"/>
    <w:rsid w:val="00404EDE"/>
    <w:rsid w:val="00405040"/>
    <w:rsid w:val="004050CC"/>
    <w:rsid w:val="004052C2"/>
    <w:rsid w:val="004053E3"/>
    <w:rsid w:val="004055DE"/>
    <w:rsid w:val="00405997"/>
    <w:rsid w:val="00405A51"/>
    <w:rsid w:val="00405D7D"/>
    <w:rsid w:val="00405EC0"/>
    <w:rsid w:val="00405F5A"/>
    <w:rsid w:val="00406090"/>
    <w:rsid w:val="0040633D"/>
    <w:rsid w:val="00406936"/>
    <w:rsid w:val="00406AAC"/>
    <w:rsid w:val="00406D4D"/>
    <w:rsid w:val="00406E07"/>
    <w:rsid w:val="00407082"/>
    <w:rsid w:val="00407107"/>
    <w:rsid w:val="00407137"/>
    <w:rsid w:val="0040734D"/>
    <w:rsid w:val="0040737A"/>
    <w:rsid w:val="004076DE"/>
    <w:rsid w:val="004079A5"/>
    <w:rsid w:val="004079D3"/>
    <w:rsid w:val="00407E94"/>
    <w:rsid w:val="00407F94"/>
    <w:rsid w:val="0041020A"/>
    <w:rsid w:val="00410387"/>
    <w:rsid w:val="00410806"/>
    <w:rsid w:val="0041085A"/>
    <w:rsid w:val="00410919"/>
    <w:rsid w:val="00410957"/>
    <w:rsid w:val="00410B68"/>
    <w:rsid w:val="00410F58"/>
    <w:rsid w:val="00411093"/>
    <w:rsid w:val="00411280"/>
    <w:rsid w:val="00411320"/>
    <w:rsid w:val="00411334"/>
    <w:rsid w:val="0041138C"/>
    <w:rsid w:val="0041146F"/>
    <w:rsid w:val="00411494"/>
    <w:rsid w:val="004115A4"/>
    <w:rsid w:val="004115EA"/>
    <w:rsid w:val="00411A5D"/>
    <w:rsid w:val="00411A84"/>
    <w:rsid w:val="00411D8D"/>
    <w:rsid w:val="00411DC4"/>
    <w:rsid w:val="00412126"/>
    <w:rsid w:val="004123DA"/>
    <w:rsid w:val="004124C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3F31"/>
    <w:rsid w:val="00414269"/>
    <w:rsid w:val="004143D3"/>
    <w:rsid w:val="00414525"/>
    <w:rsid w:val="00414C99"/>
    <w:rsid w:val="00414DD8"/>
    <w:rsid w:val="00415406"/>
    <w:rsid w:val="004159C6"/>
    <w:rsid w:val="00415B2F"/>
    <w:rsid w:val="00415EEA"/>
    <w:rsid w:val="00415F3C"/>
    <w:rsid w:val="00416045"/>
    <w:rsid w:val="00416142"/>
    <w:rsid w:val="004161EF"/>
    <w:rsid w:val="0041628D"/>
    <w:rsid w:val="0041632C"/>
    <w:rsid w:val="00416456"/>
    <w:rsid w:val="00416549"/>
    <w:rsid w:val="00416932"/>
    <w:rsid w:val="00416A0D"/>
    <w:rsid w:val="00416A8F"/>
    <w:rsid w:val="00416ADC"/>
    <w:rsid w:val="00416B16"/>
    <w:rsid w:val="00416E61"/>
    <w:rsid w:val="00416E75"/>
    <w:rsid w:val="00417304"/>
    <w:rsid w:val="0041760F"/>
    <w:rsid w:val="004178D3"/>
    <w:rsid w:val="00417B19"/>
    <w:rsid w:val="00417B51"/>
    <w:rsid w:val="004203EF"/>
    <w:rsid w:val="0042044B"/>
    <w:rsid w:val="0042064C"/>
    <w:rsid w:val="0042097A"/>
    <w:rsid w:val="00420A45"/>
    <w:rsid w:val="00420A99"/>
    <w:rsid w:val="00420B7C"/>
    <w:rsid w:val="00420DB5"/>
    <w:rsid w:val="00420E5D"/>
    <w:rsid w:val="00421120"/>
    <w:rsid w:val="00421311"/>
    <w:rsid w:val="00421415"/>
    <w:rsid w:val="004216A0"/>
    <w:rsid w:val="004216D6"/>
    <w:rsid w:val="00421A8A"/>
    <w:rsid w:val="00421AE2"/>
    <w:rsid w:val="00421D30"/>
    <w:rsid w:val="00421D8F"/>
    <w:rsid w:val="00421DB1"/>
    <w:rsid w:val="00421E29"/>
    <w:rsid w:val="004221A2"/>
    <w:rsid w:val="0042238F"/>
    <w:rsid w:val="0042250A"/>
    <w:rsid w:val="00422570"/>
    <w:rsid w:val="004226C9"/>
    <w:rsid w:val="004226FC"/>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BA6"/>
    <w:rsid w:val="00424C91"/>
    <w:rsid w:val="00424E11"/>
    <w:rsid w:val="00424E16"/>
    <w:rsid w:val="004250BC"/>
    <w:rsid w:val="0042546D"/>
    <w:rsid w:val="004257F2"/>
    <w:rsid w:val="00425895"/>
    <w:rsid w:val="00425ACB"/>
    <w:rsid w:val="00425B68"/>
    <w:rsid w:val="00425DE4"/>
    <w:rsid w:val="00425F17"/>
    <w:rsid w:val="00426107"/>
    <w:rsid w:val="00426127"/>
    <w:rsid w:val="00426207"/>
    <w:rsid w:val="004263F4"/>
    <w:rsid w:val="00426497"/>
    <w:rsid w:val="004264B3"/>
    <w:rsid w:val="004268C4"/>
    <w:rsid w:val="004268D8"/>
    <w:rsid w:val="00426E89"/>
    <w:rsid w:val="00426ECA"/>
    <w:rsid w:val="004270F2"/>
    <w:rsid w:val="0042727C"/>
    <w:rsid w:val="004272E5"/>
    <w:rsid w:val="004274B1"/>
    <w:rsid w:val="00427680"/>
    <w:rsid w:val="004276E5"/>
    <w:rsid w:val="0042790F"/>
    <w:rsid w:val="00427951"/>
    <w:rsid w:val="00427B06"/>
    <w:rsid w:val="00427D0B"/>
    <w:rsid w:val="00427DD1"/>
    <w:rsid w:val="00427E96"/>
    <w:rsid w:val="004303BB"/>
    <w:rsid w:val="0043045D"/>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A1B"/>
    <w:rsid w:val="00432C63"/>
    <w:rsid w:val="00432E4E"/>
    <w:rsid w:val="00432F5B"/>
    <w:rsid w:val="00433304"/>
    <w:rsid w:val="00433576"/>
    <w:rsid w:val="00433769"/>
    <w:rsid w:val="004337B5"/>
    <w:rsid w:val="00433BE7"/>
    <w:rsid w:val="00433F66"/>
    <w:rsid w:val="00434214"/>
    <w:rsid w:val="00434640"/>
    <w:rsid w:val="004346E7"/>
    <w:rsid w:val="00434AA9"/>
    <w:rsid w:val="00435082"/>
    <w:rsid w:val="00435209"/>
    <w:rsid w:val="004355D1"/>
    <w:rsid w:val="00435602"/>
    <w:rsid w:val="00435734"/>
    <w:rsid w:val="004359BB"/>
    <w:rsid w:val="00435AFE"/>
    <w:rsid w:val="00435D68"/>
    <w:rsid w:val="00435D9F"/>
    <w:rsid w:val="00435DE6"/>
    <w:rsid w:val="00435E1F"/>
    <w:rsid w:val="00435EA5"/>
    <w:rsid w:val="00436165"/>
    <w:rsid w:val="00436210"/>
    <w:rsid w:val="0043631A"/>
    <w:rsid w:val="0043636D"/>
    <w:rsid w:val="004363AC"/>
    <w:rsid w:val="004365BD"/>
    <w:rsid w:val="004365D0"/>
    <w:rsid w:val="00436CEE"/>
    <w:rsid w:val="00436DB7"/>
    <w:rsid w:val="004377A3"/>
    <w:rsid w:val="00437BA7"/>
    <w:rsid w:val="00437D2E"/>
    <w:rsid w:val="00437DE9"/>
    <w:rsid w:val="00437E1B"/>
    <w:rsid w:val="00440001"/>
    <w:rsid w:val="00440084"/>
    <w:rsid w:val="0044059E"/>
    <w:rsid w:val="00440B2F"/>
    <w:rsid w:val="00440B9F"/>
    <w:rsid w:val="00440DC4"/>
    <w:rsid w:val="00440EBC"/>
    <w:rsid w:val="00440F4D"/>
    <w:rsid w:val="0044117B"/>
    <w:rsid w:val="004412AD"/>
    <w:rsid w:val="004412BD"/>
    <w:rsid w:val="00441C1A"/>
    <w:rsid w:val="00441D55"/>
    <w:rsid w:val="00441FD3"/>
    <w:rsid w:val="004423C2"/>
    <w:rsid w:val="004426BA"/>
    <w:rsid w:val="00442882"/>
    <w:rsid w:val="00442993"/>
    <w:rsid w:val="004430D2"/>
    <w:rsid w:val="0044318C"/>
    <w:rsid w:val="00443223"/>
    <w:rsid w:val="00443769"/>
    <w:rsid w:val="004438E9"/>
    <w:rsid w:val="0044398D"/>
    <w:rsid w:val="00443999"/>
    <w:rsid w:val="00443D73"/>
    <w:rsid w:val="00443E05"/>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DE"/>
    <w:rsid w:val="004455F7"/>
    <w:rsid w:val="004457B8"/>
    <w:rsid w:val="00445984"/>
    <w:rsid w:val="00445A4B"/>
    <w:rsid w:val="00445A4C"/>
    <w:rsid w:val="00445BD2"/>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CB2"/>
    <w:rsid w:val="0045030D"/>
    <w:rsid w:val="00450442"/>
    <w:rsid w:val="00450825"/>
    <w:rsid w:val="00450999"/>
    <w:rsid w:val="00450A0D"/>
    <w:rsid w:val="00450C2F"/>
    <w:rsid w:val="00450D16"/>
    <w:rsid w:val="00450E1D"/>
    <w:rsid w:val="00450E37"/>
    <w:rsid w:val="00450E41"/>
    <w:rsid w:val="004514EC"/>
    <w:rsid w:val="004519FE"/>
    <w:rsid w:val="00451A6B"/>
    <w:rsid w:val="00451CB3"/>
    <w:rsid w:val="00451D35"/>
    <w:rsid w:val="00451DD7"/>
    <w:rsid w:val="00451E63"/>
    <w:rsid w:val="0045220A"/>
    <w:rsid w:val="004522DA"/>
    <w:rsid w:val="0045266F"/>
    <w:rsid w:val="004526EF"/>
    <w:rsid w:val="004527A1"/>
    <w:rsid w:val="00452B97"/>
    <w:rsid w:val="00452C04"/>
    <w:rsid w:val="00452D39"/>
    <w:rsid w:val="00453114"/>
    <w:rsid w:val="00453191"/>
    <w:rsid w:val="00453225"/>
    <w:rsid w:val="00453323"/>
    <w:rsid w:val="00453544"/>
    <w:rsid w:val="00453EE1"/>
    <w:rsid w:val="004541F0"/>
    <w:rsid w:val="0045424C"/>
    <w:rsid w:val="0045439D"/>
    <w:rsid w:val="0045448B"/>
    <w:rsid w:val="00454740"/>
    <w:rsid w:val="00454AE1"/>
    <w:rsid w:val="00454BA9"/>
    <w:rsid w:val="00454CE8"/>
    <w:rsid w:val="00454D9F"/>
    <w:rsid w:val="00454E2B"/>
    <w:rsid w:val="00454E99"/>
    <w:rsid w:val="00454EA4"/>
    <w:rsid w:val="004551C1"/>
    <w:rsid w:val="00455583"/>
    <w:rsid w:val="0045572D"/>
    <w:rsid w:val="004559F6"/>
    <w:rsid w:val="00455A01"/>
    <w:rsid w:val="00455D60"/>
    <w:rsid w:val="004560F9"/>
    <w:rsid w:val="00456357"/>
    <w:rsid w:val="00456801"/>
    <w:rsid w:val="00456A18"/>
    <w:rsid w:val="00456A88"/>
    <w:rsid w:val="00456B58"/>
    <w:rsid w:val="004570BA"/>
    <w:rsid w:val="004574FD"/>
    <w:rsid w:val="0045773B"/>
    <w:rsid w:val="00457867"/>
    <w:rsid w:val="004578E3"/>
    <w:rsid w:val="00457B11"/>
    <w:rsid w:val="00457C36"/>
    <w:rsid w:val="00457F6E"/>
    <w:rsid w:val="004600CD"/>
    <w:rsid w:val="00460169"/>
    <w:rsid w:val="004606C3"/>
    <w:rsid w:val="004608EF"/>
    <w:rsid w:val="00460994"/>
    <w:rsid w:val="00460A20"/>
    <w:rsid w:val="00460D16"/>
    <w:rsid w:val="00461005"/>
    <w:rsid w:val="004610D9"/>
    <w:rsid w:val="004616FD"/>
    <w:rsid w:val="0046176D"/>
    <w:rsid w:val="00461AEC"/>
    <w:rsid w:val="00461DBE"/>
    <w:rsid w:val="004620E7"/>
    <w:rsid w:val="00462102"/>
    <w:rsid w:val="00462158"/>
    <w:rsid w:val="004621D9"/>
    <w:rsid w:val="0046227E"/>
    <w:rsid w:val="004623B8"/>
    <w:rsid w:val="004623BE"/>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C0B"/>
    <w:rsid w:val="00464040"/>
    <w:rsid w:val="00464495"/>
    <w:rsid w:val="00464531"/>
    <w:rsid w:val="004647B5"/>
    <w:rsid w:val="00464AE5"/>
    <w:rsid w:val="0046551C"/>
    <w:rsid w:val="0046552D"/>
    <w:rsid w:val="0046561A"/>
    <w:rsid w:val="004656BA"/>
    <w:rsid w:val="00465928"/>
    <w:rsid w:val="00465A16"/>
    <w:rsid w:val="00465DF2"/>
    <w:rsid w:val="004660B8"/>
    <w:rsid w:val="00466162"/>
    <w:rsid w:val="00466234"/>
    <w:rsid w:val="004663F7"/>
    <w:rsid w:val="00466509"/>
    <w:rsid w:val="004666BD"/>
    <w:rsid w:val="004666FF"/>
    <w:rsid w:val="0046688C"/>
    <w:rsid w:val="004669EA"/>
    <w:rsid w:val="00466AA5"/>
    <w:rsid w:val="00466FDE"/>
    <w:rsid w:val="00467205"/>
    <w:rsid w:val="00467446"/>
    <w:rsid w:val="0046744D"/>
    <w:rsid w:val="004678E2"/>
    <w:rsid w:val="00467A30"/>
    <w:rsid w:val="00467CF4"/>
    <w:rsid w:val="00467DFD"/>
    <w:rsid w:val="00467EAB"/>
    <w:rsid w:val="00470723"/>
    <w:rsid w:val="0047073D"/>
    <w:rsid w:val="0047075D"/>
    <w:rsid w:val="004708DB"/>
    <w:rsid w:val="00470BFC"/>
    <w:rsid w:val="00470D9B"/>
    <w:rsid w:val="00470ECB"/>
    <w:rsid w:val="004712CE"/>
    <w:rsid w:val="004714AE"/>
    <w:rsid w:val="0047155A"/>
    <w:rsid w:val="004717DC"/>
    <w:rsid w:val="00471801"/>
    <w:rsid w:val="00471885"/>
    <w:rsid w:val="00471928"/>
    <w:rsid w:val="00471957"/>
    <w:rsid w:val="004719D0"/>
    <w:rsid w:val="004719D9"/>
    <w:rsid w:val="00471C58"/>
    <w:rsid w:val="00472146"/>
    <w:rsid w:val="0047216F"/>
    <w:rsid w:val="00472243"/>
    <w:rsid w:val="0047227A"/>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F32"/>
    <w:rsid w:val="0047438A"/>
    <w:rsid w:val="00474957"/>
    <w:rsid w:val="00474987"/>
    <w:rsid w:val="00474B5E"/>
    <w:rsid w:val="00474F72"/>
    <w:rsid w:val="004751E1"/>
    <w:rsid w:val="00475417"/>
    <w:rsid w:val="00475671"/>
    <w:rsid w:val="004756E0"/>
    <w:rsid w:val="00475E0F"/>
    <w:rsid w:val="00475E2F"/>
    <w:rsid w:val="00475F28"/>
    <w:rsid w:val="0047600D"/>
    <w:rsid w:val="004763B5"/>
    <w:rsid w:val="00476640"/>
    <w:rsid w:val="004766F0"/>
    <w:rsid w:val="00476771"/>
    <w:rsid w:val="00476A7E"/>
    <w:rsid w:val="00476AC5"/>
    <w:rsid w:val="00476ADC"/>
    <w:rsid w:val="00476CCE"/>
    <w:rsid w:val="00476CED"/>
    <w:rsid w:val="00476E85"/>
    <w:rsid w:val="004777A9"/>
    <w:rsid w:val="004801CD"/>
    <w:rsid w:val="004801F5"/>
    <w:rsid w:val="00480296"/>
    <w:rsid w:val="004803DF"/>
    <w:rsid w:val="00480515"/>
    <w:rsid w:val="00480608"/>
    <w:rsid w:val="004808DC"/>
    <w:rsid w:val="00480BC3"/>
    <w:rsid w:val="00480D31"/>
    <w:rsid w:val="00480FBE"/>
    <w:rsid w:val="0048133F"/>
    <w:rsid w:val="004814C9"/>
    <w:rsid w:val="00481751"/>
    <w:rsid w:val="00481977"/>
    <w:rsid w:val="00481B0F"/>
    <w:rsid w:val="00481C6C"/>
    <w:rsid w:val="0048278B"/>
    <w:rsid w:val="00482D21"/>
    <w:rsid w:val="00482DC3"/>
    <w:rsid w:val="0048372D"/>
    <w:rsid w:val="0048372E"/>
    <w:rsid w:val="00483782"/>
    <w:rsid w:val="00483802"/>
    <w:rsid w:val="004839E4"/>
    <w:rsid w:val="00483EFE"/>
    <w:rsid w:val="0048475A"/>
    <w:rsid w:val="004847E2"/>
    <w:rsid w:val="004848F5"/>
    <w:rsid w:val="0048495E"/>
    <w:rsid w:val="00484B7A"/>
    <w:rsid w:val="00484BCA"/>
    <w:rsid w:val="00484C6A"/>
    <w:rsid w:val="00484CDE"/>
    <w:rsid w:val="0048516B"/>
    <w:rsid w:val="004853CC"/>
    <w:rsid w:val="0048561B"/>
    <w:rsid w:val="004857DE"/>
    <w:rsid w:val="004857E5"/>
    <w:rsid w:val="00485956"/>
    <w:rsid w:val="00485AAD"/>
    <w:rsid w:val="00485D84"/>
    <w:rsid w:val="00485DFA"/>
    <w:rsid w:val="00485E52"/>
    <w:rsid w:val="00485F34"/>
    <w:rsid w:val="004860ED"/>
    <w:rsid w:val="004862AA"/>
    <w:rsid w:val="0048679D"/>
    <w:rsid w:val="004867D8"/>
    <w:rsid w:val="00486C61"/>
    <w:rsid w:val="00486CC6"/>
    <w:rsid w:val="00486E58"/>
    <w:rsid w:val="00486EE0"/>
    <w:rsid w:val="00486FA0"/>
    <w:rsid w:val="00487215"/>
    <w:rsid w:val="004874C4"/>
    <w:rsid w:val="00487546"/>
    <w:rsid w:val="004878C3"/>
    <w:rsid w:val="00487B4E"/>
    <w:rsid w:val="00487D73"/>
    <w:rsid w:val="0049006C"/>
    <w:rsid w:val="004902C2"/>
    <w:rsid w:val="004902D1"/>
    <w:rsid w:val="00490336"/>
    <w:rsid w:val="00490480"/>
    <w:rsid w:val="0049049F"/>
    <w:rsid w:val="004905EB"/>
    <w:rsid w:val="00490B1F"/>
    <w:rsid w:val="00490BC9"/>
    <w:rsid w:val="00490C4C"/>
    <w:rsid w:val="00490C86"/>
    <w:rsid w:val="004912BA"/>
    <w:rsid w:val="004914AB"/>
    <w:rsid w:val="0049182E"/>
    <w:rsid w:val="00491A48"/>
    <w:rsid w:val="00491BDB"/>
    <w:rsid w:val="00491E31"/>
    <w:rsid w:val="00492093"/>
    <w:rsid w:val="0049221A"/>
    <w:rsid w:val="004924AC"/>
    <w:rsid w:val="00492865"/>
    <w:rsid w:val="00492B0E"/>
    <w:rsid w:val="00492CD5"/>
    <w:rsid w:val="00492CDF"/>
    <w:rsid w:val="00492DA2"/>
    <w:rsid w:val="00492E3C"/>
    <w:rsid w:val="004932CB"/>
    <w:rsid w:val="004934BC"/>
    <w:rsid w:val="00493DBF"/>
    <w:rsid w:val="00493F65"/>
    <w:rsid w:val="004940D9"/>
    <w:rsid w:val="004942B4"/>
    <w:rsid w:val="004942E4"/>
    <w:rsid w:val="00494613"/>
    <w:rsid w:val="0049488C"/>
    <w:rsid w:val="00494A7C"/>
    <w:rsid w:val="00494DE8"/>
    <w:rsid w:val="00494E15"/>
    <w:rsid w:val="00494E22"/>
    <w:rsid w:val="00494E6C"/>
    <w:rsid w:val="0049524A"/>
    <w:rsid w:val="00495593"/>
    <w:rsid w:val="004956D3"/>
    <w:rsid w:val="00495733"/>
    <w:rsid w:val="004958D4"/>
    <w:rsid w:val="00495A73"/>
    <w:rsid w:val="00495B0E"/>
    <w:rsid w:val="00495D03"/>
    <w:rsid w:val="00495ED1"/>
    <w:rsid w:val="00495EF0"/>
    <w:rsid w:val="00495F9C"/>
    <w:rsid w:val="0049607B"/>
    <w:rsid w:val="004960A7"/>
    <w:rsid w:val="00496326"/>
    <w:rsid w:val="004963ED"/>
    <w:rsid w:val="004963FF"/>
    <w:rsid w:val="0049650B"/>
    <w:rsid w:val="00496525"/>
    <w:rsid w:val="0049661C"/>
    <w:rsid w:val="004967CB"/>
    <w:rsid w:val="00496A05"/>
    <w:rsid w:val="00496A66"/>
    <w:rsid w:val="00496A8D"/>
    <w:rsid w:val="00496CAB"/>
    <w:rsid w:val="004973FC"/>
    <w:rsid w:val="0049752B"/>
    <w:rsid w:val="004975BA"/>
    <w:rsid w:val="00497753"/>
    <w:rsid w:val="004979CD"/>
    <w:rsid w:val="00497B87"/>
    <w:rsid w:val="00497D29"/>
    <w:rsid w:val="00497DCD"/>
    <w:rsid w:val="00497EE0"/>
    <w:rsid w:val="004A02BA"/>
    <w:rsid w:val="004A04D4"/>
    <w:rsid w:val="004A05D3"/>
    <w:rsid w:val="004A06EC"/>
    <w:rsid w:val="004A073D"/>
    <w:rsid w:val="004A087A"/>
    <w:rsid w:val="004A0F08"/>
    <w:rsid w:val="004A1207"/>
    <w:rsid w:val="004A1AF7"/>
    <w:rsid w:val="004A1E23"/>
    <w:rsid w:val="004A204B"/>
    <w:rsid w:val="004A222E"/>
    <w:rsid w:val="004A24FA"/>
    <w:rsid w:val="004A25BC"/>
    <w:rsid w:val="004A27DC"/>
    <w:rsid w:val="004A27F6"/>
    <w:rsid w:val="004A28CF"/>
    <w:rsid w:val="004A2988"/>
    <w:rsid w:val="004A29DF"/>
    <w:rsid w:val="004A2A10"/>
    <w:rsid w:val="004A2AEC"/>
    <w:rsid w:val="004A2F07"/>
    <w:rsid w:val="004A30B5"/>
    <w:rsid w:val="004A3131"/>
    <w:rsid w:val="004A3426"/>
    <w:rsid w:val="004A34C2"/>
    <w:rsid w:val="004A3659"/>
    <w:rsid w:val="004A36A7"/>
    <w:rsid w:val="004A373C"/>
    <w:rsid w:val="004A42BA"/>
    <w:rsid w:val="004A4473"/>
    <w:rsid w:val="004A4484"/>
    <w:rsid w:val="004A45EA"/>
    <w:rsid w:val="004A49A8"/>
    <w:rsid w:val="004A4BC3"/>
    <w:rsid w:val="004A4D4E"/>
    <w:rsid w:val="004A5481"/>
    <w:rsid w:val="004A5551"/>
    <w:rsid w:val="004A55EF"/>
    <w:rsid w:val="004A571D"/>
    <w:rsid w:val="004A5818"/>
    <w:rsid w:val="004A59D0"/>
    <w:rsid w:val="004A5A7D"/>
    <w:rsid w:val="004A5F65"/>
    <w:rsid w:val="004A60C7"/>
    <w:rsid w:val="004A65E7"/>
    <w:rsid w:val="004A67AB"/>
    <w:rsid w:val="004A68C5"/>
    <w:rsid w:val="004A69AE"/>
    <w:rsid w:val="004A6AAA"/>
    <w:rsid w:val="004A6C46"/>
    <w:rsid w:val="004A6C7F"/>
    <w:rsid w:val="004A702F"/>
    <w:rsid w:val="004A715F"/>
    <w:rsid w:val="004A7224"/>
    <w:rsid w:val="004A731A"/>
    <w:rsid w:val="004A7464"/>
    <w:rsid w:val="004A790D"/>
    <w:rsid w:val="004A7BB2"/>
    <w:rsid w:val="004A7ED2"/>
    <w:rsid w:val="004A7ED3"/>
    <w:rsid w:val="004A7FFD"/>
    <w:rsid w:val="004B003A"/>
    <w:rsid w:val="004B0784"/>
    <w:rsid w:val="004B0839"/>
    <w:rsid w:val="004B0C13"/>
    <w:rsid w:val="004B0D9A"/>
    <w:rsid w:val="004B0E7D"/>
    <w:rsid w:val="004B0EA7"/>
    <w:rsid w:val="004B116C"/>
    <w:rsid w:val="004B198F"/>
    <w:rsid w:val="004B1B60"/>
    <w:rsid w:val="004B1BFF"/>
    <w:rsid w:val="004B1D2C"/>
    <w:rsid w:val="004B2789"/>
    <w:rsid w:val="004B2830"/>
    <w:rsid w:val="004B2944"/>
    <w:rsid w:val="004B2989"/>
    <w:rsid w:val="004B2A0B"/>
    <w:rsid w:val="004B2AD2"/>
    <w:rsid w:val="004B2F53"/>
    <w:rsid w:val="004B318C"/>
    <w:rsid w:val="004B31F8"/>
    <w:rsid w:val="004B32E6"/>
    <w:rsid w:val="004B38F3"/>
    <w:rsid w:val="004B38FF"/>
    <w:rsid w:val="004B3980"/>
    <w:rsid w:val="004B3C0A"/>
    <w:rsid w:val="004B3D70"/>
    <w:rsid w:val="004B40CB"/>
    <w:rsid w:val="004B42C6"/>
    <w:rsid w:val="004B4344"/>
    <w:rsid w:val="004B4704"/>
    <w:rsid w:val="004B4743"/>
    <w:rsid w:val="004B478C"/>
    <w:rsid w:val="004B49EB"/>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C77"/>
    <w:rsid w:val="004B7C95"/>
    <w:rsid w:val="004B7DCF"/>
    <w:rsid w:val="004C0215"/>
    <w:rsid w:val="004C0496"/>
    <w:rsid w:val="004C0526"/>
    <w:rsid w:val="004C054B"/>
    <w:rsid w:val="004C05B6"/>
    <w:rsid w:val="004C06D9"/>
    <w:rsid w:val="004C09F4"/>
    <w:rsid w:val="004C0A73"/>
    <w:rsid w:val="004C0B11"/>
    <w:rsid w:val="004C0C6E"/>
    <w:rsid w:val="004C0DAC"/>
    <w:rsid w:val="004C0F00"/>
    <w:rsid w:val="004C0F71"/>
    <w:rsid w:val="004C0FEC"/>
    <w:rsid w:val="004C110A"/>
    <w:rsid w:val="004C1645"/>
    <w:rsid w:val="004C1D79"/>
    <w:rsid w:val="004C1EDE"/>
    <w:rsid w:val="004C1EEF"/>
    <w:rsid w:val="004C1F50"/>
    <w:rsid w:val="004C23CE"/>
    <w:rsid w:val="004C244F"/>
    <w:rsid w:val="004C25C0"/>
    <w:rsid w:val="004C2DA3"/>
    <w:rsid w:val="004C2E6F"/>
    <w:rsid w:val="004C2F48"/>
    <w:rsid w:val="004C32CB"/>
    <w:rsid w:val="004C37B6"/>
    <w:rsid w:val="004C3811"/>
    <w:rsid w:val="004C3887"/>
    <w:rsid w:val="004C3E9B"/>
    <w:rsid w:val="004C3F0E"/>
    <w:rsid w:val="004C3F8E"/>
    <w:rsid w:val="004C40CE"/>
    <w:rsid w:val="004C411D"/>
    <w:rsid w:val="004C4592"/>
    <w:rsid w:val="004C4603"/>
    <w:rsid w:val="004C476A"/>
    <w:rsid w:val="004C48DC"/>
    <w:rsid w:val="004C49E5"/>
    <w:rsid w:val="004C4B10"/>
    <w:rsid w:val="004C4D8E"/>
    <w:rsid w:val="004C4E48"/>
    <w:rsid w:val="004C4E74"/>
    <w:rsid w:val="004C50AF"/>
    <w:rsid w:val="004C5189"/>
    <w:rsid w:val="004C52BE"/>
    <w:rsid w:val="004C5878"/>
    <w:rsid w:val="004C5ABD"/>
    <w:rsid w:val="004C5C37"/>
    <w:rsid w:val="004C5DEE"/>
    <w:rsid w:val="004C5F1C"/>
    <w:rsid w:val="004C624F"/>
    <w:rsid w:val="004C632F"/>
    <w:rsid w:val="004C635E"/>
    <w:rsid w:val="004C657C"/>
    <w:rsid w:val="004C6584"/>
    <w:rsid w:val="004C6CEA"/>
    <w:rsid w:val="004C6D4D"/>
    <w:rsid w:val="004C6F4A"/>
    <w:rsid w:val="004C77E0"/>
    <w:rsid w:val="004C789E"/>
    <w:rsid w:val="004C7915"/>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4A"/>
    <w:rsid w:val="004D22CE"/>
    <w:rsid w:val="004D23AA"/>
    <w:rsid w:val="004D271D"/>
    <w:rsid w:val="004D2D25"/>
    <w:rsid w:val="004D2D5F"/>
    <w:rsid w:val="004D2E80"/>
    <w:rsid w:val="004D30A0"/>
    <w:rsid w:val="004D3194"/>
    <w:rsid w:val="004D349B"/>
    <w:rsid w:val="004D34DB"/>
    <w:rsid w:val="004D42A9"/>
    <w:rsid w:val="004D4358"/>
    <w:rsid w:val="004D4AC8"/>
    <w:rsid w:val="004D4AD6"/>
    <w:rsid w:val="004D4B2A"/>
    <w:rsid w:val="004D4C05"/>
    <w:rsid w:val="004D5077"/>
    <w:rsid w:val="004D5622"/>
    <w:rsid w:val="004D5668"/>
    <w:rsid w:val="004D5744"/>
    <w:rsid w:val="004D59C6"/>
    <w:rsid w:val="004D64EE"/>
    <w:rsid w:val="004D66CB"/>
    <w:rsid w:val="004D6808"/>
    <w:rsid w:val="004D6820"/>
    <w:rsid w:val="004D68A4"/>
    <w:rsid w:val="004D6D30"/>
    <w:rsid w:val="004D6D52"/>
    <w:rsid w:val="004D6E1D"/>
    <w:rsid w:val="004D6E87"/>
    <w:rsid w:val="004D6F17"/>
    <w:rsid w:val="004D6F40"/>
    <w:rsid w:val="004D721C"/>
    <w:rsid w:val="004D72A2"/>
    <w:rsid w:val="004D757B"/>
    <w:rsid w:val="004D7583"/>
    <w:rsid w:val="004D7B7B"/>
    <w:rsid w:val="004D7DFB"/>
    <w:rsid w:val="004D7F90"/>
    <w:rsid w:val="004E0013"/>
    <w:rsid w:val="004E007D"/>
    <w:rsid w:val="004E01B6"/>
    <w:rsid w:val="004E04B8"/>
    <w:rsid w:val="004E05BB"/>
    <w:rsid w:val="004E06B7"/>
    <w:rsid w:val="004E06C8"/>
    <w:rsid w:val="004E07AE"/>
    <w:rsid w:val="004E0841"/>
    <w:rsid w:val="004E0D31"/>
    <w:rsid w:val="004E0ED1"/>
    <w:rsid w:val="004E10E6"/>
    <w:rsid w:val="004E1382"/>
    <w:rsid w:val="004E15C5"/>
    <w:rsid w:val="004E171C"/>
    <w:rsid w:val="004E174A"/>
    <w:rsid w:val="004E1AA5"/>
    <w:rsid w:val="004E1AAD"/>
    <w:rsid w:val="004E1C46"/>
    <w:rsid w:val="004E1CF1"/>
    <w:rsid w:val="004E1D93"/>
    <w:rsid w:val="004E217A"/>
    <w:rsid w:val="004E2320"/>
    <w:rsid w:val="004E2542"/>
    <w:rsid w:val="004E2EF1"/>
    <w:rsid w:val="004E2FE0"/>
    <w:rsid w:val="004E30ED"/>
    <w:rsid w:val="004E3343"/>
    <w:rsid w:val="004E3396"/>
    <w:rsid w:val="004E37B7"/>
    <w:rsid w:val="004E3DFB"/>
    <w:rsid w:val="004E3E44"/>
    <w:rsid w:val="004E42C9"/>
    <w:rsid w:val="004E4330"/>
    <w:rsid w:val="004E49C0"/>
    <w:rsid w:val="004E4ACC"/>
    <w:rsid w:val="004E4DF4"/>
    <w:rsid w:val="004E5035"/>
    <w:rsid w:val="004E556B"/>
    <w:rsid w:val="004E56FC"/>
    <w:rsid w:val="004E5AAA"/>
    <w:rsid w:val="004E5ADA"/>
    <w:rsid w:val="004E5BCC"/>
    <w:rsid w:val="004E5E77"/>
    <w:rsid w:val="004E627B"/>
    <w:rsid w:val="004E6479"/>
    <w:rsid w:val="004E659B"/>
    <w:rsid w:val="004E694F"/>
    <w:rsid w:val="004E6B5E"/>
    <w:rsid w:val="004E6E58"/>
    <w:rsid w:val="004E6F4A"/>
    <w:rsid w:val="004E7160"/>
    <w:rsid w:val="004E72BE"/>
    <w:rsid w:val="004E730D"/>
    <w:rsid w:val="004E735B"/>
    <w:rsid w:val="004E781C"/>
    <w:rsid w:val="004E7A7B"/>
    <w:rsid w:val="004E7C89"/>
    <w:rsid w:val="004E7CD1"/>
    <w:rsid w:val="004F02EC"/>
    <w:rsid w:val="004F058B"/>
    <w:rsid w:val="004F0593"/>
    <w:rsid w:val="004F05AA"/>
    <w:rsid w:val="004F06FD"/>
    <w:rsid w:val="004F07DB"/>
    <w:rsid w:val="004F087E"/>
    <w:rsid w:val="004F0990"/>
    <w:rsid w:val="004F0BDE"/>
    <w:rsid w:val="004F0D2F"/>
    <w:rsid w:val="004F0E44"/>
    <w:rsid w:val="004F1096"/>
    <w:rsid w:val="004F10BB"/>
    <w:rsid w:val="004F14DD"/>
    <w:rsid w:val="004F1805"/>
    <w:rsid w:val="004F1A8E"/>
    <w:rsid w:val="004F1B05"/>
    <w:rsid w:val="004F1C67"/>
    <w:rsid w:val="004F1CAA"/>
    <w:rsid w:val="004F1DFF"/>
    <w:rsid w:val="004F20BE"/>
    <w:rsid w:val="004F20ED"/>
    <w:rsid w:val="004F21EB"/>
    <w:rsid w:val="004F22BB"/>
    <w:rsid w:val="004F232E"/>
    <w:rsid w:val="004F23A0"/>
    <w:rsid w:val="004F2435"/>
    <w:rsid w:val="004F2877"/>
    <w:rsid w:val="004F2AAD"/>
    <w:rsid w:val="004F2BC2"/>
    <w:rsid w:val="004F2BD3"/>
    <w:rsid w:val="004F2F5A"/>
    <w:rsid w:val="004F2F77"/>
    <w:rsid w:val="004F35EA"/>
    <w:rsid w:val="004F3DB6"/>
    <w:rsid w:val="004F3E2D"/>
    <w:rsid w:val="004F3FDD"/>
    <w:rsid w:val="004F40F7"/>
    <w:rsid w:val="004F412D"/>
    <w:rsid w:val="004F42A2"/>
    <w:rsid w:val="004F431F"/>
    <w:rsid w:val="004F43BC"/>
    <w:rsid w:val="004F44E7"/>
    <w:rsid w:val="004F4747"/>
    <w:rsid w:val="004F47B5"/>
    <w:rsid w:val="004F4B6D"/>
    <w:rsid w:val="004F4BA8"/>
    <w:rsid w:val="004F4C47"/>
    <w:rsid w:val="004F4C88"/>
    <w:rsid w:val="004F5034"/>
    <w:rsid w:val="004F54DD"/>
    <w:rsid w:val="004F57B4"/>
    <w:rsid w:val="004F5935"/>
    <w:rsid w:val="004F5ED3"/>
    <w:rsid w:val="004F5EF5"/>
    <w:rsid w:val="004F6491"/>
    <w:rsid w:val="004F6523"/>
    <w:rsid w:val="004F6527"/>
    <w:rsid w:val="004F6672"/>
    <w:rsid w:val="004F7367"/>
    <w:rsid w:val="004F7405"/>
    <w:rsid w:val="004F77F9"/>
    <w:rsid w:val="004F794D"/>
    <w:rsid w:val="004F7C0C"/>
    <w:rsid w:val="004F7F09"/>
    <w:rsid w:val="004F7FC0"/>
    <w:rsid w:val="0050030D"/>
    <w:rsid w:val="00500657"/>
    <w:rsid w:val="005008B8"/>
    <w:rsid w:val="00500D2A"/>
    <w:rsid w:val="00500EE8"/>
    <w:rsid w:val="005010EA"/>
    <w:rsid w:val="00501125"/>
    <w:rsid w:val="00501AA0"/>
    <w:rsid w:val="00501E6E"/>
    <w:rsid w:val="00501F9D"/>
    <w:rsid w:val="00502803"/>
    <w:rsid w:val="00502889"/>
    <w:rsid w:val="00502A94"/>
    <w:rsid w:val="00502C42"/>
    <w:rsid w:val="00502C83"/>
    <w:rsid w:val="00502D15"/>
    <w:rsid w:val="00502E87"/>
    <w:rsid w:val="00502F61"/>
    <w:rsid w:val="00502FFB"/>
    <w:rsid w:val="00503079"/>
    <w:rsid w:val="0050328E"/>
    <w:rsid w:val="005035E1"/>
    <w:rsid w:val="00503898"/>
    <w:rsid w:val="00503DC2"/>
    <w:rsid w:val="0050409B"/>
    <w:rsid w:val="00504208"/>
    <w:rsid w:val="00504227"/>
    <w:rsid w:val="00504264"/>
    <w:rsid w:val="00504306"/>
    <w:rsid w:val="00504492"/>
    <w:rsid w:val="005046C3"/>
    <w:rsid w:val="005049B1"/>
    <w:rsid w:val="00505083"/>
    <w:rsid w:val="00505118"/>
    <w:rsid w:val="005051F9"/>
    <w:rsid w:val="0050525E"/>
    <w:rsid w:val="005052F4"/>
    <w:rsid w:val="005056D8"/>
    <w:rsid w:val="00505830"/>
    <w:rsid w:val="00505897"/>
    <w:rsid w:val="00505D77"/>
    <w:rsid w:val="00505E58"/>
    <w:rsid w:val="00505EFC"/>
    <w:rsid w:val="00505F0F"/>
    <w:rsid w:val="0050611C"/>
    <w:rsid w:val="00506364"/>
    <w:rsid w:val="00506395"/>
    <w:rsid w:val="005067B3"/>
    <w:rsid w:val="00506B46"/>
    <w:rsid w:val="00506BEB"/>
    <w:rsid w:val="00506CC9"/>
    <w:rsid w:val="00506E5A"/>
    <w:rsid w:val="00506FB8"/>
    <w:rsid w:val="00507103"/>
    <w:rsid w:val="0050710F"/>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DF3"/>
    <w:rsid w:val="00510F0D"/>
    <w:rsid w:val="005110C1"/>
    <w:rsid w:val="005114EF"/>
    <w:rsid w:val="0051152B"/>
    <w:rsid w:val="005115AD"/>
    <w:rsid w:val="005115ED"/>
    <w:rsid w:val="00511993"/>
    <w:rsid w:val="00511A36"/>
    <w:rsid w:val="00511AD2"/>
    <w:rsid w:val="00511B12"/>
    <w:rsid w:val="00511F1F"/>
    <w:rsid w:val="0051212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A21"/>
    <w:rsid w:val="00513A40"/>
    <w:rsid w:val="00513CE7"/>
    <w:rsid w:val="00513E0B"/>
    <w:rsid w:val="00513E81"/>
    <w:rsid w:val="00514186"/>
    <w:rsid w:val="00514248"/>
    <w:rsid w:val="005142CF"/>
    <w:rsid w:val="00514342"/>
    <w:rsid w:val="0051498C"/>
    <w:rsid w:val="00514A0F"/>
    <w:rsid w:val="00514A64"/>
    <w:rsid w:val="00514B7A"/>
    <w:rsid w:val="00514F9A"/>
    <w:rsid w:val="00515286"/>
    <w:rsid w:val="005152E5"/>
    <w:rsid w:val="0051572C"/>
    <w:rsid w:val="00515B94"/>
    <w:rsid w:val="00515BB9"/>
    <w:rsid w:val="00515C35"/>
    <w:rsid w:val="00515C74"/>
    <w:rsid w:val="00515FEA"/>
    <w:rsid w:val="00516102"/>
    <w:rsid w:val="0051622D"/>
    <w:rsid w:val="00516347"/>
    <w:rsid w:val="00516353"/>
    <w:rsid w:val="0051643E"/>
    <w:rsid w:val="00516529"/>
    <w:rsid w:val="0051695D"/>
    <w:rsid w:val="00516E6F"/>
    <w:rsid w:val="00516FEB"/>
    <w:rsid w:val="00517013"/>
    <w:rsid w:val="005170A3"/>
    <w:rsid w:val="005171EB"/>
    <w:rsid w:val="0051769A"/>
    <w:rsid w:val="005177D4"/>
    <w:rsid w:val="005178E8"/>
    <w:rsid w:val="00517A54"/>
    <w:rsid w:val="00517C7F"/>
    <w:rsid w:val="00517CB4"/>
    <w:rsid w:val="00517CE9"/>
    <w:rsid w:val="00517DBB"/>
    <w:rsid w:val="00520109"/>
    <w:rsid w:val="005201F3"/>
    <w:rsid w:val="005204EA"/>
    <w:rsid w:val="0052073D"/>
    <w:rsid w:val="00520E59"/>
    <w:rsid w:val="0052105D"/>
    <w:rsid w:val="00521148"/>
    <w:rsid w:val="0052180B"/>
    <w:rsid w:val="00521FB0"/>
    <w:rsid w:val="005220C3"/>
    <w:rsid w:val="005227B5"/>
    <w:rsid w:val="005227C8"/>
    <w:rsid w:val="00522BF3"/>
    <w:rsid w:val="00522BF7"/>
    <w:rsid w:val="00522CCD"/>
    <w:rsid w:val="00522DBD"/>
    <w:rsid w:val="00523027"/>
    <w:rsid w:val="005231EF"/>
    <w:rsid w:val="005232F1"/>
    <w:rsid w:val="00523515"/>
    <w:rsid w:val="00523854"/>
    <w:rsid w:val="00523A47"/>
    <w:rsid w:val="00523CB3"/>
    <w:rsid w:val="00523CBE"/>
    <w:rsid w:val="00523D15"/>
    <w:rsid w:val="00523E4C"/>
    <w:rsid w:val="00523F4F"/>
    <w:rsid w:val="005244CF"/>
    <w:rsid w:val="005245D3"/>
    <w:rsid w:val="00524733"/>
    <w:rsid w:val="0052497A"/>
    <w:rsid w:val="00524ACA"/>
    <w:rsid w:val="00524AFD"/>
    <w:rsid w:val="00524C8A"/>
    <w:rsid w:val="00524CB3"/>
    <w:rsid w:val="00524CC2"/>
    <w:rsid w:val="00524E00"/>
    <w:rsid w:val="00524EF5"/>
    <w:rsid w:val="0052525A"/>
    <w:rsid w:val="005252A1"/>
    <w:rsid w:val="005252EC"/>
    <w:rsid w:val="0052543B"/>
    <w:rsid w:val="005254D2"/>
    <w:rsid w:val="005256DC"/>
    <w:rsid w:val="0052572C"/>
    <w:rsid w:val="00525761"/>
    <w:rsid w:val="005258A8"/>
    <w:rsid w:val="00525A07"/>
    <w:rsid w:val="005262FB"/>
    <w:rsid w:val="0052638D"/>
    <w:rsid w:val="00526438"/>
    <w:rsid w:val="0052645A"/>
    <w:rsid w:val="00526734"/>
    <w:rsid w:val="00526B1E"/>
    <w:rsid w:val="00526CA8"/>
    <w:rsid w:val="00526D51"/>
    <w:rsid w:val="00527110"/>
    <w:rsid w:val="00527272"/>
    <w:rsid w:val="00527294"/>
    <w:rsid w:val="005278F9"/>
    <w:rsid w:val="00527BED"/>
    <w:rsid w:val="00527C3D"/>
    <w:rsid w:val="00527CDD"/>
    <w:rsid w:val="00527D32"/>
    <w:rsid w:val="00527EA9"/>
    <w:rsid w:val="005302AE"/>
    <w:rsid w:val="005302E1"/>
    <w:rsid w:val="005304A0"/>
    <w:rsid w:val="0053099A"/>
    <w:rsid w:val="00530A67"/>
    <w:rsid w:val="00530BB0"/>
    <w:rsid w:val="00530BB4"/>
    <w:rsid w:val="00530BF3"/>
    <w:rsid w:val="00530E13"/>
    <w:rsid w:val="00530EC7"/>
    <w:rsid w:val="005311A4"/>
    <w:rsid w:val="00531205"/>
    <w:rsid w:val="005316FD"/>
    <w:rsid w:val="0053176A"/>
    <w:rsid w:val="00531847"/>
    <w:rsid w:val="00531AD4"/>
    <w:rsid w:val="00531D5E"/>
    <w:rsid w:val="00531E75"/>
    <w:rsid w:val="00531F2A"/>
    <w:rsid w:val="00532236"/>
    <w:rsid w:val="00532532"/>
    <w:rsid w:val="00532638"/>
    <w:rsid w:val="005328B9"/>
    <w:rsid w:val="00532912"/>
    <w:rsid w:val="00532FC4"/>
    <w:rsid w:val="00532FE4"/>
    <w:rsid w:val="0053344C"/>
    <w:rsid w:val="005335C4"/>
    <w:rsid w:val="00533678"/>
    <w:rsid w:val="00533830"/>
    <w:rsid w:val="00533B25"/>
    <w:rsid w:val="00533DC6"/>
    <w:rsid w:val="00533F1C"/>
    <w:rsid w:val="00534403"/>
    <w:rsid w:val="00534417"/>
    <w:rsid w:val="00534613"/>
    <w:rsid w:val="00534D32"/>
    <w:rsid w:val="005350A7"/>
    <w:rsid w:val="005350EC"/>
    <w:rsid w:val="0053517E"/>
    <w:rsid w:val="0053525E"/>
    <w:rsid w:val="005355FF"/>
    <w:rsid w:val="00535603"/>
    <w:rsid w:val="005357E7"/>
    <w:rsid w:val="005359E9"/>
    <w:rsid w:val="00535D6C"/>
    <w:rsid w:val="00535E8D"/>
    <w:rsid w:val="00535EB6"/>
    <w:rsid w:val="00535F3D"/>
    <w:rsid w:val="0053631E"/>
    <w:rsid w:val="00536364"/>
    <w:rsid w:val="0053658F"/>
    <w:rsid w:val="005367B3"/>
    <w:rsid w:val="00536A47"/>
    <w:rsid w:val="00536D8D"/>
    <w:rsid w:val="00536DDE"/>
    <w:rsid w:val="0053702C"/>
    <w:rsid w:val="00537100"/>
    <w:rsid w:val="005371E0"/>
    <w:rsid w:val="00537332"/>
    <w:rsid w:val="00537448"/>
    <w:rsid w:val="0053767C"/>
    <w:rsid w:val="00537B13"/>
    <w:rsid w:val="00537C23"/>
    <w:rsid w:val="00537D8B"/>
    <w:rsid w:val="00540045"/>
    <w:rsid w:val="0054028D"/>
    <w:rsid w:val="005402FE"/>
    <w:rsid w:val="005404E1"/>
    <w:rsid w:val="005406AE"/>
    <w:rsid w:val="00540C3C"/>
    <w:rsid w:val="00540C91"/>
    <w:rsid w:val="00540EDC"/>
    <w:rsid w:val="005413BB"/>
    <w:rsid w:val="005415F0"/>
    <w:rsid w:val="005416CD"/>
    <w:rsid w:val="00541710"/>
    <w:rsid w:val="005418F2"/>
    <w:rsid w:val="00541B6B"/>
    <w:rsid w:val="00541D68"/>
    <w:rsid w:val="00541E47"/>
    <w:rsid w:val="00542590"/>
    <w:rsid w:val="005428DC"/>
    <w:rsid w:val="00542B47"/>
    <w:rsid w:val="00542D55"/>
    <w:rsid w:val="00542F2D"/>
    <w:rsid w:val="005430A0"/>
    <w:rsid w:val="005432B1"/>
    <w:rsid w:val="005433CE"/>
    <w:rsid w:val="00543520"/>
    <w:rsid w:val="00543AB4"/>
    <w:rsid w:val="00543CE9"/>
    <w:rsid w:val="00543E18"/>
    <w:rsid w:val="00543E39"/>
    <w:rsid w:val="00544061"/>
    <w:rsid w:val="00544280"/>
    <w:rsid w:val="005446EA"/>
    <w:rsid w:val="005447B5"/>
    <w:rsid w:val="00544921"/>
    <w:rsid w:val="00544B4C"/>
    <w:rsid w:val="00544CD7"/>
    <w:rsid w:val="005453B3"/>
    <w:rsid w:val="005454FC"/>
    <w:rsid w:val="00545786"/>
    <w:rsid w:val="00545CD6"/>
    <w:rsid w:val="00545CE5"/>
    <w:rsid w:val="00545EDC"/>
    <w:rsid w:val="0054610D"/>
    <w:rsid w:val="00546B75"/>
    <w:rsid w:val="00546C6E"/>
    <w:rsid w:val="00546D4D"/>
    <w:rsid w:val="00546E16"/>
    <w:rsid w:val="00546E2D"/>
    <w:rsid w:val="00546F05"/>
    <w:rsid w:val="00547294"/>
    <w:rsid w:val="0054759E"/>
    <w:rsid w:val="00547641"/>
    <w:rsid w:val="005479A8"/>
    <w:rsid w:val="00547BFA"/>
    <w:rsid w:val="00547DAE"/>
    <w:rsid w:val="005500FA"/>
    <w:rsid w:val="0055019E"/>
    <w:rsid w:val="0055056F"/>
    <w:rsid w:val="00550A44"/>
    <w:rsid w:val="00550FAE"/>
    <w:rsid w:val="00550FC6"/>
    <w:rsid w:val="00551606"/>
    <w:rsid w:val="005518BD"/>
    <w:rsid w:val="00551963"/>
    <w:rsid w:val="00551A7C"/>
    <w:rsid w:val="00551C3A"/>
    <w:rsid w:val="00551F8A"/>
    <w:rsid w:val="005520BE"/>
    <w:rsid w:val="00552124"/>
    <w:rsid w:val="0055236E"/>
    <w:rsid w:val="005525B8"/>
    <w:rsid w:val="0055285D"/>
    <w:rsid w:val="0055290B"/>
    <w:rsid w:val="00552E32"/>
    <w:rsid w:val="00552F5F"/>
    <w:rsid w:val="0055342A"/>
    <w:rsid w:val="00553601"/>
    <w:rsid w:val="0055378D"/>
    <w:rsid w:val="0055396C"/>
    <w:rsid w:val="00553B5B"/>
    <w:rsid w:val="00554123"/>
    <w:rsid w:val="00554494"/>
    <w:rsid w:val="005544A1"/>
    <w:rsid w:val="00554E2A"/>
    <w:rsid w:val="00554F0F"/>
    <w:rsid w:val="00555118"/>
    <w:rsid w:val="00555195"/>
    <w:rsid w:val="005552D1"/>
    <w:rsid w:val="005552DE"/>
    <w:rsid w:val="00555325"/>
    <w:rsid w:val="00555481"/>
    <w:rsid w:val="00555511"/>
    <w:rsid w:val="0055570E"/>
    <w:rsid w:val="00555B1D"/>
    <w:rsid w:val="00555B6A"/>
    <w:rsid w:val="00555D74"/>
    <w:rsid w:val="00555DA5"/>
    <w:rsid w:val="00555EA9"/>
    <w:rsid w:val="00555FBB"/>
    <w:rsid w:val="0055608C"/>
    <w:rsid w:val="005560BE"/>
    <w:rsid w:val="005561AE"/>
    <w:rsid w:val="0055620E"/>
    <w:rsid w:val="00556309"/>
    <w:rsid w:val="005565B7"/>
    <w:rsid w:val="00556906"/>
    <w:rsid w:val="00556A63"/>
    <w:rsid w:val="00556BA7"/>
    <w:rsid w:val="00556CF9"/>
    <w:rsid w:val="00556ED4"/>
    <w:rsid w:val="00557296"/>
    <w:rsid w:val="005572ED"/>
    <w:rsid w:val="00557540"/>
    <w:rsid w:val="0055783E"/>
    <w:rsid w:val="0055797D"/>
    <w:rsid w:val="005579EC"/>
    <w:rsid w:val="00557B5C"/>
    <w:rsid w:val="00557D12"/>
    <w:rsid w:val="00557D2E"/>
    <w:rsid w:val="005600CB"/>
    <w:rsid w:val="005604EC"/>
    <w:rsid w:val="00560634"/>
    <w:rsid w:val="005608AB"/>
    <w:rsid w:val="00560A06"/>
    <w:rsid w:val="00560A44"/>
    <w:rsid w:val="00560B6A"/>
    <w:rsid w:val="00560D4B"/>
    <w:rsid w:val="00560EFD"/>
    <w:rsid w:val="00561300"/>
    <w:rsid w:val="005614AE"/>
    <w:rsid w:val="005614E5"/>
    <w:rsid w:val="00561548"/>
    <w:rsid w:val="00561607"/>
    <w:rsid w:val="005619E2"/>
    <w:rsid w:val="00561AD0"/>
    <w:rsid w:val="00561B62"/>
    <w:rsid w:val="00561F0A"/>
    <w:rsid w:val="005620CF"/>
    <w:rsid w:val="0056213A"/>
    <w:rsid w:val="005626DC"/>
    <w:rsid w:val="0056293B"/>
    <w:rsid w:val="005629F5"/>
    <w:rsid w:val="00562B32"/>
    <w:rsid w:val="00562B59"/>
    <w:rsid w:val="00562C6B"/>
    <w:rsid w:val="00562D8D"/>
    <w:rsid w:val="00562E58"/>
    <w:rsid w:val="00562F92"/>
    <w:rsid w:val="0056302F"/>
    <w:rsid w:val="00563308"/>
    <w:rsid w:val="005633B9"/>
    <w:rsid w:val="0056346B"/>
    <w:rsid w:val="00563A8A"/>
    <w:rsid w:val="00563C68"/>
    <w:rsid w:val="00563D47"/>
    <w:rsid w:val="00563D4F"/>
    <w:rsid w:val="00563DA8"/>
    <w:rsid w:val="00563E8D"/>
    <w:rsid w:val="00563F52"/>
    <w:rsid w:val="00564588"/>
    <w:rsid w:val="00564A1B"/>
    <w:rsid w:val="00564DEB"/>
    <w:rsid w:val="00564E98"/>
    <w:rsid w:val="005650EA"/>
    <w:rsid w:val="00565179"/>
    <w:rsid w:val="00565547"/>
    <w:rsid w:val="00565A9B"/>
    <w:rsid w:val="00565D08"/>
    <w:rsid w:val="00565D5B"/>
    <w:rsid w:val="0056611E"/>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D97"/>
    <w:rsid w:val="00567EE7"/>
    <w:rsid w:val="00567EF3"/>
    <w:rsid w:val="00567F14"/>
    <w:rsid w:val="005701EA"/>
    <w:rsid w:val="0057044E"/>
    <w:rsid w:val="0057045F"/>
    <w:rsid w:val="0057064B"/>
    <w:rsid w:val="0057065E"/>
    <w:rsid w:val="005707D2"/>
    <w:rsid w:val="00570889"/>
    <w:rsid w:val="005709E8"/>
    <w:rsid w:val="00570B94"/>
    <w:rsid w:val="005712A7"/>
    <w:rsid w:val="005713DD"/>
    <w:rsid w:val="005715DE"/>
    <w:rsid w:val="0057172B"/>
    <w:rsid w:val="00571BA6"/>
    <w:rsid w:val="00571C67"/>
    <w:rsid w:val="00571D35"/>
    <w:rsid w:val="00571E05"/>
    <w:rsid w:val="0057206C"/>
    <w:rsid w:val="005720C4"/>
    <w:rsid w:val="005721ED"/>
    <w:rsid w:val="0057222F"/>
    <w:rsid w:val="00572A53"/>
    <w:rsid w:val="00572B04"/>
    <w:rsid w:val="00572B33"/>
    <w:rsid w:val="00572B44"/>
    <w:rsid w:val="00572B8A"/>
    <w:rsid w:val="005730EA"/>
    <w:rsid w:val="0057333C"/>
    <w:rsid w:val="00573381"/>
    <w:rsid w:val="00573472"/>
    <w:rsid w:val="005737EC"/>
    <w:rsid w:val="00573B8C"/>
    <w:rsid w:val="00573BDA"/>
    <w:rsid w:val="00573D07"/>
    <w:rsid w:val="00573EDE"/>
    <w:rsid w:val="00573F80"/>
    <w:rsid w:val="00574235"/>
    <w:rsid w:val="00574334"/>
    <w:rsid w:val="005746DE"/>
    <w:rsid w:val="005748FC"/>
    <w:rsid w:val="00574ACB"/>
    <w:rsid w:val="00574B47"/>
    <w:rsid w:val="00574D1F"/>
    <w:rsid w:val="00574E17"/>
    <w:rsid w:val="0057532B"/>
    <w:rsid w:val="005755EE"/>
    <w:rsid w:val="00575680"/>
    <w:rsid w:val="0057568D"/>
    <w:rsid w:val="00575B23"/>
    <w:rsid w:val="00575BE6"/>
    <w:rsid w:val="00575E84"/>
    <w:rsid w:val="00575EBB"/>
    <w:rsid w:val="005761CC"/>
    <w:rsid w:val="005764BD"/>
    <w:rsid w:val="00576E3F"/>
    <w:rsid w:val="005773E1"/>
    <w:rsid w:val="00577489"/>
    <w:rsid w:val="0057753D"/>
    <w:rsid w:val="005775C2"/>
    <w:rsid w:val="00577670"/>
    <w:rsid w:val="00577799"/>
    <w:rsid w:val="005778A9"/>
    <w:rsid w:val="00577AE0"/>
    <w:rsid w:val="00577CA8"/>
    <w:rsid w:val="00577E04"/>
    <w:rsid w:val="00577E0E"/>
    <w:rsid w:val="0058025A"/>
    <w:rsid w:val="005803A6"/>
    <w:rsid w:val="005804BD"/>
    <w:rsid w:val="00580680"/>
    <w:rsid w:val="005807D5"/>
    <w:rsid w:val="00580809"/>
    <w:rsid w:val="00580866"/>
    <w:rsid w:val="0058094B"/>
    <w:rsid w:val="00580A19"/>
    <w:rsid w:val="00580A72"/>
    <w:rsid w:val="00580CC5"/>
    <w:rsid w:val="00580F0A"/>
    <w:rsid w:val="00581057"/>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97C"/>
    <w:rsid w:val="00582CF7"/>
    <w:rsid w:val="00582D72"/>
    <w:rsid w:val="00582E9E"/>
    <w:rsid w:val="0058309C"/>
    <w:rsid w:val="005830D7"/>
    <w:rsid w:val="005831D7"/>
    <w:rsid w:val="005831DC"/>
    <w:rsid w:val="005831DE"/>
    <w:rsid w:val="00583296"/>
    <w:rsid w:val="00583346"/>
    <w:rsid w:val="005837EC"/>
    <w:rsid w:val="00583AD1"/>
    <w:rsid w:val="0058451A"/>
    <w:rsid w:val="005846EB"/>
    <w:rsid w:val="00584904"/>
    <w:rsid w:val="00584A6A"/>
    <w:rsid w:val="00584C09"/>
    <w:rsid w:val="00584C0C"/>
    <w:rsid w:val="00584DAC"/>
    <w:rsid w:val="00584E37"/>
    <w:rsid w:val="0058507B"/>
    <w:rsid w:val="00585B68"/>
    <w:rsid w:val="00585C31"/>
    <w:rsid w:val="00586127"/>
    <w:rsid w:val="005864EB"/>
    <w:rsid w:val="005867AF"/>
    <w:rsid w:val="0058680A"/>
    <w:rsid w:val="00587299"/>
    <w:rsid w:val="00587738"/>
    <w:rsid w:val="00587A49"/>
    <w:rsid w:val="00587EE8"/>
    <w:rsid w:val="00590687"/>
    <w:rsid w:val="005908C1"/>
    <w:rsid w:val="00590A15"/>
    <w:rsid w:val="00590D23"/>
    <w:rsid w:val="00590DA6"/>
    <w:rsid w:val="00590FD1"/>
    <w:rsid w:val="0059102A"/>
    <w:rsid w:val="005911E6"/>
    <w:rsid w:val="00591399"/>
    <w:rsid w:val="00591A10"/>
    <w:rsid w:val="00591A9B"/>
    <w:rsid w:val="00591B2E"/>
    <w:rsid w:val="00591C53"/>
    <w:rsid w:val="00591CDD"/>
    <w:rsid w:val="0059201F"/>
    <w:rsid w:val="0059243E"/>
    <w:rsid w:val="005924DF"/>
    <w:rsid w:val="005929FD"/>
    <w:rsid w:val="005932C6"/>
    <w:rsid w:val="005934B7"/>
    <w:rsid w:val="005937D5"/>
    <w:rsid w:val="00593D0D"/>
    <w:rsid w:val="00593E09"/>
    <w:rsid w:val="00594134"/>
    <w:rsid w:val="00594203"/>
    <w:rsid w:val="00594446"/>
    <w:rsid w:val="00594488"/>
    <w:rsid w:val="00594806"/>
    <w:rsid w:val="00594815"/>
    <w:rsid w:val="00594AC8"/>
    <w:rsid w:val="00594BCE"/>
    <w:rsid w:val="00594CE2"/>
    <w:rsid w:val="00594F70"/>
    <w:rsid w:val="00594F9E"/>
    <w:rsid w:val="00595028"/>
    <w:rsid w:val="005950AE"/>
    <w:rsid w:val="00595111"/>
    <w:rsid w:val="00595198"/>
    <w:rsid w:val="00595207"/>
    <w:rsid w:val="005953B7"/>
    <w:rsid w:val="005954A8"/>
    <w:rsid w:val="00595657"/>
    <w:rsid w:val="005959F6"/>
    <w:rsid w:val="00595B0D"/>
    <w:rsid w:val="00595BEE"/>
    <w:rsid w:val="00595E55"/>
    <w:rsid w:val="00595E8D"/>
    <w:rsid w:val="00596213"/>
    <w:rsid w:val="00596754"/>
    <w:rsid w:val="005970C9"/>
    <w:rsid w:val="00597184"/>
    <w:rsid w:val="00597278"/>
    <w:rsid w:val="00597418"/>
    <w:rsid w:val="005976A4"/>
    <w:rsid w:val="005977E5"/>
    <w:rsid w:val="005979EA"/>
    <w:rsid w:val="005A0001"/>
    <w:rsid w:val="005A05BB"/>
    <w:rsid w:val="005A0ACF"/>
    <w:rsid w:val="005A0B11"/>
    <w:rsid w:val="005A0BAF"/>
    <w:rsid w:val="005A16B8"/>
    <w:rsid w:val="005A172C"/>
    <w:rsid w:val="005A18B1"/>
    <w:rsid w:val="005A19C4"/>
    <w:rsid w:val="005A1A60"/>
    <w:rsid w:val="005A1D05"/>
    <w:rsid w:val="005A1DB4"/>
    <w:rsid w:val="005A219D"/>
    <w:rsid w:val="005A25DF"/>
    <w:rsid w:val="005A2736"/>
    <w:rsid w:val="005A2C4F"/>
    <w:rsid w:val="005A2CE5"/>
    <w:rsid w:val="005A3060"/>
    <w:rsid w:val="005A3162"/>
    <w:rsid w:val="005A334A"/>
    <w:rsid w:val="005A33BD"/>
    <w:rsid w:val="005A3B49"/>
    <w:rsid w:val="005A3C06"/>
    <w:rsid w:val="005A3C36"/>
    <w:rsid w:val="005A44F9"/>
    <w:rsid w:val="005A45CB"/>
    <w:rsid w:val="005A47AD"/>
    <w:rsid w:val="005A48F0"/>
    <w:rsid w:val="005A4B4C"/>
    <w:rsid w:val="005A4BF6"/>
    <w:rsid w:val="005A5136"/>
    <w:rsid w:val="005A51B9"/>
    <w:rsid w:val="005A52DD"/>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F71"/>
    <w:rsid w:val="005A7162"/>
    <w:rsid w:val="005A7387"/>
    <w:rsid w:val="005A7421"/>
    <w:rsid w:val="005A7561"/>
    <w:rsid w:val="005A75A7"/>
    <w:rsid w:val="005A789A"/>
    <w:rsid w:val="005A794F"/>
    <w:rsid w:val="005A7A9B"/>
    <w:rsid w:val="005A7ECC"/>
    <w:rsid w:val="005A7F03"/>
    <w:rsid w:val="005B06EE"/>
    <w:rsid w:val="005B070E"/>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729"/>
    <w:rsid w:val="005B5B87"/>
    <w:rsid w:val="005B5D65"/>
    <w:rsid w:val="005B5FB0"/>
    <w:rsid w:val="005B6130"/>
    <w:rsid w:val="005B64EC"/>
    <w:rsid w:val="005B6772"/>
    <w:rsid w:val="005B6777"/>
    <w:rsid w:val="005B6955"/>
    <w:rsid w:val="005B6A7D"/>
    <w:rsid w:val="005B6C42"/>
    <w:rsid w:val="005B6CC9"/>
    <w:rsid w:val="005B6F6A"/>
    <w:rsid w:val="005B7330"/>
    <w:rsid w:val="005B7402"/>
    <w:rsid w:val="005B7738"/>
    <w:rsid w:val="005B794B"/>
    <w:rsid w:val="005B7A48"/>
    <w:rsid w:val="005C00F2"/>
    <w:rsid w:val="005C0126"/>
    <w:rsid w:val="005C01C7"/>
    <w:rsid w:val="005C031B"/>
    <w:rsid w:val="005C03BD"/>
    <w:rsid w:val="005C0498"/>
    <w:rsid w:val="005C050F"/>
    <w:rsid w:val="005C096E"/>
    <w:rsid w:val="005C0A28"/>
    <w:rsid w:val="005C0A4A"/>
    <w:rsid w:val="005C0C5C"/>
    <w:rsid w:val="005C0FFB"/>
    <w:rsid w:val="005C115F"/>
    <w:rsid w:val="005C1216"/>
    <w:rsid w:val="005C136E"/>
    <w:rsid w:val="005C1415"/>
    <w:rsid w:val="005C1692"/>
    <w:rsid w:val="005C1708"/>
    <w:rsid w:val="005C1785"/>
    <w:rsid w:val="005C181F"/>
    <w:rsid w:val="005C1937"/>
    <w:rsid w:val="005C1DDE"/>
    <w:rsid w:val="005C21D9"/>
    <w:rsid w:val="005C2227"/>
    <w:rsid w:val="005C2278"/>
    <w:rsid w:val="005C23ED"/>
    <w:rsid w:val="005C2977"/>
    <w:rsid w:val="005C2B4C"/>
    <w:rsid w:val="005C3041"/>
    <w:rsid w:val="005C3062"/>
    <w:rsid w:val="005C31A8"/>
    <w:rsid w:val="005C356F"/>
    <w:rsid w:val="005C38FD"/>
    <w:rsid w:val="005C395F"/>
    <w:rsid w:val="005C3D1B"/>
    <w:rsid w:val="005C3D4E"/>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AA5"/>
    <w:rsid w:val="005C5D2C"/>
    <w:rsid w:val="005C5FBB"/>
    <w:rsid w:val="005C6145"/>
    <w:rsid w:val="005C620A"/>
    <w:rsid w:val="005C64B0"/>
    <w:rsid w:val="005C659F"/>
    <w:rsid w:val="005C6A38"/>
    <w:rsid w:val="005C6C38"/>
    <w:rsid w:val="005C6E23"/>
    <w:rsid w:val="005C6FC0"/>
    <w:rsid w:val="005C73D6"/>
    <w:rsid w:val="005C74D7"/>
    <w:rsid w:val="005C78CB"/>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607"/>
    <w:rsid w:val="005D2D63"/>
    <w:rsid w:val="005D2F00"/>
    <w:rsid w:val="005D2F29"/>
    <w:rsid w:val="005D303D"/>
    <w:rsid w:val="005D3136"/>
    <w:rsid w:val="005D3234"/>
    <w:rsid w:val="005D326F"/>
    <w:rsid w:val="005D3577"/>
    <w:rsid w:val="005D362D"/>
    <w:rsid w:val="005D3634"/>
    <w:rsid w:val="005D3A0A"/>
    <w:rsid w:val="005D3E7A"/>
    <w:rsid w:val="005D43B4"/>
    <w:rsid w:val="005D482C"/>
    <w:rsid w:val="005D4E7E"/>
    <w:rsid w:val="005D4FB4"/>
    <w:rsid w:val="005D5095"/>
    <w:rsid w:val="005D540B"/>
    <w:rsid w:val="005D54EC"/>
    <w:rsid w:val="005D554D"/>
    <w:rsid w:val="005D565E"/>
    <w:rsid w:val="005D57AB"/>
    <w:rsid w:val="005D5D65"/>
    <w:rsid w:val="005D5EAF"/>
    <w:rsid w:val="005D5F69"/>
    <w:rsid w:val="005D604A"/>
    <w:rsid w:val="005D6314"/>
    <w:rsid w:val="005D654A"/>
    <w:rsid w:val="005D6710"/>
    <w:rsid w:val="005D69BB"/>
    <w:rsid w:val="005D6A71"/>
    <w:rsid w:val="005D6AFB"/>
    <w:rsid w:val="005D6BBA"/>
    <w:rsid w:val="005D6CE6"/>
    <w:rsid w:val="005D6D22"/>
    <w:rsid w:val="005D6E06"/>
    <w:rsid w:val="005D6EBE"/>
    <w:rsid w:val="005D7104"/>
    <w:rsid w:val="005D760F"/>
    <w:rsid w:val="005D76D3"/>
    <w:rsid w:val="005D77E8"/>
    <w:rsid w:val="005D7924"/>
    <w:rsid w:val="005D7BD8"/>
    <w:rsid w:val="005D7CF4"/>
    <w:rsid w:val="005D7D31"/>
    <w:rsid w:val="005D7FAB"/>
    <w:rsid w:val="005E0027"/>
    <w:rsid w:val="005E00DC"/>
    <w:rsid w:val="005E01AA"/>
    <w:rsid w:val="005E0364"/>
    <w:rsid w:val="005E0526"/>
    <w:rsid w:val="005E07B4"/>
    <w:rsid w:val="005E092E"/>
    <w:rsid w:val="005E0C89"/>
    <w:rsid w:val="005E0DC3"/>
    <w:rsid w:val="005E136B"/>
    <w:rsid w:val="005E13D0"/>
    <w:rsid w:val="005E1A1E"/>
    <w:rsid w:val="005E1B3B"/>
    <w:rsid w:val="005E1B8D"/>
    <w:rsid w:val="005E1BF8"/>
    <w:rsid w:val="005E1D0E"/>
    <w:rsid w:val="005E1F02"/>
    <w:rsid w:val="005E2017"/>
    <w:rsid w:val="005E20CF"/>
    <w:rsid w:val="005E2279"/>
    <w:rsid w:val="005E23E4"/>
    <w:rsid w:val="005E2519"/>
    <w:rsid w:val="005E252F"/>
    <w:rsid w:val="005E257A"/>
    <w:rsid w:val="005E26A8"/>
    <w:rsid w:val="005E275C"/>
    <w:rsid w:val="005E27EA"/>
    <w:rsid w:val="005E2955"/>
    <w:rsid w:val="005E2DE7"/>
    <w:rsid w:val="005E2E42"/>
    <w:rsid w:val="005E343C"/>
    <w:rsid w:val="005E35E1"/>
    <w:rsid w:val="005E38D9"/>
    <w:rsid w:val="005E3A55"/>
    <w:rsid w:val="005E3D2F"/>
    <w:rsid w:val="005E3FD6"/>
    <w:rsid w:val="005E4106"/>
    <w:rsid w:val="005E42E9"/>
    <w:rsid w:val="005E446A"/>
    <w:rsid w:val="005E4516"/>
    <w:rsid w:val="005E4692"/>
    <w:rsid w:val="005E47A1"/>
    <w:rsid w:val="005E495E"/>
    <w:rsid w:val="005E4A2B"/>
    <w:rsid w:val="005E4B73"/>
    <w:rsid w:val="005E4BC6"/>
    <w:rsid w:val="005E4CCD"/>
    <w:rsid w:val="005E530D"/>
    <w:rsid w:val="005E5548"/>
    <w:rsid w:val="005E557C"/>
    <w:rsid w:val="005E56FE"/>
    <w:rsid w:val="005E58B0"/>
    <w:rsid w:val="005E591B"/>
    <w:rsid w:val="005E5A76"/>
    <w:rsid w:val="005E5AD5"/>
    <w:rsid w:val="005E5D46"/>
    <w:rsid w:val="005E6363"/>
    <w:rsid w:val="005E686E"/>
    <w:rsid w:val="005E68D2"/>
    <w:rsid w:val="005E6D0E"/>
    <w:rsid w:val="005E6FEA"/>
    <w:rsid w:val="005E7049"/>
    <w:rsid w:val="005E70CD"/>
    <w:rsid w:val="005E724C"/>
    <w:rsid w:val="005E76E7"/>
    <w:rsid w:val="005E7A07"/>
    <w:rsid w:val="005E7AEC"/>
    <w:rsid w:val="005E7C1E"/>
    <w:rsid w:val="005E7D4B"/>
    <w:rsid w:val="005E7F36"/>
    <w:rsid w:val="005F03DC"/>
    <w:rsid w:val="005F040B"/>
    <w:rsid w:val="005F042E"/>
    <w:rsid w:val="005F067D"/>
    <w:rsid w:val="005F06D1"/>
    <w:rsid w:val="005F0C59"/>
    <w:rsid w:val="005F0D63"/>
    <w:rsid w:val="005F10B1"/>
    <w:rsid w:val="005F1107"/>
    <w:rsid w:val="005F1214"/>
    <w:rsid w:val="005F1459"/>
    <w:rsid w:val="005F173A"/>
    <w:rsid w:val="005F177C"/>
    <w:rsid w:val="005F182C"/>
    <w:rsid w:val="005F1AD0"/>
    <w:rsid w:val="005F1D93"/>
    <w:rsid w:val="005F1E33"/>
    <w:rsid w:val="005F1F77"/>
    <w:rsid w:val="005F2035"/>
    <w:rsid w:val="005F20B7"/>
    <w:rsid w:val="005F252E"/>
    <w:rsid w:val="005F266A"/>
    <w:rsid w:val="005F28EF"/>
    <w:rsid w:val="005F2958"/>
    <w:rsid w:val="005F2BD0"/>
    <w:rsid w:val="005F2BFB"/>
    <w:rsid w:val="005F2C4D"/>
    <w:rsid w:val="005F2C7D"/>
    <w:rsid w:val="005F2D08"/>
    <w:rsid w:val="005F2E33"/>
    <w:rsid w:val="005F2FFE"/>
    <w:rsid w:val="005F31EB"/>
    <w:rsid w:val="005F3425"/>
    <w:rsid w:val="005F3589"/>
    <w:rsid w:val="005F3881"/>
    <w:rsid w:val="005F3942"/>
    <w:rsid w:val="005F3978"/>
    <w:rsid w:val="005F3AAF"/>
    <w:rsid w:val="005F3D02"/>
    <w:rsid w:val="005F3DE0"/>
    <w:rsid w:val="005F3F6B"/>
    <w:rsid w:val="005F4057"/>
    <w:rsid w:val="005F418F"/>
    <w:rsid w:val="005F4250"/>
    <w:rsid w:val="005F4374"/>
    <w:rsid w:val="005F4996"/>
    <w:rsid w:val="005F4A37"/>
    <w:rsid w:val="005F4A41"/>
    <w:rsid w:val="005F4B88"/>
    <w:rsid w:val="005F4DC7"/>
    <w:rsid w:val="005F4E7F"/>
    <w:rsid w:val="005F4E99"/>
    <w:rsid w:val="005F4FBC"/>
    <w:rsid w:val="005F4FE0"/>
    <w:rsid w:val="005F4FE1"/>
    <w:rsid w:val="005F5153"/>
    <w:rsid w:val="005F534E"/>
    <w:rsid w:val="005F53B6"/>
    <w:rsid w:val="005F5841"/>
    <w:rsid w:val="005F5882"/>
    <w:rsid w:val="005F58DF"/>
    <w:rsid w:val="005F5956"/>
    <w:rsid w:val="005F59CC"/>
    <w:rsid w:val="005F5A1D"/>
    <w:rsid w:val="005F5A66"/>
    <w:rsid w:val="005F5DEE"/>
    <w:rsid w:val="005F5EAE"/>
    <w:rsid w:val="005F5F26"/>
    <w:rsid w:val="005F5FE2"/>
    <w:rsid w:val="005F612D"/>
    <w:rsid w:val="005F6330"/>
    <w:rsid w:val="005F6436"/>
    <w:rsid w:val="005F64AC"/>
    <w:rsid w:val="005F676D"/>
    <w:rsid w:val="005F67BB"/>
    <w:rsid w:val="005F6821"/>
    <w:rsid w:val="005F6B9C"/>
    <w:rsid w:val="005F6BB3"/>
    <w:rsid w:val="005F6E8A"/>
    <w:rsid w:val="005F705E"/>
    <w:rsid w:val="005F7172"/>
    <w:rsid w:val="005F73B4"/>
    <w:rsid w:val="005F7414"/>
    <w:rsid w:val="005F749C"/>
    <w:rsid w:val="005F76EA"/>
    <w:rsid w:val="005F778E"/>
    <w:rsid w:val="005F7798"/>
    <w:rsid w:val="005F7B04"/>
    <w:rsid w:val="005F7C33"/>
    <w:rsid w:val="005F7CDE"/>
    <w:rsid w:val="005F7DB2"/>
    <w:rsid w:val="005F7FA4"/>
    <w:rsid w:val="00600110"/>
    <w:rsid w:val="00600170"/>
    <w:rsid w:val="006004AD"/>
    <w:rsid w:val="00600564"/>
    <w:rsid w:val="00600676"/>
    <w:rsid w:val="00600709"/>
    <w:rsid w:val="006008DF"/>
    <w:rsid w:val="00600C9B"/>
    <w:rsid w:val="00600D99"/>
    <w:rsid w:val="00600DF7"/>
    <w:rsid w:val="00601053"/>
    <w:rsid w:val="0060163E"/>
    <w:rsid w:val="00601AAC"/>
    <w:rsid w:val="00601B16"/>
    <w:rsid w:val="00601BA0"/>
    <w:rsid w:val="00601E1A"/>
    <w:rsid w:val="00601E6C"/>
    <w:rsid w:val="00601EB5"/>
    <w:rsid w:val="006021ED"/>
    <w:rsid w:val="00602420"/>
    <w:rsid w:val="0060254E"/>
    <w:rsid w:val="00602914"/>
    <w:rsid w:val="00602945"/>
    <w:rsid w:val="006029AC"/>
    <w:rsid w:val="00602A13"/>
    <w:rsid w:val="00602D61"/>
    <w:rsid w:val="00603087"/>
    <w:rsid w:val="00603264"/>
    <w:rsid w:val="006032D9"/>
    <w:rsid w:val="006032F0"/>
    <w:rsid w:val="006032F2"/>
    <w:rsid w:val="0060338C"/>
    <w:rsid w:val="006034E8"/>
    <w:rsid w:val="00603835"/>
    <w:rsid w:val="00603A43"/>
    <w:rsid w:val="00603E37"/>
    <w:rsid w:val="00603FB0"/>
    <w:rsid w:val="006041EF"/>
    <w:rsid w:val="00604224"/>
    <w:rsid w:val="006043EE"/>
    <w:rsid w:val="00604474"/>
    <w:rsid w:val="0060465B"/>
    <w:rsid w:val="00604994"/>
    <w:rsid w:val="00604B6A"/>
    <w:rsid w:val="00604ED5"/>
    <w:rsid w:val="00604FBF"/>
    <w:rsid w:val="00605241"/>
    <w:rsid w:val="006056A7"/>
    <w:rsid w:val="0060587C"/>
    <w:rsid w:val="00605F33"/>
    <w:rsid w:val="00605FF8"/>
    <w:rsid w:val="006060AC"/>
    <w:rsid w:val="006060CE"/>
    <w:rsid w:val="00606121"/>
    <w:rsid w:val="00606321"/>
    <w:rsid w:val="0060637A"/>
    <w:rsid w:val="0060661F"/>
    <w:rsid w:val="006067BF"/>
    <w:rsid w:val="00606A9F"/>
    <w:rsid w:val="00606AAE"/>
    <w:rsid w:val="00606AE8"/>
    <w:rsid w:val="00607145"/>
    <w:rsid w:val="006071CB"/>
    <w:rsid w:val="0060731A"/>
    <w:rsid w:val="00607657"/>
    <w:rsid w:val="00607751"/>
    <w:rsid w:val="0060777A"/>
    <w:rsid w:val="00607827"/>
    <w:rsid w:val="0060793F"/>
    <w:rsid w:val="00607AF6"/>
    <w:rsid w:val="00607D1F"/>
    <w:rsid w:val="00607E5C"/>
    <w:rsid w:val="00607F07"/>
    <w:rsid w:val="00610144"/>
    <w:rsid w:val="00610279"/>
    <w:rsid w:val="0061027A"/>
    <w:rsid w:val="006102BD"/>
    <w:rsid w:val="00610748"/>
    <w:rsid w:val="0061082B"/>
    <w:rsid w:val="00610A9E"/>
    <w:rsid w:val="00610F66"/>
    <w:rsid w:val="00611109"/>
    <w:rsid w:val="00611164"/>
    <w:rsid w:val="00611257"/>
    <w:rsid w:val="006115AE"/>
    <w:rsid w:val="006115D7"/>
    <w:rsid w:val="006122DC"/>
    <w:rsid w:val="0061237B"/>
    <w:rsid w:val="0061242E"/>
    <w:rsid w:val="00612436"/>
    <w:rsid w:val="00612439"/>
    <w:rsid w:val="006129B3"/>
    <w:rsid w:val="006129F9"/>
    <w:rsid w:val="00612A32"/>
    <w:rsid w:val="00612B02"/>
    <w:rsid w:val="006130D0"/>
    <w:rsid w:val="00613408"/>
    <w:rsid w:val="006134FB"/>
    <w:rsid w:val="00613646"/>
    <w:rsid w:val="00613A9E"/>
    <w:rsid w:val="00614002"/>
    <w:rsid w:val="006141FA"/>
    <w:rsid w:val="006142DF"/>
    <w:rsid w:val="0061443D"/>
    <w:rsid w:val="00614AE8"/>
    <w:rsid w:val="00615181"/>
    <w:rsid w:val="006154FA"/>
    <w:rsid w:val="006158B6"/>
    <w:rsid w:val="00615A29"/>
    <w:rsid w:val="00615A78"/>
    <w:rsid w:val="00616819"/>
    <w:rsid w:val="00616C72"/>
    <w:rsid w:val="00617109"/>
    <w:rsid w:val="00617134"/>
    <w:rsid w:val="0061720F"/>
    <w:rsid w:val="00617280"/>
    <w:rsid w:val="006173F0"/>
    <w:rsid w:val="00617560"/>
    <w:rsid w:val="0061772A"/>
    <w:rsid w:val="006178A9"/>
    <w:rsid w:val="00617BBB"/>
    <w:rsid w:val="00617D63"/>
    <w:rsid w:val="00617E17"/>
    <w:rsid w:val="00617FE4"/>
    <w:rsid w:val="00620075"/>
    <w:rsid w:val="00620152"/>
    <w:rsid w:val="00620235"/>
    <w:rsid w:val="006203FF"/>
    <w:rsid w:val="00620596"/>
    <w:rsid w:val="006207B3"/>
    <w:rsid w:val="00620846"/>
    <w:rsid w:val="00620BD9"/>
    <w:rsid w:val="00620BDB"/>
    <w:rsid w:val="00621506"/>
    <w:rsid w:val="00621670"/>
    <w:rsid w:val="006216D8"/>
    <w:rsid w:val="00621907"/>
    <w:rsid w:val="00621BDC"/>
    <w:rsid w:val="00621E4A"/>
    <w:rsid w:val="006221C1"/>
    <w:rsid w:val="006223E5"/>
    <w:rsid w:val="00622504"/>
    <w:rsid w:val="006225C1"/>
    <w:rsid w:val="0062280C"/>
    <w:rsid w:val="00622CC8"/>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B57"/>
    <w:rsid w:val="00624FF2"/>
    <w:rsid w:val="006250D8"/>
    <w:rsid w:val="006251A3"/>
    <w:rsid w:val="006251DE"/>
    <w:rsid w:val="006254AD"/>
    <w:rsid w:val="00625B12"/>
    <w:rsid w:val="00625D0F"/>
    <w:rsid w:val="00625EE6"/>
    <w:rsid w:val="0062622D"/>
    <w:rsid w:val="006262F3"/>
    <w:rsid w:val="006264D9"/>
    <w:rsid w:val="00626545"/>
    <w:rsid w:val="0062693F"/>
    <w:rsid w:val="00626BEE"/>
    <w:rsid w:val="00626D40"/>
    <w:rsid w:val="00626D8A"/>
    <w:rsid w:val="00626E3C"/>
    <w:rsid w:val="006270EF"/>
    <w:rsid w:val="006275E4"/>
    <w:rsid w:val="0062765D"/>
    <w:rsid w:val="006276D9"/>
    <w:rsid w:val="00627D99"/>
    <w:rsid w:val="00627EDB"/>
    <w:rsid w:val="006302D8"/>
    <w:rsid w:val="00630394"/>
    <w:rsid w:val="006303D0"/>
    <w:rsid w:val="0063041D"/>
    <w:rsid w:val="006305B2"/>
    <w:rsid w:val="00630631"/>
    <w:rsid w:val="0063064A"/>
    <w:rsid w:val="00630A3A"/>
    <w:rsid w:val="00631C8F"/>
    <w:rsid w:val="00631DF7"/>
    <w:rsid w:val="0063214B"/>
    <w:rsid w:val="006324BC"/>
    <w:rsid w:val="006324D7"/>
    <w:rsid w:val="0063261F"/>
    <w:rsid w:val="00632EBF"/>
    <w:rsid w:val="00632FB1"/>
    <w:rsid w:val="0063355D"/>
    <w:rsid w:val="006335CA"/>
    <w:rsid w:val="006335FD"/>
    <w:rsid w:val="006336F8"/>
    <w:rsid w:val="00633968"/>
    <w:rsid w:val="00633AC7"/>
    <w:rsid w:val="00633C66"/>
    <w:rsid w:val="006346F0"/>
    <w:rsid w:val="006347E5"/>
    <w:rsid w:val="00634868"/>
    <w:rsid w:val="00634C8B"/>
    <w:rsid w:val="00634E3C"/>
    <w:rsid w:val="00634FB2"/>
    <w:rsid w:val="00634FBF"/>
    <w:rsid w:val="0063516C"/>
    <w:rsid w:val="006352AD"/>
    <w:rsid w:val="006354A4"/>
    <w:rsid w:val="00635B70"/>
    <w:rsid w:val="00635F45"/>
    <w:rsid w:val="00635FE2"/>
    <w:rsid w:val="0063622A"/>
    <w:rsid w:val="00636925"/>
    <w:rsid w:val="00636B4F"/>
    <w:rsid w:val="00637348"/>
    <w:rsid w:val="0063741E"/>
    <w:rsid w:val="00637462"/>
    <w:rsid w:val="00637841"/>
    <w:rsid w:val="00637C77"/>
    <w:rsid w:val="00637EE2"/>
    <w:rsid w:val="00637F52"/>
    <w:rsid w:val="00640199"/>
    <w:rsid w:val="00640402"/>
    <w:rsid w:val="00640412"/>
    <w:rsid w:val="0064060C"/>
    <w:rsid w:val="006407D9"/>
    <w:rsid w:val="00640858"/>
    <w:rsid w:val="006409D7"/>
    <w:rsid w:val="00640B8B"/>
    <w:rsid w:val="00640C28"/>
    <w:rsid w:val="00640D3C"/>
    <w:rsid w:val="00640F08"/>
    <w:rsid w:val="006413FE"/>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C85"/>
    <w:rsid w:val="00644074"/>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C5F"/>
    <w:rsid w:val="00645D6D"/>
    <w:rsid w:val="00645F88"/>
    <w:rsid w:val="00646836"/>
    <w:rsid w:val="006468FB"/>
    <w:rsid w:val="00646D08"/>
    <w:rsid w:val="00646DA4"/>
    <w:rsid w:val="00646E97"/>
    <w:rsid w:val="00647133"/>
    <w:rsid w:val="00647191"/>
    <w:rsid w:val="00647192"/>
    <w:rsid w:val="0064722E"/>
    <w:rsid w:val="00647241"/>
    <w:rsid w:val="006473E8"/>
    <w:rsid w:val="006476D3"/>
    <w:rsid w:val="00647704"/>
    <w:rsid w:val="006477C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AD0"/>
    <w:rsid w:val="00650F08"/>
    <w:rsid w:val="00650F77"/>
    <w:rsid w:val="006512A2"/>
    <w:rsid w:val="00651883"/>
    <w:rsid w:val="00651956"/>
    <w:rsid w:val="006519B7"/>
    <w:rsid w:val="00651A73"/>
    <w:rsid w:val="00651A80"/>
    <w:rsid w:val="00651B7E"/>
    <w:rsid w:val="00651E3F"/>
    <w:rsid w:val="00651E9A"/>
    <w:rsid w:val="00652068"/>
    <w:rsid w:val="00652464"/>
    <w:rsid w:val="006524F5"/>
    <w:rsid w:val="00652902"/>
    <w:rsid w:val="0065294A"/>
    <w:rsid w:val="00652D0D"/>
    <w:rsid w:val="00652E7A"/>
    <w:rsid w:val="00653023"/>
    <w:rsid w:val="006531DC"/>
    <w:rsid w:val="006534C9"/>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8C4"/>
    <w:rsid w:val="00655E31"/>
    <w:rsid w:val="00655F25"/>
    <w:rsid w:val="00656365"/>
    <w:rsid w:val="006564F6"/>
    <w:rsid w:val="00656553"/>
    <w:rsid w:val="0065659C"/>
    <w:rsid w:val="00656824"/>
    <w:rsid w:val="0065689C"/>
    <w:rsid w:val="00656A66"/>
    <w:rsid w:val="00656B8A"/>
    <w:rsid w:val="00656EB0"/>
    <w:rsid w:val="00656F9F"/>
    <w:rsid w:val="00657052"/>
    <w:rsid w:val="00657362"/>
    <w:rsid w:val="006574DC"/>
    <w:rsid w:val="00657600"/>
    <w:rsid w:val="00657747"/>
    <w:rsid w:val="006577BF"/>
    <w:rsid w:val="0065786D"/>
    <w:rsid w:val="0066028F"/>
    <w:rsid w:val="006603C2"/>
    <w:rsid w:val="00660446"/>
    <w:rsid w:val="006605ED"/>
    <w:rsid w:val="006608C5"/>
    <w:rsid w:val="0066094F"/>
    <w:rsid w:val="00660C53"/>
    <w:rsid w:val="00660D9C"/>
    <w:rsid w:val="00660E04"/>
    <w:rsid w:val="00660F65"/>
    <w:rsid w:val="006611F4"/>
    <w:rsid w:val="006615C1"/>
    <w:rsid w:val="00661607"/>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54"/>
    <w:rsid w:val="00663623"/>
    <w:rsid w:val="006636BC"/>
    <w:rsid w:val="00663873"/>
    <w:rsid w:val="00663ABA"/>
    <w:rsid w:val="00663BA0"/>
    <w:rsid w:val="00663D6F"/>
    <w:rsid w:val="00663E99"/>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7D6"/>
    <w:rsid w:val="00665882"/>
    <w:rsid w:val="00665963"/>
    <w:rsid w:val="0066599B"/>
    <w:rsid w:val="00665B6D"/>
    <w:rsid w:val="00665B85"/>
    <w:rsid w:val="00665CCC"/>
    <w:rsid w:val="00665DB8"/>
    <w:rsid w:val="00665E3B"/>
    <w:rsid w:val="00665E47"/>
    <w:rsid w:val="006661A5"/>
    <w:rsid w:val="00666378"/>
    <w:rsid w:val="0066659B"/>
    <w:rsid w:val="00666A35"/>
    <w:rsid w:val="00666B70"/>
    <w:rsid w:val="00666F8F"/>
    <w:rsid w:val="006670E9"/>
    <w:rsid w:val="0066730F"/>
    <w:rsid w:val="006674E2"/>
    <w:rsid w:val="006676FC"/>
    <w:rsid w:val="0066782D"/>
    <w:rsid w:val="00667A21"/>
    <w:rsid w:val="00667CB2"/>
    <w:rsid w:val="006704D3"/>
    <w:rsid w:val="006706B4"/>
    <w:rsid w:val="00670707"/>
    <w:rsid w:val="006708DA"/>
    <w:rsid w:val="00670C14"/>
    <w:rsid w:val="00670D77"/>
    <w:rsid w:val="00670E04"/>
    <w:rsid w:val="006710EC"/>
    <w:rsid w:val="00671245"/>
    <w:rsid w:val="00671494"/>
    <w:rsid w:val="006716EE"/>
    <w:rsid w:val="006717B9"/>
    <w:rsid w:val="00671AE5"/>
    <w:rsid w:val="00671B52"/>
    <w:rsid w:val="006720FC"/>
    <w:rsid w:val="006721B1"/>
    <w:rsid w:val="0067276E"/>
    <w:rsid w:val="00672CE1"/>
    <w:rsid w:val="00672F59"/>
    <w:rsid w:val="006730A0"/>
    <w:rsid w:val="00673185"/>
    <w:rsid w:val="006733F4"/>
    <w:rsid w:val="0067347F"/>
    <w:rsid w:val="006735E2"/>
    <w:rsid w:val="0067370A"/>
    <w:rsid w:val="00673790"/>
    <w:rsid w:val="00673986"/>
    <w:rsid w:val="00673AEA"/>
    <w:rsid w:val="00673C91"/>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89"/>
    <w:rsid w:val="00675BE1"/>
    <w:rsid w:val="00675D8A"/>
    <w:rsid w:val="006760B0"/>
    <w:rsid w:val="006764E4"/>
    <w:rsid w:val="006765E4"/>
    <w:rsid w:val="006769E4"/>
    <w:rsid w:val="00676AC3"/>
    <w:rsid w:val="00676DF2"/>
    <w:rsid w:val="00676E7A"/>
    <w:rsid w:val="00676FDD"/>
    <w:rsid w:val="006770DD"/>
    <w:rsid w:val="006775F5"/>
    <w:rsid w:val="006775FA"/>
    <w:rsid w:val="006776FF"/>
    <w:rsid w:val="00677812"/>
    <w:rsid w:val="0067783C"/>
    <w:rsid w:val="00677D4A"/>
    <w:rsid w:val="00677DF1"/>
    <w:rsid w:val="00680045"/>
    <w:rsid w:val="00680322"/>
    <w:rsid w:val="00680416"/>
    <w:rsid w:val="006808E3"/>
    <w:rsid w:val="00680994"/>
    <w:rsid w:val="0068145C"/>
    <w:rsid w:val="006819E0"/>
    <w:rsid w:val="00681A5F"/>
    <w:rsid w:val="00681A7D"/>
    <w:rsid w:val="00681BF0"/>
    <w:rsid w:val="00681CC0"/>
    <w:rsid w:val="00681E7D"/>
    <w:rsid w:val="00682046"/>
    <w:rsid w:val="006820B2"/>
    <w:rsid w:val="006822D4"/>
    <w:rsid w:val="006824C4"/>
    <w:rsid w:val="00682830"/>
    <w:rsid w:val="00682C4A"/>
    <w:rsid w:val="00682EC9"/>
    <w:rsid w:val="00682EFB"/>
    <w:rsid w:val="00682F1B"/>
    <w:rsid w:val="006834F3"/>
    <w:rsid w:val="00683544"/>
    <w:rsid w:val="00683E9A"/>
    <w:rsid w:val="00683EE9"/>
    <w:rsid w:val="006843C8"/>
    <w:rsid w:val="00684AE7"/>
    <w:rsid w:val="00685298"/>
    <w:rsid w:val="0068544E"/>
    <w:rsid w:val="0068548E"/>
    <w:rsid w:val="00685861"/>
    <w:rsid w:val="00685C65"/>
    <w:rsid w:val="00685DC8"/>
    <w:rsid w:val="00685E03"/>
    <w:rsid w:val="00685F49"/>
    <w:rsid w:val="00686184"/>
    <w:rsid w:val="006865C8"/>
    <w:rsid w:val="006866C4"/>
    <w:rsid w:val="00686AB7"/>
    <w:rsid w:val="00686D61"/>
    <w:rsid w:val="00687049"/>
    <w:rsid w:val="00687061"/>
    <w:rsid w:val="006874CE"/>
    <w:rsid w:val="00687515"/>
    <w:rsid w:val="006879F4"/>
    <w:rsid w:val="00687A2E"/>
    <w:rsid w:val="00687A60"/>
    <w:rsid w:val="00687D2B"/>
    <w:rsid w:val="00687FEC"/>
    <w:rsid w:val="006900BC"/>
    <w:rsid w:val="006901F5"/>
    <w:rsid w:val="00690599"/>
    <w:rsid w:val="0069065B"/>
    <w:rsid w:val="00690687"/>
    <w:rsid w:val="0069098B"/>
    <w:rsid w:val="00690A5C"/>
    <w:rsid w:val="00690A92"/>
    <w:rsid w:val="00690ADA"/>
    <w:rsid w:val="00690B06"/>
    <w:rsid w:val="00690E24"/>
    <w:rsid w:val="00690ED1"/>
    <w:rsid w:val="0069109F"/>
    <w:rsid w:val="0069134D"/>
    <w:rsid w:val="006913EE"/>
    <w:rsid w:val="006915DA"/>
    <w:rsid w:val="00691647"/>
    <w:rsid w:val="00691674"/>
    <w:rsid w:val="00691861"/>
    <w:rsid w:val="00691B4C"/>
    <w:rsid w:val="00691D3C"/>
    <w:rsid w:val="006921D6"/>
    <w:rsid w:val="00692289"/>
    <w:rsid w:val="00692414"/>
    <w:rsid w:val="00692474"/>
    <w:rsid w:val="00692612"/>
    <w:rsid w:val="00692677"/>
    <w:rsid w:val="006927E4"/>
    <w:rsid w:val="00692832"/>
    <w:rsid w:val="006928DD"/>
    <w:rsid w:val="006929CA"/>
    <w:rsid w:val="00692F64"/>
    <w:rsid w:val="00692F80"/>
    <w:rsid w:val="00693026"/>
    <w:rsid w:val="006933EA"/>
    <w:rsid w:val="00693481"/>
    <w:rsid w:val="0069358E"/>
    <w:rsid w:val="006939CE"/>
    <w:rsid w:val="00693CA4"/>
    <w:rsid w:val="00693E18"/>
    <w:rsid w:val="006943D2"/>
    <w:rsid w:val="006944A4"/>
    <w:rsid w:val="006944B2"/>
    <w:rsid w:val="00694703"/>
    <w:rsid w:val="00694772"/>
    <w:rsid w:val="00694866"/>
    <w:rsid w:val="00694A67"/>
    <w:rsid w:val="00694A83"/>
    <w:rsid w:val="00694CC1"/>
    <w:rsid w:val="00694F47"/>
    <w:rsid w:val="00695002"/>
    <w:rsid w:val="00695096"/>
    <w:rsid w:val="00695103"/>
    <w:rsid w:val="0069521D"/>
    <w:rsid w:val="006955F0"/>
    <w:rsid w:val="00695A92"/>
    <w:rsid w:val="00695B6A"/>
    <w:rsid w:val="00695B9B"/>
    <w:rsid w:val="00695C48"/>
    <w:rsid w:val="00695C95"/>
    <w:rsid w:val="00695DBA"/>
    <w:rsid w:val="00695E62"/>
    <w:rsid w:val="00695F19"/>
    <w:rsid w:val="00695FBF"/>
    <w:rsid w:val="006960C4"/>
    <w:rsid w:val="006960C6"/>
    <w:rsid w:val="006963AD"/>
    <w:rsid w:val="006964C0"/>
    <w:rsid w:val="006965B9"/>
    <w:rsid w:val="006965E6"/>
    <w:rsid w:val="006965EA"/>
    <w:rsid w:val="00696844"/>
    <w:rsid w:val="006969E2"/>
    <w:rsid w:val="00696A60"/>
    <w:rsid w:val="00697187"/>
    <w:rsid w:val="00697598"/>
    <w:rsid w:val="00697644"/>
    <w:rsid w:val="00697690"/>
    <w:rsid w:val="00697709"/>
    <w:rsid w:val="006977BC"/>
    <w:rsid w:val="0069781C"/>
    <w:rsid w:val="00697D12"/>
    <w:rsid w:val="00697E58"/>
    <w:rsid w:val="006A02A3"/>
    <w:rsid w:val="006A02C8"/>
    <w:rsid w:val="006A0466"/>
    <w:rsid w:val="006A0CFE"/>
    <w:rsid w:val="006A0ED6"/>
    <w:rsid w:val="006A0FAD"/>
    <w:rsid w:val="006A0FD5"/>
    <w:rsid w:val="006A1091"/>
    <w:rsid w:val="006A115F"/>
    <w:rsid w:val="006A1DB0"/>
    <w:rsid w:val="006A226A"/>
    <w:rsid w:val="006A22C2"/>
    <w:rsid w:val="006A22CD"/>
    <w:rsid w:val="006A257A"/>
    <w:rsid w:val="006A25BD"/>
    <w:rsid w:val="006A263D"/>
    <w:rsid w:val="006A2842"/>
    <w:rsid w:val="006A29D9"/>
    <w:rsid w:val="006A390F"/>
    <w:rsid w:val="006A3A71"/>
    <w:rsid w:val="006A3E6F"/>
    <w:rsid w:val="006A3FA0"/>
    <w:rsid w:val="006A402A"/>
    <w:rsid w:val="006A40CC"/>
    <w:rsid w:val="006A419C"/>
    <w:rsid w:val="006A430F"/>
    <w:rsid w:val="006A4AB1"/>
    <w:rsid w:val="006A4CC5"/>
    <w:rsid w:val="006A5195"/>
    <w:rsid w:val="006A520C"/>
    <w:rsid w:val="006A52DF"/>
    <w:rsid w:val="006A53FB"/>
    <w:rsid w:val="006A5424"/>
    <w:rsid w:val="006A5548"/>
    <w:rsid w:val="006A5A1B"/>
    <w:rsid w:val="006A5EB1"/>
    <w:rsid w:val="006A5FF6"/>
    <w:rsid w:val="006A612F"/>
    <w:rsid w:val="006A61A2"/>
    <w:rsid w:val="006A62CA"/>
    <w:rsid w:val="006A6367"/>
    <w:rsid w:val="006A63BC"/>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923"/>
    <w:rsid w:val="006B0A81"/>
    <w:rsid w:val="006B0B68"/>
    <w:rsid w:val="006B0D1C"/>
    <w:rsid w:val="006B1032"/>
    <w:rsid w:val="006B1403"/>
    <w:rsid w:val="006B1670"/>
    <w:rsid w:val="006B185D"/>
    <w:rsid w:val="006B18F7"/>
    <w:rsid w:val="006B194E"/>
    <w:rsid w:val="006B1A08"/>
    <w:rsid w:val="006B1BE4"/>
    <w:rsid w:val="006B1D68"/>
    <w:rsid w:val="006B1FB8"/>
    <w:rsid w:val="006B23C8"/>
    <w:rsid w:val="006B2462"/>
    <w:rsid w:val="006B25C4"/>
    <w:rsid w:val="006B27EC"/>
    <w:rsid w:val="006B2842"/>
    <w:rsid w:val="006B2971"/>
    <w:rsid w:val="006B2E3B"/>
    <w:rsid w:val="006B2EEF"/>
    <w:rsid w:val="006B3017"/>
    <w:rsid w:val="006B30A8"/>
    <w:rsid w:val="006B3182"/>
    <w:rsid w:val="006B31D7"/>
    <w:rsid w:val="006B3401"/>
    <w:rsid w:val="006B36FC"/>
    <w:rsid w:val="006B3D1E"/>
    <w:rsid w:val="006B3D63"/>
    <w:rsid w:val="006B43F8"/>
    <w:rsid w:val="006B454A"/>
    <w:rsid w:val="006B457C"/>
    <w:rsid w:val="006B49AD"/>
    <w:rsid w:val="006B4A92"/>
    <w:rsid w:val="006B4BC6"/>
    <w:rsid w:val="006B4C74"/>
    <w:rsid w:val="006B4CD6"/>
    <w:rsid w:val="006B4E3B"/>
    <w:rsid w:val="006B544A"/>
    <w:rsid w:val="006B544F"/>
    <w:rsid w:val="006B56A7"/>
    <w:rsid w:val="006B56BF"/>
    <w:rsid w:val="006B58C0"/>
    <w:rsid w:val="006B5C70"/>
    <w:rsid w:val="006B5DB8"/>
    <w:rsid w:val="006B61A8"/>
    <w:rsid w:val="006B61AE"/>
    <w:rsid w:val="006B61DA"/>
    <w:rsid w:val="006B62E3"/>
    <w:rsid w:val="006B63FE"/>
    <w:rsid w:val="006B6483"/>
    <w:rsid w:val="006B64FD"/>
    <w:rsid w:val="006B689D"/>
    <w:rsid w:val="006B69BF"/>
    <w:rsid w:val="006B69DE"/>
    <w:rsid w:val="006B6E1E"/>
    <w:rsid w:val="006B6FE6"/>
    <w:rsid w:val="006B72C0"/>
    <w:rsid w:val="006B77F9"/>
    <w:rsid w:val="006B799E"/>
    <w:rsid w:val="006B7B82"/>
    <w:rsid w:val="006B7CBD"/>
    <w:rsid w:val="006B7CFC"/>
    <w:rsid w:val="006B7FA1"/>
    <w:rsid w:val="006C0021"/>
    <w:rsid w:val="006C040C"/>
    <w:rsid w:val="006C0481"/>
    <w:rsid w:val="006C087F"/>
    <w:rsid w:val="006C12DD"/>
    <w:rsid w:val="006C1328"/>
    <w:rsid w:val="006C1A48"/>
    <w:rsid w:val="006C1ABB"/>
    <w:rsid w:val="006C1C01"/>
    <w:rsid w:val="006C1FC7"/>
    <w:rsid w:val="006C201E"/>
    <w:rsid w:val="006C2307"/>
    <w:rsid w:val="006C24E7"/>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50EC"/>
    <w:rsid w:val="006C5183"/>
    <w:rsid w:val="006C5278"/>
    <w:rsid w:val="006C54F7"/>
    <w:rsid w:val="006C55E0"/>
    <w:rsid w:val="006C5624"/>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21D"/>
    <w:rsid w:val="006C792F"/>
    <w:rsid w:val="006C7D0A"/>
    <w:rsid w:val="006C7DD9"/>
    <w:rsid w:val="006D0076"/>
    <w:rsid w:val="006D007A"/>
    <w:rsid w:val="006D0154"/>
    <w:rsid w:val="006D0316"/>
    <w:rsid w:val="006D043B"/>
    <w:rsid w:val="006D04D6"/>
    <w:rsid w:val="006D08DE"/>
    <w:rsid w:val="006D09AA"/>
    <w:rsid w:val="006D0E60"/>
    <w:rsid w:val="006D16C9"/>
    <w:rsid w:val="006D172A"/>
    <w:rsid w:val="006D17D8"/>
    <w:rsid w:val="006D19CA"/>
    <w:rsid w:val="006D1A97"/>
    <w:rsid w:val="006D1CAF"/>
    <w:rsid w:val="006D1CCA"/>
    <w:rsid w:val="006D1DA8"/>
    <w:rsid w:val="006D1EF5"/>
    <w:rsid w:val="006D2331"/>
    <w:rsid w:val="006D236E"/>
    <w:rsid w:val="006D23B6"/>
    <w:rsid w:val="006D2408"/>
    <w:rsid w:val="006D247D"/>
    <w:rsid w:val="006D24F2"/>
    <w:rsid w:val="006D298C"/>
    <w:rsid w:val="006D2B34"/>
    <w:rsid w:val="006D2F48"/>
    <w:rsid w:val="006D3017"/>
    <w:rsid w:val="006D3154"/>
    <w:rsid w:val="006D33A3"/>
    <w:rsid w:val="006D349E"/>
    <w:rsid w:val="006D35C0"/>
    <w:rsid w:val="006D378C"/>
    <w:rsid w:val="006D37F5"/>
    <w:rsid w:val="006D3A1A"/>
    <w:rsid w:val="006D3B0A"/>
    <w:rsid w:val="006D3D56"/>
    <w:rsid w:val="006D3E25"/>
    <w:rsid w:val="006D4156"/>
    <w:rsid w:val="006D4197"/>
    <w:rsid w:val="006D4280"/>
    <w:rsid w:val="006D4329"/>
    <w:rsid w:val="006D432D"/>
    <w:rsid w:val="006D44F3"/>
    <w:rsid w:val="006D4521"/>
    <w:rsid w:val="006D45E0"/>
    <w:rsid w:val="006D4704"/>
    <w:rsid w:val="006D4754"/>
    <w:rsid w:val="006D4FF6"/>
    <w:rsid w:val="006D506A"/>
    <w:rsid w:val="006D5200"/>
    <w:rsid w:val="006D522F"/>
    <w:rsid w:val="006D5B4C"/>
    <w:rsid w:val="006D5F37"/>
    <w:rsid w:val="006D61E5"/>
    <w:rsid w:val="006D6619"/>
    <w:rsid w:val="006D696E"/>
    <w:rsid w:val="006D6B91"/>
    <w:rsid w:val="006D6C9C"/>
    <w:rsid w:val="006D6D32"/>
    <w:rsid w:val="006D6E03"/>
    <w:rsid w:val="006D6F70"/>
    <w:rsid w:val="006D704B"/>
    <w:rsid w:val="006D72E7"/>
    <w:rsid w:val="006D72F7"/>
    <w:rsid w:val="006D750D"/>
    <w:rsid w:val="006D75E4"/>
    <w:rsid w:val="006D7638"/>
    <w:rsid w:val="006D76C6"/>
    <w:rsid w:val="006D797D"/>
    <w:rsid w:val="006D7CAC"/>
    <w:rsid w:val="006D7D26"/>
    <w:rsid w:val="006D7DE7"/>
    <w:rsid w:val="006E01A0"/>
    <w:rsid w:val="006E04E4"/>
    <w:rsid w:val="006E0605"/>
    <w:rsid w:val="006E078B"/>
    <w:rsid w:val="006E0F91"/>
    <w:rsid w:val="006E1360"/>
    <w:rsid w:val="006E14D0"/>
    <w:rsid w:val="006E151D"/>
    <w:rsid w:val="006E15ED"/>
    <w:rsid w:val="006E16A3"/>
    <w:rsid w:val="006E173E"/>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AF1"/>
    <w:rsid w:val="006E2BB9"/>
    <w:rsid w:val="006E2CAA"/>
    <w:rsid w:val="006E2D6B"/>
    <w:rsid w:val="006E2F6C"/>
    <w:rsid w:val="006E2FA6"/>
    <w:rsid w:val="006E34D5"/>
    <w:rsid w:val="006E35B5"/>
    <w:rsid w:val="006E3889"/>
    <w:rsid w:val="006E38C1"/>
    <w:rsid w:val="006E390F"/>
    <w:rsid w:val="006E3D9F"/>
    <w:rsid w:val="006E3E33"/>
    <w:rsid w:val="006E4060"/>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608F"/>
    <w:rsid w:val="006E67B0"/>
    <w:rsid w:val="006E68F4"/>
    <w:rsid w:val="006E6AEE"/>
    <w:rsid w:val="006E6B4A"/>
    <w:rsid w:val="006E7235"/>
    <w:rsid w:val="006E759A"/>
    <w:rsid w:val="006E7AE8"/>
    <w:rsid w:val="006E7B1E"/>
    <w:rsid w:val="006E7BA4"/>
    <w:rsid w:val="006E7BD3"/>
    <w:rsid w:val="006E7E8D"/>
    <w:rsid w:val="006E7ED7"/>
    <w:rsid w:val="006E7F00"/>
    <w:rsid w:val="006E7F65"/>
    <w:rsid w:val="006E7F76"/>
    <w:rsid w:val="006E7FE8"/>
    <w:rsid w:val="006F027B"/>
    <w:rsid w:val="006F02EF"/>
    <w:rsid w:val="006F0368"/>
    <w:rsid w:val="006F0473"/>
    <w:rsid w:val="006F0541"/>
    <w:rsid w:val="006F0901"/>
    <w:rsid w:val="006F09B2"/>
    <w:rsid w:val="006F09BE"/>
    <w:rsid w:val="006F0B93"/>
    <w:rsid w:val="006F0E13"/>
    <w:rsid w:val="006F0EB1"/>
    <w:rsid w:val="006F0FDB"/>
    <w:rsid w:val="006F1052"/>
    <w:rsid w:val="006F1123"/>
    <w:rsid w:val="006F1250"/>
    <w:rsid w:val="006F14FA"/>
    <w:rsid w:val="006F1DE0"/>
    <w:rsid w:val="006F2045"/>
    <w:rsid w:val="006F2134"/>
    <w:rsid w:val="006F2142"/>
    <w:rsid w:val="006F216E"/>
    <w:rsid w:val="006F2177"/>
    <w:rsid w:val="006F2564"/>
    <w:rsid w:val="006F267C"/>
    <w:rsid w:val="006F2ACD"/>
    <w:rsid w:val="006F2DE8"/>
    <w:rsid w:val="006F2E61"/>
    <w:rsid w:val="006F2EC6"/>
    <w:rsid w:val="006F3032"/>
    <w:rsid w:val="006F326F"/>
    <w:rsid w:val="006F3490"/>
    <w:rsid w:val="006F3872"/>
    <w:rsid w:val="006F40B0"/>
    <w:rsid w:val="006F4249"/>
    <w:rsid w:val="006F4676"/>
    <w:rsid w:val="006F4A09"/>
    <w:rsid w:val="006F4C0B"/>
    <w:rsid w:val="006F560A"/>
    <w:rsid w:val="006F585E"/>
    <w:rsid w:val="006F59A4"/>
    <w:rsid w:val="006F5B3D"/>
    <w:rsid w:val="006F5B9E"/>
    <w:rsid w:val="006F5CBA"/>
    <w:rsid w:val="006F61CF"/>
    <w:rsid w:val="006F632E"/>
    <w:rsid w:val="006F6391"/>
    <w:rsid w:val="006F6767"/>
    <w:rsid w:val="006F68FF"/>
    <w:rsid w:val="006F6D17"/>
    <w:rsid w:val="006F6FE2"/>
    <w:rsid w:val="006F70D3"/>
    <w:rsid w:val="006F7678"/>
    <w:rsid w:val="006F769C"/>
    <w:rsid w:val="006F7712"/>
    <w:rsid w:val="006F7B0C"/>
    <w:rsid w:val="006F7BE8"/>
    <w:rsid w:val="006F7D31"/>
    <w:rsid w:val="007004BE"/>
    <w:rsid w:val="00700549"/>
    <w:rsid w:val="0070059B"/>
    <w:rsid w:val="007009C2"/>
    <w:rsid w:val="00700B99"/>
    <w:rsid w:val="00700C61"/>
    <w:rsid w:val="00700CD0"/>
    <w:rsid w:val="00700D94"/>
    <w:rsid w:val="00700E22"/>
    <w:rsid w:val="00700EF0"/>
    <w:rsid w:val="00701399"/>
    <w:rsid w:val="00701400"/>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3EF4"/>
    <w:rsid w:val="00704240"/>
    <w:rsid w:val="00704465"/>
    <w:rsid w:val="007046FA"/>
    <w:rsid w:val="00704855"/>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91D"/>
    <w:rsid w:val="00707A6C"/>
    <w:rsid w:val="00707B6F"/>
    <w:rsid w:val="00707BA1"/>
    <w:rsid w:val="00707D09"/>
    <w:rsid w:val="00707F48"/>
    <w:rsid w:val="00707FDE"/>
    <w:rsid w:val="007102A3"/>
    <w:rsid w:val="007103D0"/>
    <w:rsid w:val="00710465"/>
    <w:rsid w:val="007108CE"/>
    <w:rsid w:val="00710A63"/>
    <w:rsid w:val="00710B39"/>
    <w:rsid w:val="00710EA0"/>
    <w:rsid w:val="00711070"/>
    <w:rsid w:val="00711095"/>
    <w:rsid w:val="007111C9"/>
    <w:rsid w:val="00711A1D"/>
    <w:rsid w:val="00711B07"/>
    <w:rsid w:val="00712120"/>
    <w:rsid w:val="007121F3"/>
    <w:rsid w:val="007123DA"/>
    <w:rsid w:val="007125E2"/>
    <w:rsid w:val="0071299C"/>
    <w:rsid w:val="00712A42"/>
    <w:rsid w:val="0071303A"/>
    <w:rsid w:val="00713202"/>
    <w:rsid w:val="00713341"/>
    <w:rsid w:val="007134D0"/>
    <w:rsid w:val="00713765"/>
    <w:rsid w:val="007137F3"/>
    <w:rsid w:val="00713CEC"/>
    <w:rsid w:val="00713E9E"/>
    <w:rsid w:val="00713EFA"/>
    <w:rsid w:val="00713FDB"/>
    <w:rsid w:val="0071419C"/>
    <w:rsid w:val="00714298"/>
    <w:rsid w:val="0071429E"/>
    <w:rsid w:val="00714414"/>
    <w:rsid w:val="0071465A"/>
    <w:rsid w:val="0071468D"/>
    <w:rsid w:val="007146AB"/>
    <w:rsid w:val="007146BA"/>
    <w:rsid w:val="0071477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72CF"/>
    <w:rsid w:val="00717598"/>
    <w:rsid w:val="007175D7"/>
    <w:rsid w:val="007178F8"/>
    <w:rsid w:val="0071797F"/>
    <w:rsid w:val="00717B95"/>
    <w:rsid w:val="00717DA8"/>
    <w:rsid w:val="00720145"/>
    <w:rsid w:val="00720269"/>
    <w:rsid w:val="007202F6"/>
    <w:rsid w:val="00720519"/>
    <w:rsid w:val="007209BB"/>
    <w:rsid w:val="00720DBE"/>
    <w:rsid w:val="00720DE1"/>
    <w:rsid w:val="00720EEF"/>
    <w:rsid w:val="00720F36"/>
    <w:rsid w:val="0072121D"/>
    <w:rsid w:val="00721228"/>
    <w:rsid w:val="007214D9"/>
    <w:rsid w:val="00721A3C"/>
    <w:rsid w:val="00721BD7"/>
    <w:rsid w:val="00721CAC"/>
    <w:rsid w:val="00721D7A"/>
    <w:rsid w:val="00721E1F"/>
    <w:rsid w:val="00721EFC"/>
    <w:rsid w:val="00722031"/>
    <w:rsid w:val="0072211D"/>
    <w:rsid w:val="00722153"/>
    <w:rsid w:val="0072249A"/>
    <w:rsid w:val="0072256B"/>
    <w:rsid w:val="00722792"/>
    <w:rsid w:val="007227F7"/>
    <w:rsid w:val="00722DF2"/>
    <w:rsid w:val="00722F1D"/>
    <w:rsid w:val="007230B3"/>
    <w:rsid w:val="00723435"/>
    <w:rsid w:val="00723A8E"/>
    <w:rsid w:val="00723B3F"/>
    <w:rsid w:val="00723CE3"/>
    <w:rsid w:val="00723DE2"/>
    <w:rsid w:val="00724239"/>
    <w:rsid w:val="0072458D"/>
    <w:rsid w:val="007245FE"/>
    <w:rsid w:val="00724D99"/>
    <w:rsid w:val="00724F7A"/>
    <w:rsid w:val="00725280"/>
    <w:rsid w:val="0072532B"/>
    <w:rsid w:val="00725439"/>
    <w:rsid w:val="00725710"/>
    <w:rsid w:val="00725722"/>
    <w:rsid w:val="007258C8"/>
    <w:rsid w:val="00725AFA"/>
    <w:rsid w:val="00725BAB"/>
    <w:rsid w:val="00725C13"/>
    <w:rsid w:val="00725CD2"/>
    <w:rsid w:val="00725EDC"/>
    <w:rsid w:val="00726434"/>
    <w:rsid w:val="007264CC"/>
    <w:rsid w:val="007269A9"/>
    <w:rsid w:val="00726C1F"/>
    <w:rsid w:val="00726D32"/>
    <w:rsid w:val="007270C0"/>
    <w:rsid w:val="007273B4"/>
    <w:rsid w:val="007275FB"/>
    <w:rsid w:val="00727833"/>
    <w:rsid w:val="00727B2A"/>
    <w:rsid w:val="00727C6E"/>
    <w:rsid w:val="00730165"/>
    <w:rsid w:val="0073016A"/>
    <w:rsid w:val="007304A5"/>
    <w:rsid w:val="00730556"/>
    <w:rsid w:val="00730673"/>
    <w:rsid w:val="00730B5C"/>
    <w:rsid w:val="00730F74"/>
    <w:rsid w:val="007310EC"/>
    <w:rsid w:val="00731133"/>
    <w:rsid w:val="007311E4"/>
    <w:rsid w:val="00731602"/>
    <w:rsid w:val="0073199F"/>
    <w:rsid w:val="00731B1C"/>
    <w:rsid w:val="00731BDE"/>
    <w:rsid w:val="00731C95"/>
    <w:rsid w:val="00731CBB"/>
    <w:rsid w:val="007324F4"/>
    <w:rsid w:val="00732566"/>
    <w:rsid w:val="0073299A"/>
    <w:rsid w:val="00732A76"/>
    <w:rsid w:val="00732B41"/>
    <w:rsid w:val="00732E12"/>
    <w:rsid w:val="00732E6B"/>
    <w:rsid w:val="00732F90"/>
    <w:rsid w:val="0073311B"/>
    <w:rsid w:val="00733214"/>
    <w:rsid w:val="007333C0"/>
    <w:rsid w:val="0073385B"/>
    <w:rsid w:val="00733914"/>
    <w:rsid w:val="00733931"/>
    <w:rsid w:val="00733A9A"/>
    <w:rsid w:val="00733B3F"/>
    <w:rsid w:val="00733C24"/>
    <w:rsid w:val="00733C8C"/>
    <w:rsid w:val="00733CBA"/>
    <w:rsid w:val="00733E57"/>
    <w:rsid w:val="00734111"/>
    <w:rsid w:val="007342A2"/>
    <w:rsid w:val="007342FA"/>
    <w:rsid w:val="00734385"/>
    <w:rsid w:val="0073460A"/>
    <w:rsid w:val="00734C28"/>
    <w:rsid w:val="00734D49"/>
    <w:rsid w:val="0073514F"/>
    <w:rsid w:val="00735214"/>
    <w:rsid w:val="00735469"/>
    <w:rsid w:val="0073547E"/>
    <w:rsid w:val="0073551E"/>
    <w:rsid w:val="00735614"/>
    <w:rsid w:val="0073569B"/>
    <w:rsid w:val="007357E7"/>
    <w:rsid w:val="00735F3C"/>
    <w:rsid w:val="0073601D"/>
    <w:rsid w:val="00736045"/>
    <w:rsid w:val="00736109"/>
    <w:rsid w:val="007361D7"/>
    <w:rsid w:val="00736374"/>
    <w:rsid w:val="00736486"/>
    <w:rsid w:val="00736743"/>
    <w:rsid w:val="00736B57"/>
    <w:rsid w:val="00736C69"/>
    <w:rsid w:val="00736E86"/>
    <w:rsid w:val="00736EE5"/>
    <w:rsid w:val="007370DD"/>
    <w:rsid w:val="007373C3"/>
    <w:rsid w:val="00737402"/>
    <w:rsid w:val="0073780C"/>
    <w:rsid w:val="00737CA9"/>
    <w:rsid w:val="00737DBD"/>
    <w:rsid w:val="00737E5D"/>
    <w:rsid w:val="00737ECD"/>
    <w:rsid w:val="007400AB"/>
    <w:rsid w:val="0074052F"/>
    <w:rsid w:val="007406E2"/>
    <w:rsid w:val="00740785"/>
    <w:rsid w:val="007407A9"/>
    <w:rsid w:val="007409DC"/>
    <w:rsid w:val="00740A65"/>
    <w:rsid w:val="00740C0C"/>
    <w:rsid w:val="00740C36"/>
    <w:rsid w:val="00740D84"/>
    <w:rsid w:val="00740F8C"/>
    <w:rsid w:val="00740FFD"/>
    <w:rsid w:val="00741684"/>
    <w:rsid w:val="00741A47"/>
    <w:rsid w:val="00741DCC"/>
    <w:rsid w:val="00741DDF"/>
    <w:rsid w:val="00741E28"/>
    <w:rsid w:val="00741F9A"/>
    <w:rsid w:val="0074229E"/>
    <w:rsid w:val="007422B8"/>
    <w:rsid w:val="0074239E"/>
    <w:rsid w:val="007424DC"/>
    <w:rsid w:val="00742591"/>
    <w:rsid w:val="007425C0"/>
    <w:rsid w:val="00742641"/>
    <w:rsid w:val="007426BE"/>
    <w:rsid w:val="007427EA"/>
    <w:rsid w:val="00742873"/>
    <w:rsid w:val="00742AB2"/>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7E2"/>
    <w:rsid w:val="00744954"/>
    <w:rsid w:val="0074500A"/>
    <w:rsid w:val="0074504C"/>
    <w:rsid w:val="0074510D"/>
    <w:rsid w:val="00745268"/>
    <w:rsid w:val="00745414"/>
    <w:rsid w:val="00745627"/>
    <w:rsid w:val="0074573A"/>
    <w:rsid w:val="0074574B"/>
    <w:rsid w:val="0074598A"/>
    <w:rsid w:val="007459C4"/>
    <w:rsid w:val="00745A28"/>
    <w:rsid w:val="00745BCD"/>
    <w:rsid w:val="00745BED"/>
    <w:rsid w:val="00745C01"/>
    <w:rsid w:val="00745CAC"/>
    <w:rsid w:val="00745DFF"/>
    <w:rsid w:val="00745E01"/>
    <w:rsid w:val="00745FB7"/>
    <w:rsid w:val="00746008"/>
    <w:rsid w:val="007462E9"/>
    <w:rsid w:val="007463C2"/>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BAD"/>
    <w:rsid w:val="00747E44"/>
    <w:rsid w:val="007501F6"/>
    <w:rsid w:val="007502B7"/>
    <w:rsid w:val="007503F9"/>
    <w:rsid w:val="007504E9"/>
    <w:rsid w:val="0075066C"/>
    <w:rsid w:val="00750BAD"/>
    <w:rsid w:val="00750C57"/>
    <w:rsid w:val="00750E6C"/>
    <w:rsid w:val="00750F0F"/>
    <w:rsid w:val="00750F8D"/>
    <w:rsid w:val="007512B5"/>
    <w:rsid w:val="00751494"/>
    <w:rsid w:val="00751575"/>
    <w:rsid w:val="0075170E"/>
    <w:rsid w:val="00751863"/>
    <w:rsid w:val="00751973"/>
    <w:rsid w:val="00751B80"/>
    <w:rsid w:val="00751E9E"/>
    <w:rsid w:val="00751EAE"/>
    <w:rsid w:val="00751F4D"/>
    <w:rsid w:val="00752462"/>
    <w:rsid w:val="007524D2"/>
    <w:rsid w:val="0075265F"/>
    <w:rsid w:val="00752A33"/>
    <w:rsid w:val="00752AB8"/>
    <w:rsid w:val="00752D19"/>
    <w:rsid w:val="00752F12"/>
    <w:rsid w:val="00753234"/>
    <w:rsid w:val="00753B2E"/>
    <w:rsid w:val="00753C4D"/>
    <w:rsid w:val="00753C96"/>
    <w:rsid w:val="007541DE"/>
    <w:rsid w:val="0075457E"/>
    <w:rsid w:val="007546F1"/>
    <w:rsid w:val="007548F1"/>
    <w:rsid w:val="007549C2"/>
    <w:rsid w:val="00754A34"/>
    <w:rsid w:val="00754A72"/>
    <w:rsid w:val="00754AEB"/>
    <w:rsid w:val="00754C33"/>
    <w:rsid w:val="00754C8E"/>
    <w:rsid w:val="00754D03"/>
    <w:rsid w:val="007550C7"/>
    <w:rsid w:val="0075529F"/>
    <w:rsid w:val="00755525"/>
    <w:rsid w:val="007557D8"/>
    <w:rsid w:val="00755D1B"/>
    <w:rsid w:val="00755F04"/>
    <w:rsid w:val="00755FC2"/>
    <w:rsid w:val="00756046"/>
    <w:rsid w:val="0075625A"/>
    <w:rsid w:val="00756363"/>
    <w:rsid w:val="00756909"/>
    <w:rsid w:val="00756B58"/>
    <w:rsid w:val="00756F87"/>
    <w:rsid w:val="00757011"/>
    <w:rsid w:val="0075711A"/>
    <w:rsid w:val="00757317"/>
    <w:rsid w:val="00757404"/>
    <w:rsid w:val="0075751D"/>
    <w:rsid w:val="007579C2"/>
    <w:rsid w:val="00757E74"/>
    <w:rsid w:val="00757E76"/>
    <w:rsid w:val="007600F3"/>
    <w:rsid w:val="00760340"/>
    <w:rsid w:val="007603E7"/>
    <w:rsid w:val="00760469"/>
    <w:rsid w:val="0076052C"/>
    <w:rsid w:val="00760C92"/>
    <w:rsid w:val="00760E17"/>
    <w:rsid w:val="007610B1"/>
    <w:rsid w:val="007613AD"/>
    <w:rsid w:val="00761542"/>
    <w:rsid w:val="007617AF"/>
    <w:rsid w:val="00761CD0"/>
    <w:rsid w:val="00761CE3"/>
    <w:rsid w:val="00761D88"/>
    <w:rsid w:val="00761F53"/>
    <w:rsid w:val="00761F6F"/>
    <w:rsid w:val="00762044"/>
    <w:rsid w:val="0076215B"/>
    <w:rsid w:val="007624D3"/>
    <w:rsid w:val="0076274A"/>
    <w:rsid w:val="00762915"/>
    <w:rsid w:val="00762B6C"/>
    <w:rsid w:val="00762D11"/>
    <w:rsid w:val="00762F06"/>
    <w:rsid w:val="0076301C"/>
    <w:rsid w:val="007630FF"/>
    <w:rsid w:val="0076313D"/>
    <w:rsid w:val="007632B9"/>
    <w:rsid w:val="0076341C"/>
    <w:rsid w:val="007634E0"/>
    <w:rsid w:val="00763600"/>
    <w:rsid w:val="007636B9"/>
    <w:rsid w:val="007636C9"/>
    <w:rsid w:val="00763BB5"/>
    <w:rsid w:val="00763BEB"/>
    <w:rsid w:val="00763C43"/>
    <w:rsid w:val="00763D40"/>
    <w:rsid w:val="00763DA6"/>
    <w:rsid w:val="00763E3A"/>
    <w:rsid w:val="00763E80"/>
    <w:rsid w:val="0076410D"/>
    <w:rsid w:val="00764248"/>
    <w:rsid w:val="0076457D"/>
    <w:rsid w:val="007648B0"/>
    <w:rsid w:val="00764AAF"/>
    <w:rsid w:val="00764BC6"/>
    <w:rsid w:val="00764D22"/>
    <w:rsid w:val="00764F4A"/>
    <w:rsid w:val="0076523E"/>
    <w:rsid w:val="0076533F"/>
    <w:rsid w:val="007653B8"/>
    <w:rsid w:val="007653E4"/>
    <w:rsid w:val="00765845"/>
    <w:rsid w:val="00765963"/>
    <w:rsid w:val="007659FB"/>
    <w:rsid w:val="00765CE9"/>
    <w:rsid w:val="00765DA0"/>
    <w:rsid w:val="00765E5D"/>
    <w:rsid w:val="00765F79"/>
    <w:rsid w:val="00765FC9"/>
    <w:rsid w:val="00766165"/>
    <w:rsid w:val="0076692C"/>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472"/>
    <w:rsid w:val="007714B2"/>
    <w:rsid w:val="007714C3"/>
    <w:rsid w:val="0077155E"/>
    <w:rsid w:val="007716D4"/>
    <w:rsid w:val="0077189C"/>
    <w:rsid w:val="00771DAF"/>
    <w:rsid w:val="0077228C"/>
    <w:rsid w:val="007724DC"/>
    <w:rsid w:val="007724ED"/>
    <w:rsid w:val="007726C8"/>
    <w:rsid w:val="00772823"/>
    <w:rsid w:val="007728F7"/>
    <w:rsid w:val="00772984"/>
    <w:rsid w:val="00772BEA"/>
    <w:rsid w:val="00772E3C"/>
    <w:rsid w:val="00772E4B"/>
    <w:rsid w:val="0077335C"/>
    <w:rsid w:val="0077338F"/>
    <w:rsid w:val="007736A1"/>
    <w:rsid w:val="0077380E"/>
    <w:rsid w:val="00773A66"/>
    <w:rsid w:val="00773F42"/>
    <w:rsid w:val="00773FC7"/>
    <w:rsid w:val="00774442"/>
    <w:rsid w:val="0077460C"/>
    <w:rsid w:val="0077471C"/>
    <w:rsid w:val="00774FE8"/>
    <w:rsid w:val="0077506F"/>
    <w:rsid w:val="007751BF"/>
    <w:rsid w:val="007751C1"/>
    <w:rsid w:val="007756DD"/>
    <w:rsid w:val="007756DE"/>
    <w:rsid w:val="00775B49"/>
    <w:rsid w:val="00775E83"/>
    <w:rsid w:val="00775ED9"/>
    <w:rsid w:val="00775FC0"/>
    <w:rsid w:val="00776552"/>
    <w:rsid w:val="00776A2A"/>
    <w:rsid w:val="00776A67"/>
    <w:rsid w:val="00776CF3"/>
    <w:rsid w:val="00777106"/>
    <w:rsid w:val="007771FD"/>
    <w:rsid w:val="007778DD"/>
    <w:rsid w:val="00777BE1"/>
    <w:rsid w:val="00777C78"/>
    <w:rsid w:val="00780418"/>
    <w:rsid w:val="00780776"/>
    <w:rsid w:val="00780CC0"/>
    <w:rsid w:val="00780E4D"/>
    <w:rsid w:val="00781232"/>
    <w:rsid w:val="007815FF"/>
    <w:rsid w:val="00781750"/>
    <w:rsid w:val="0078195B"/>
    <w:rsid w:val="007819E0"/>
    <w:rsid w:val="00781A32"/>
    <w:rsid w:val="0078204F"/>
    <w:rsid w:val="00782230"/>
    <w:rsid w:val="0078246D"/>
    <w:rsid w:val="007826DA"/>
    <w:rsid w:val="007826E9"/>
    <w:rsid w:val="007826F9"/>
    <w:rsid w:val="00782BE1"/>
    <w:rsid w:val="00782D18"/>
    <w:rsid w:val="00783246"/>
    <w:rsid w:val="007836D9"/>
    <w:rsid w:val="00783B65"/>
    <w:rsid w:val="00783E11"/>
    <w:rsid w:val="00783FC4"/>
    <w:rsid w:val="0078445A"/>
    <w:rsid w:val="007848B2"/>
    <w:rsid w:val="00784A1D"/>
    <w:rsid w:val="00784A4A"/>
    <w:rsid w:val="00784B33"/>
    <w:rsid w:val="00784BDB"/>
    <w:rsid w:val="00784DCC"/>
    <w:rsid w:val="00784E1D"/>
    <w:rsid w:val="0078513B"/>
    <w:rsid w:val="00785155"/>
    <w:rsid w:val="00785242"/>
    <w:rsid w:val="007853C6"/>
    <w:rsid w:val="007855C5"/>
    <w:rsid w:val="007855E3"/>
    <w:rsid w:val="007855FE"/>
    <w:rsid w:val="007856D9"/>
    <w:rsid w:val="00785FCA"/>
    <w:rsid w:val="0078611F"/>
    <w:rsid w:val="0078661B"/>
    <w:rsid w:val="00786D0F"/>
    <w:rsid w:val="00786E7A"/>
    <w:rsid w:val="0078713A"/>
    <w:rsid w:val="007872E8"/>
    <w:rsid w:val="007873AF"/>
    <w:rsid w:val="007873C1"/>
    <w:rsid w:val="0078741A"/>
    <w:rsid w:val="00787436"/>
    <w:rsid w:val="00787655"/>
    <w:rsid w:val="0078796E"/>
    <w:rsid w:val="00787BCF"/>
    <w:rsid w:val="00787EC3"/>
    <w:rsid w:val="00787FD8"/>
    <w:rsid w:val="007903E7"/>
    <w:rsid w:val="007905DE"/>
    <w:rsid w:val="00790812"/>
    <w:rsid w:val="00790FF5"/>
    <w:rsid w:val="007913B5"/>
    <w:rsid w:val="00791471"/>
    <w:rsid w:val="007915B0"/>
    <w:rsid w:val="007915CC"/>
    <w:rsid w:val="0079165B"/>
    <w:rsid w:val="0079172F"/>
    <w:rsid w:val="00792076"/>
    <w:rsid w:val="007920D4"/>
    <w:rsid w:val="007920F5"/>
    <w:rsid w:val="0079222D"/>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A6A"/>
    <w:rsid w:val="00793D53"/>
    <w:rsid w:val="00793DBE"/>
    <w:rsid w:val="00793DCC"/>
    <w:rsid w:val="007940B7"/>
    <w:rsid w:val="00794641"/>
    <w:rsid w:val="0079473E"/>
    <w:rsid w:val="00794887"/>
    <w:rsid w:val="00794994"/>
    <w:rsid w:val="00794A2A"/>
    <w:rsid w:val="00794DB0"/>
    <w:rsid w:val="00794EB5"/>
    <w:rsid w:val="00794F12"/>
    <w:rsid w:val="00794F3F"/>
    <w:rsid w:val="00795324"/>
    <w:rsid w:val="007956CB"/>
    <w:rsid w:val="0079590F"/>
    <w:rsid w:val="00795DC2"/>
    <w:rsid w:val="00795EA0"/>
    <w:rsid w:val="00795EF6"/>
    <w:rsid w:val="007962F2"/>
    <w:rsid w:val="00796315"/>
    <w:rsid w:val="0079646B"/>
    <w:rsid w:val="007968DB"/>
    <w:rsid w:val="00796A5E"/>
    <w:rsid w:val="00796BC1"/>
    <w:rsid w:val="00796FB6"/>
    <w:rsid w:val="00796FED"/>
    <w:rsid w:val="00797087"/>
    <w:rsid w:val="00797203"/>
    <w:rsid w:val="0079778C"/>
    <w:rsid w:val="007979F4"/>
    <w:rsid w:val="00797A98"/>
    <w:rsid w:val="00797AA0"/>
    <w:rsid w:val="00797B83"/>
    <w:rsid w:val="00797D17"/>
    <w:rsid w:val="00797D77"/>
    <w:rsid w:val="007A020B"/>
    <w:rsid w:val="007A03B2"/>
    <w:rsid w:val="007A0597"/>
    <w:rsid w:val="007A0911"/>
    <w:rsid w:val="007A0BA9"/>
    <w:rsid w:val="007A0E72"/>
    <w:rsid w:val="007A1032"/>
    <w:rsid w:val="007A13C3"/>
    <w:rsid w:val="007A14B3"/>
    <w:rsid w:val="007A194D"/>
    <w:rsid w:val="007A1B1F"/>
    <w:rsid w:val="007A1B35"/>
    <w:rsid w:val="007A1B6D"/>
    <w:rsid w:val="007A1D29"/>
    <w:rsid w:val="007A20CA"/>
    <w:rsid w:val="007A217D"/>
    <w:rsid w:val="007A2198"/>
    <w:rsid w:val="007A239A"/>
    <w:rsid w:val="007A248C"/>
    <w:rsid w:val="007A2EE1"/>
    <w:rsid w:val="007A2EF1"/>
    <w:rsid w:val="007A2F09"/>
    <w:rsid w:val="007A3324"/>
    <w:rsid w:val="007A3711"/>
    <w:rsid w:val="007A3973"/>
    <w:rsid w:val="007A39D6"/>
    <w:rsid w:val="007A3AFD"/>
    <w:rsid w:val="007A3B6B"/>
    <w:rsid w:val="007A3C58"/>
    <w:rsid w:val="007A3C9D"/>
    <w:rsid w:val="007A3CA3"/>
    <w:rsid w:val="007A3FA3"/>
    <w:rsid w:val="007A3FAE"/>
    <w:rsid w:val="007A3FF6"/>
    <w:rsid w:val="007A4150"/>
    <w:rsid w:val="007A4584"/>
    <w:rsid w:val="007A4751"/>
    <w:rsid w:val="007A47E3"/>
    <w:rsid w:val="007A4861"/>
    <w:rsid w:val="007A4B84"/>
    <w:rsid w:val="007A51AA"/>
    <w:rsid w:val="007A5351"/>
    <w:rsid w:val="007A53B7"/>
    <w:rsid w:val="007A5693"/>
    <w:rsid w:val="007A5ABC"/>
    <w:rsid w:val="007A5B53"/>
    <w:rsid w:val="007A5B81"/>
    <w:rsid w:val="007A5C66"/>
    <w:rsid w:val="007A5CD3"/>
    <w:rsid w:val="007A5EE5"/>
    <w:rsid w:val="007A61A5"/>
    <w:rsid w:val="007A6443"/>
    <w:rsid w:val="007A6493"/>
    <w:rsid w:val="007A6612"/>
    <w:rsid w:val="007A6A2D"/>
    <w:rsid w:val="007A6E68"/>
    <w:rsid w:val="007A6EE1"/>
    <w:rsid w:val="007A746A"/>
    <w:rsid w:val="007A74E0"/>
    <w:rsid w:val="007A7523"/>
    <w:rsid w:val="007A764B"/>
    <w:rsid w:val="007A7678"/>
    <w:rsid w:val="007A7774"/>
    <w:rsid w:val="007A77B8"/>
    <w:rsid w:val="007A7920"/>
    <w:rsid w:val="007A79DC"/>
    <w:rsid w:val="007A7A8B"/>
    <w:rsid w:val="007A7C1E"/>
    <w:rsid w:val="007A7F22"/>
    <w:rsid w:val="007B0572"/>
    <w:rsid w:val="007B0638"/>
    <w:rsid w:val="007B0A1F"/>
    <w:rsid w:val="007B0AC3"/>
    <w:rsid w:val="007B0C8E"/>
    <w:rsid w:val="007B0E99"/>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63C"/>
    <w:rsid w:val="007B36DB"/>
    <w:rsid w:val="007B39FB"/>
    <w:rsid w:val="007B3A26"/>
    <w:rsid w:val="007B3A9D"/>
    <w:rsid w:val="007B3C61"/>
    <w:rsid w:val="007B3F58"/>
    <w:rsid w:val="007B3FD1"/>
    <w:rsid w:val="007B4177"/>
    <w:rsid w:val="007B45D7"/>
    <w:rsid w:val="007B484D"/>
    <w:rsid w:val="007B49B4"/>
    <w:rsid w:val="007B4ACF"/>
    <w:rsid w:val="007B4AD9"/>
    <w:rsid w:val="007B4C35"/>
    <w:rsid w:val="007B4CEF"/>
    <w:rsid w:val="007B4D86"/>
    <w:rsid w:val="007B4D8B"/>
    <w:rsid w:val="007B4F06"/>
    <w:rsid w:val="007B4F38"/>
    <w:rsid w:val="007B4FAA"/>
    <w:rsid w:val="007B4FD3"/>
    <w:rsid w:val="007B52FF"/>
    <w:rsid w:val="007B538B"/>
    <w:rsid w:val="007B54AC"/>
    <w:rsid w:val="007B5A45"/>
    <w:rsid w:val="007B6136"/>
    <w:rsid w:val="007B625D"/>
    <w:rsid w:val="007B652A"/>
    <w:rsid w:val="007B6627"/>
    <w:rsid w:val="007B6658"/>
    <w:rsid w:val="007B6F0C"/>
    <w:rsid w:val="007B73A3"/>
    <w:rsid w:val="007B7443"/>
    <w:rsid w:val="007B74B6"/>
    <w:rsid w:val="007B752C"/>
    <w:rsid w:val="007B768A"/>
    <w:rsid w:val="007B7C20"/>
    <w:rsid w:val="007B7E82"/>
    <w:rsid w:val="007C0100"/>
    <w:rsid w:val="007C0230"/>
    <w:rsid w:val="007C0502"/>
    <w:rsid w:val="007C067A"/>
    <w:rsid w:val="007C069A"/>
    <w:rsid w:val="007C06E3"/>
    <w:rsid w:val="007C0835"/>
    <w:rsid w:val="007C08CC"/>
    <w:rsid w:val="007C0AF5"/>
    <w:rsid w:val="007C10D1"/>
    <w:rsid w:val="007C13CB"/>
    <w:rsid w:val="007C144C"/>
    <w:rsid w:val="007C1570"/>
    <w:rsid w:val="007C1B04"/>
    <w:rsid w:val="007C1C97"/>
    <w:rsid w:val="007C1D66"/>
    <w:rsid w:val="007C1F26"/>
    <w:rsid w:val="007C22CF"/>
    <w:rsid w:val="007C253A"/>
    <w:rsid w:val="007C2A1E"/>
    <w:rsid w:val="007C2B85"/>
    <w:rsid w:val="007C2E51"/>
    <w:rsid w:val="007C301C"/>
    <w:rsid w:val="007C33D3"/>
    <w:rsid w:val="007C38D5"/>
    <w:rsid w:val="007C3E34"/>
    <w:rsid w:val="007C41FA"/>
    <w:rsid w:val="007C4684"/>
    <w:rsid w:val="007C472B"/>
    <w:rsid w:val="007C485E"/>
    <w:rsid w:val="007C4BE5"/>
    <w:rsid w:val="007C4F71"/>
    <w:rsid w:val="007C4FE2"/>
    <w:rsid w:val="007C5413"/>
    <w:rsid w:val="007C55DC"/>
    <w:rsid w:val="007C570E"/>
    <w:rsid w:val="007C5787"/>
    <w:rsid w:val="007C5876"/>
    <w:rsid w:val="007C5881"/>
    <w:rsid w:val="007C58FA"/>
    <w:rsid w:val="007C5C1A"/>
    <w:rsid w:val="007C5D8C"/>
    <w:rsid w:val="007C5F05"/>
    <w:rsid w:val="007C6207"/>
    <w:rsid w:val="007C62A5"/>
    <w:rsid w:val="007C6395"/>
    <w:rsid w:val="007C6518"/>
    <w:rsid w:val="007C67A7"/>
    <w:rsid w:val="007C6A74"/>
    <w:rsid w:val="007C6ADB"/>
    <w:rsid w:val="007C6E38"/>
    <w:rsid w:val="007C6FE4"/>
    <w:rsid w:val="007C6FED"/>
    <w:rsid w:val="007C7271"/>
    <w:rsid w:val="007C740E"/>
    <w:rsid w:val="007C755A"/>
    <w:rsid w:val="007C7643"/>
    <w:rsid w:val="007C7925"/>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1E1F"/>
    <w:rsid w:val="007D2145"/>
    <w:rsid w:val="007D2293"/>
    <w:rsid w:val="007D2516"/>
    <w:rsid w:val="007D2617"/>
    <w:rsid w:val="007D267C"/>
    <w:rsid w:val="007D2865"/>
    <w:rsid w:val="007D29C1"/>
    <w:rsid w:val="007D2C7F"/>
    <w:rsid w:val="007D2DA6"/>
    <w:rsid w:val="007D308D"/>
    <w:rsid w:val="007D316C"/>
    <w:rsid w:val="007D344D"/>
    <w:rsid w:val="007D345C"/>
    <w:rsid w:val="007D379D"/>
    <w:rsid w:val="007D37FE"/>
    <w:rsid w:val="007D3C82"/>
    <w:rsid w:val="007D3F6E"/>
    <w:rsid w:val="007D4082"/>
    <w:rsid w:val="007D44B0"/>
    <w:rsid w:val="007D47E7"/>
    <w:rsid w:val="007D4C8E"/>
    <w:rsid w:val="007D4D17"/>
    <w:rsid w:val="007D4EF5"/>
    <w:rsid w:val="007D52CB"/>
    <w:rsid w:val="007D53E7"/>
    <w:rsid w:val="007D53F2"/>
    <w:rsid w:val="007D582B"/>
    <w:rsid w:val="007D591B"/>
    <w:rsid w:val="007D5EBF"/>
    <w:rsid w:val="007D6015"/>
    <w:rsid w:val="007D618B"/>
    <w:rsid w:val="007D6419"/>
    <w:rsid w:val="007D64A6"/>
    <w:rsid w:val="007D64AF"/>
    <w:rsid w:val="007D6856"/>
    <w:rsid w:val="007D6C21"/>
    <w:rsid w:val="007D6CA2"/>
    <w:rsid w:val="007D6FE6"/>
    <w:rsid w:val="007D707C"/>
    <w:rsid w:val="007D7144"/>
    <w:rsid w:val="007D7459"/>
    <w:rsid w:val="007D750C"/>
    <w:rsid w:val="007D75CD"/>
    <w:rsid w:val="007D7B56"/>
    <w:rsid w:val="007D7CD8"/>
    <w:rsid w:val="007E016F"/>
    <w:rsid w:val="007E0276"/>
    <w:rsid w:val="007E0296"/>
    <w:rsid w:val="007E04DD"/>
    <w:rsid w:val="007E0935"/>
    <w:rsid w:val="007E0941"/>
    <w:rsid w:val="007E0E54"/>
    <w:rsid w:val="007E0E70"/>
    <w:rsid w:val="007E0FD7"/>
    <w:rsid w:val="007E10B3"/>
    <w:rsid w:val="007E1305"/>
    <w:rsid w:val="007E1483"/>
    <w:rsid w:val="007E14AB"/>
    <w:rsid w:val="007E1535"/>
    <w:rsid w:val="007E1724"/>
    <w:rsid w:val="007E17CF"/>
    <w:rsid w:val="007E1A4E"/>
    <w:rsid w:val="007E1A78"/>
    <w:rsid w:val="007E1B31"/>
    <w:rsid w:val="007E1DC9"/>
    <w:rsid w:val="007E2182"/>
    <w:rsid w:val="007E22B3"/>
    <w:rsid w:val="007E2593"/>
    <w:rsid w:val="007E275C"/>
    <w:rsid w:val="007E288D"/>
    <w:rsid w:val="007E2891"/>
    <w:rsid w:val="007E297F"/>
    <w:rsid w:val="007E29D4"/>
    <w:rsid w:val="007E2C3E"/>
    <w:rsid w:val="007E2E2D"/>
    <w:rsid w:val="007E35EE"/>
    <w:rsid w:val="007E3833"/>
    <w:rsid w:val="007E3A45"/>
    <w:rsid w:val="007E3A93"/>
    <w:rsid w:val="007E3B0D"/>
    <w:rsid w:val="007E3F22"/>
    <w:rsid w:val="007E4303"/>
    <w:rsid w:val="007E4670"/>
    <w:rsid w:val="007E4D35"/>
    <w:rsid w:val="007E4E78"/>
    <w:rsid w:val="007E52D1"/>
    <w:rsid w:val="007E54AB"/>
    <w:rsid w:val="007E5686"/>
    <w:rsid w:val="007E586E"/>
    <w:rsid w:val="007E5B85"/>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9F3"/>
    <w:rsid w:val="007E7B5E"/>
    <w:rsid w:val="007E7C49"/>
    <w:rsid w:val="007F01F8"/>
    <w:rsid w:val="007F0422"/>
    <w:rsid w:val="007F063A"/>
    <w:rsid w:val="007F086F"/>
    <w:rsid w:val="007F1085"/>
    <w:rsid w:val="007F1321"/>
    <w:rsid w:val="007F13EB"/>
    <w:rsid w:val="007F14E7"/>
    <w:rsid w:val="007F152C"/>
    <w:rsid w:val="007F1727"/>
    <w:rsid w:val="007F1BA2"/>
    <w:rsid w:val="007F1C3B"/>
    <w:rsid w:val="007F1C3E"/>
    <w:rsid w:val="007F1CBE"/>
    <w:rsid w:val="007F1E6E"/>
    <w:rsid w:val="007F1EF5"/>
    <w:rsid w:val="007F22C9"/>
    <w:rsid w:val="007F238B"/>
    <w:rsid w:val="007F24DC"/>
    <w:rsid w:val="007F26A9"/>
    <w:rsid w:val="007F29AA"/>
    <w:rsid w:val="007F2A99"/>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47D2"/>
    <w:rsid w:val="007F48C8"/>
    <w:rsid w:val="007F4E61"/>
    <w:rsid w:val="007F55E6"/>
    <w:rsid w:val="007F563E"/>
    <w:rsid w:val="007F569C"/>
    <w:rsid w:val="007F5875"/>
    <w:rsid w:val="007F58E0"/>
    <w:rsid w:val="007F5A80"/>
    <w:rsid w:val="007F5B9C"/>
    <w:rsid w:val="007F5F4A"/>
    <w:rsid w:val="007F5FBC"/>
    <w:rsid w:val="007F615E"/>
    <w:rsid w:val="007F6332"/>
    <w:rsid w:val="007F658F"/>
    <w:rsid w:val="007F65CE"/>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0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905"/>
    <w:rsid w:val="00801A53"/>
    <w:rsid w:val="00801E45"/>
    <w:rsid w:val="00801EF5"/>
    <w:rsid w:val="00801F79"/>
    <w:rsid w:val="00801F8F"/>
    <w:rsid w:val="00801FDA"/>
    <w:rsid w:val="0080249E"/>
    <w:rsid w:val="00802870"/>
    <w:rsid w:val="008028E7"/>
    <w:rsid w:val="0080298E"/>
    <w:rsid w:val="00802C02"/>
    <w:rsid w:val="0080303D"/>
    <w:rsid w:val="00803237"/>
    <w:rsid w:val="00803308"/>
    <w:rsid w:val="0080347C"/>
    <w:rsid w:val="00803811"/>
    <w:rsid w:val="00804433"/>
    <w:rsid w:val="0080444A"/>
    <w:rsid w:val="008045AC"/>
    <w:rsid w:val="008046A4"/>
    <w:rsid w:val="00804706"/>
    <w:rsid w:val="0080488F"/>
    <w:rsid w:val="008048B8"/>
    <w:rsid w:val="00804A05"/>
    <w:rsid w:val="00804B96"/>
    <w:rsid w:val="00804D37"/>
    <w:rsid w:val="00804E38"/>
    <w:rsid w:val="00804FCF"/>
    <w:rsid w:val="008051A4"/>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8D9"/>
    <w:rsid w:val="00806926"/>
    <w:rsid w:val="008069BF"/>
    <w:rsid w:val="00806B01"/>
    <w:rsid w:val="00806B4D"/>
    <w:rsid w:val="00806BA4"/>
    <w:rsid w:val="00806D8B"/>
    <w:rsid w:val="0080706B"/>
    <w:rsid w:val="00807678"/>
    <w:rsid w:val="008076AF"/>
    <w:rsid w:val="0080782F"/>
    <w:rsid w:val="00807851"/>
    <w:rsid w:val="0080793B"/>
    <w:rsid w:val="008079BE"/>
    <w:rsid w:val="00807A06"/>
    <w:rsid w:val="00807A61"/>
    <w:rsid w:val="00807C3E"/>
    <w:rsid w:val="00807EFB"/>
    <w:rsid w:val="0081012F"/>
    <w:rsid w:val="008101A1"/>
    <w:rsid w:val="008104D3"/>
    <w:rsid w:val="00810577"/>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7B7"/>
    <w:rsid w:val="00812807"/>
    <w:rsid w:val="0081286E"/>
    <w:rsid w:val="008129F3"/>
    <w:rsid w:val="00812E9A"/>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78"/>
    <w:rsid w:val="0081649B"/>
    <w:rsid w:val="00816CFD"/>
    <w:rsid w:val="00817120"/>
    <w:rsid w:val="00817245"/>
    <w:rsid w:val="00817C30"/>
    <w:rsid w:val="00817EDA"/>
    <w:rsid w:val="0082073E"/>
    <w:rsid w:val="00820747"/>
    <w:rsid w:val="008209DE"/>
    <w:rsid w:val="00820B8E"/>
    <w:rsid w:val="00820BA1"/>
    <w:rsid w:val="00820D31"/>
    <w:rsid w:val="00820DF7"/>
    <w:rsid w:val="00820F44"/>
    <w:rsid w:val="008210ED"/>
    <w:rsid w:val="0082119C"/>
    <w:rsid w:val="0082119D"/>
    <w:rsid w:val="008211D7"/>
    <w:rsid w:val="00821503"/>
    <w:rsid w:val="008217FF"/>
    <w:rsid w:val="00821802"/>
    <w:rsid w:val="00821A1E"/>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482"/>
    <w:rsid w:val="008246BA"/>
    <w:rsid w:val="00824AC6"/>
    <w:rsid w:val="00824B6D"/>
    <w:rsid w:val="00824D41"/>
    <w:rsid w:val="00825014"/>
    <w:rsid w:val="008253F7"/>
    <w:rsid w:val="00825700"/>
    <w:rsid w:val="00825801"/>
    <w:rsid w:val="00825829"/>
    <w:rsid w:val="00825E1C"/>
    <w:rsid w:val="00826022"/>
    <w:rsid w:val="0082612F"/>
    <w:rsid w:val="008261EE"/>
    <w:rsid w:val="0082624D"/>
    <w:rsid w:val="0082626D"/>
    <w:rsid w:val="00826380"/>
    <w:rsid w:val="008263CD"/>
    <w:rsid w:val="008263F9"/>
    <w:rsid w:val="008266DD"/>
    <w:rsid w:val="008266DE"/>
    <w:rsid w:val="00826728"/>
    <w:rsid w:val="00826890"/>
    <w:rsid w:val="00826952"/>
    <w:rsid w:val="00826D6E"/>
    <w:rsid w:val="008270F6"/>
    <w:rsid w:val="00827239"/>
    <w:rsid w:val="008275EF"/>
    <w:rsid w:val="00827B28"/>
    <w:rsid w:val="00827CAA"/>
    <w:rsid w:val="00827CEC"/>
    <w:rsid w:val="00827FC7"/>
    <w:rsid w:val="008300A9"/>
    <w:rsid w:val="0083012C"/>
    <w:rsid w:val="00830861"/>
    <w:rsid w:val="00830886"/>
    <w:rsid w:val="00830AE8"/>
    <w:rsid w:val="00830C08"/>
    <w:rsid w:val="00830FFC"/>
    <w:rsid w:val="00831203"/>
    <w:rsid w:val="008313A2"/>
    <w:rsid w:val="0083158D"/>
    <w:rsid w:val="008315F8"/>
    <w:rsid w:val="0083182D"/>
    <w:rsid w:val="00831A43"/>
    <w:rsid w:val="00831CD5"/>
    <w:rsid w:val="00831FB5"/>
    <w:rsid w:val="008320C2"/>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400B"/>
    <w:rsid w:val="00834028"/>
    <w:rsid w:val="00834071"/>
    <w:rsid w:val="00834137"/>
    <w:rsid w:val="008343C0"/>
    <w:rsid w:val="0083452D"/>
    <w:rsid w:val="008347E6"/>
    <w:rsid w:val="00834884"/>
    <w:rsid w:val="008348DF"/>
    <w:rsid w:val="00834C59"/>
    <w:rsid w:val="00834E23"/>
    <w:rsid w:val="00834F17"/>
    <w:rsid w:val="00834F79"/>
    <w:rsid w:val="00835038"/>
    <w:rsid w:val="00835060"/>
    <w:rsid w:val="0083551B"/>
    <w:rsid w:val="00835624"/>
    <w:rsid w:val="00835824"/>
    <w:rsid w:val="00835977"/>
    <w:rsid w:val="00835BFA"/>
    <w:rsid w:val="00835CCA"/>
    <w:rsid w:val="00835CE4"/>
    <w:rsid w:val="00835F99"/>
    <w:rsid w:val="00835FB8"/>
    <w:rsid w:val="00836816"/>
    <w:rsid w:val="00836876"/>
    <w:rsid w:val="008368F2"/>
    <w:rsid w:val="00836A9C"/>
    <w:rsid w:val="00836A9D"/>
    <w:rsid w:val="00836A9E"/>
    <w:rsid w:val="00836C68"/>
    <w:rsid w:val="00836E1B"/>
    <w:rsid w:val="00836F00"/>
    <w:rsid w:val="00837429"/>
    <w:rsid w:val="00837632"/>
    <w:rsid w:val="00837663"/>
    <w:rsid w:val="008379BB"/>
    <w:rsid w:val="00837A09"/>
    <w:rsid w:val="00837AF1"/>
    <w:rsid w:val="00837C26"/>
    <w:rsid w:val="00837F16"/>
    <w:rsid w:val="00837FC4"/>
    <w:rsid w:val="008400A2"/>
    <w:rsid w:val="00840287"/>
    <w:rsid w:val="00840404"/>
    <w:rsid w:val="00840413"/>
    <w:rsid w:val="0084043E"/>
    <w:rsid w:val="00840591"/>
    <w:rsid w:val="008408FA"/>
    <w:rsid w:val="008409F8"/>
    <w:rsid w:val="00840A4A"/>
    <w:rsid w:val="00840DEC"/>
    <w:rsid w:val="0084107F"/>
    <w:rsid w:val="008410F6"/>
    <w:rsid w:val="00841299"/>
    <w:rsid w:val="00841302"/>
    <w:rsid w:val="00841723"/>
    <w:rsid w:val="0084176B"/>
    <w:rsid w:val="00841824"/>
    <w:rsid w:val="00841827"/>
    <w:rsid w:val="00841A81"/>
    <w:rsid w:val="00841C4A"/>
    <w:rsid w:val="00841C79"/>
    <w:rsid w:val="00841C80"/>
    <w:rsid w:val="00842068"/>
    <w:rsid w:val="008426AA"/>
    <w:rsid w:val="00842B05"/>
    <w:rsid w:val="00842E6C"/>
    <w:rsid w:val="00842EDD"/>
    <w:rsid w:val="0084301A"/>
    <w:rsid w:val="0084340A"/>
    <w:rsid w:val="0084340C"/>
    <w:rsid w:val="00843A86"/>
    <w:rsid w:val="00843BDD"/>
    <w:rsid w:val="00843D22"/>
    <w:rsid w:val="00843E4D"/>
    <w:rsid w:val="008444BC"/>
    <w:rsid w:val="008445AA"/>
    <w:rsid w:val="00844629"/>
    <w:rsid w:val="008446AD"/>
    <w:rsid w:val="00844788"/>
    <w:rsid w:val="0084486C"/>
    <w:rsid w:val="00844945"/>
    <w:rsid w:val="00844BED"/>
    <w:rsid w:val="00844C3E"/>
    <w:rsid w:val="00844EC0"/>
    <w:rsid w:val="00844F3E"/>
    <w:rsid w:val="00844F61"/>
    <w:rsid w:val="00844F76"/>
    <w:rsid w:val="0084511D"/>
    <w:rsid w:val="0084511F"/>
    <w:rsid w:val="00845508"/>
    <w:rsid w:val="008455F2"/>
    <w:rsid w:val="00845637"/>
    <w:rsid w:val="0084594F"/>
    <w:rsid w:val="008459D8"/>
    <w:rsid w:val="00845B0A"/>
    <w:rsid w:val="00845B2C"/>
    <w:rsid w:val="00845D6F"/>
    <w:rsid w:val="00845FF9"/>
    <w:rsid w:val="00846380"/>
    <w:rsid w:val="00846562"/>
    <w:rsid w:val="00846658"/>
    <w:rsid w:val="008467BA"/>
    <w:rsid w:val="00846818"/>
    <w:rsid w:val="00846A57"/>
    <w:rsid w:val="00846B81"/>
    <w:rsid w:val="00846E37"/>
    <w:rsid w:val="00846F3C"/>
    <w:rsid w:val="0084721C"/>
    <w:rsid w:val="0084733A"/>
    <w:rsid w:val="00847389"/>
    <w:rsid w:val="00847420"/>
    <w:rsid w:val="008476B7"/>
    <w:rsid w:val="0084789B"/>
    <w:rsid w:val="00847C6C"/>
    <w:rsid w:val="008500EC"/>
    <w:rsid w:val="00850244"/>
    <w:rsid w:val="008502AD"/>
    <w:rsid w:val="008509D4"/>
    <w:rsid w:val="00850B43"/>
    <w:rsid w:val="00850D09"/>
    <w:rsid w:val="00850D0A"/>
    <w:rsid w:val="00850DEF"/>
    <w:rsid w:val="00850EBF"/>
    <w:rsid w:val="008513A7"/>
    <w:rsid w:val="00851815"/>
    <w:rsid w:val="00851A95"/>
    <w:rsid w:val="00851EFC"/>
    <w:rsid w:val="00852276"/>
    <w:rsid w:val="008523E8"/>
    <w:rsid w:val="0085249F"/>
    <w:rsid w:val="008525C1"/>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B5"/>
    <w:rsid w:val="008550C6"/>
    <w:rsid w:val="008554CC"/>
    <w:rsid w:val="0085553D"/>
    <w:rsid w:val="00855BD6"/>
    <w:rsid w:val="00855C18"/>
    <w:rsid w:val="00855C3A"/>
    <w:rsid w:val="00855D3B"/>
    <w:rsid w:val="00855E1A"/>
    <w:rsid w:val="00855E47"/>
    <w:rsid w:val="00855F61"/>
    <w:rsid w:val="00855F63"/>
    <w:rsid w:val="00855FEA"/>
    <w:rsid w:val="00856077"/>
    <w:rsid w:val="0085610F"/>
    <w:rsid w:val="00856426"/>
    <w:rsid w:val="008564DE"/>
    <w:rsid w:val="00856694"/>
    <w:rsid w:val="00856820"/>
    <w:rsid w:val="00856D55"/>
    <w:rsid w:val="00856E73"/>
    <w:rsid w:val="00856E9D"/>
    <w:rsid w:val="008570B2"/>
    <w:rsid w:val="008571ED"/>
    <w:rsid w:val="00857478"/>
    <w:rsid w:val="00857577"/>
    <w:rsid w:val="008576DE"/>
    <w:rsid w:val="00857942"/>
    <w:rsid w:val="00857B07"/>
    <w:rsid w:val="00857F88"/>
    <w:rsid w:val="00857FBD"/>
    <w:rsid w:val="00857FCA"/>
    <w:rsid w:val="008601A6"/>
    <w:rsid w:val="00860546"/>
    <w:rsid w:val="008609C2"/>
    <w:rsid w:val="00860A0A"/>
    <w:rsid w:val="00860E1E"/>
    <w:rsid w:val="0086104B"/>
    <w:rsid w:val="00861532"/>
    <w:rsid w:val="0086177C"/>
    <w:rsid w:val="00861874"/>
    <w:rsid w:val="00861A1B"/>
    <w:rsid w:val="00861B13"/>
    <w:rsid w:val="00861CCB"/>
    <w:rsid w:val="00861DAA"/>
    <w:rsid w:val="0086268D"/>
    <w:rsid w:val="008629DC"/>
    <w:rsid w:val="00862C65"/>
    <w:rsid w:val="00862E58"/>
    <w:rsid w:val="008631F7"/>
    <w:rsid w:val="0086396A"/>
    <w:rsid w:val="00863B6B"/>
    <w:rsid w:val="00863E67"/>
    <w:rsid w:val="00864058"/>
    <w:rsid w:val="0086413F"/>
    <w:rsid w:val="0086460E"/>
    <w:rsid w:val="00864D14"/>
    <w:rsid w:val="00864DA9"/>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22"/>
    <w:rsid w:val="008668E3"/>
    <w:rsid w:val="00866A4D"/>
    <w:rsid w:val="00866B63"/>
    <w:rsid w:val="00866D21"/>
    <w:rsid w:val="008670AF"/>
    <w:rsid w:val="008672E8"/>
    <w:rsid w:val="00867377"/>
    <w:rsid w:val="00867522"/>
    <w:rsid w:val="008678EB"/>
    <w:rsid w:val="00867B42"/>
    <w:rsid w:val="00867CD3"/>
    <w:rsid w:val="00867E53"/>
    <w:rsid w:val="00867FA5"/>
    <w:rsid w:val="00870106"/>
    <w:rsid w:val="00870239"/>
    <w:rsid w:val="008706AA"/>
    <w:rsid w:val="00870F6D"/>
    <w:rsid w:val="0087112B"/>
    <w:rsid w:val="0087119E"/>
    <w:rsid w:val="0087184E"/>
    <w:rsid w:val="00871B07"/>
    <w:rsid w:val="00871DF5"/>
    <w:rsid w:val="00871E83"/>
    <w:rsid w:val="00871EDA"/>
    <w:rsid w:val="00872234"/>
    <w:rsid w:val="00872345"/>
    <w:rsid w:val="00872800"/>
    <w:rsid w:val="0087295F"/>
    <w:rsid w:val="008729B6"/>
    <w:rsid w:val="008729EB"/>
    <w:rsid w:val="00872A3B"/>
    <w:rsid w:val="00872A99"/>
    <w:rsid w:val="00872B34"/>
    <w:rsid w:val="00872BC5"/>
    <w:rsid w:val="00872ED1"/>
    <w:rsid w:val="00872F20"/>
    <w:rsid w:val="00873068"/>
    <w:rsid w:val="0087308A"/>
    <w:rsid w:val="008732B2"/>
    <w:rsid w:val="00873601"/>
    <w:rsid w:val="00873759"/>
    <w:rsid w:val="00873ACE"/>
    <w:rsid w:val="00873CD8"/>
    <w:rsid w:val="00873CF0"/>
    <w:rsid w:val="00873DED"/>
    <w:rsid w:val="00873EE1"/>
    <w:rsid w:val="00874093"/>
    <w:rsid w:val="00874151"/>
    <w:rsid w:val="008745D1"/>
    <w:rsid w:val="008746FD"/>
    <w:rsid w:val="00874762"/>
    <w:rsid w:val="00874FA6"/>
    <w:rsid w:val="00875379"/>
    <w:rsid w:val="008757CB"/>
    <w:rsid w:val="00875859"/>
    <w:rsid w:val="00875874"/>
    <w:rsid w:val="00875AA2"/>
    <w:rsid w:val="00875B10"/>
    <w:rsid w:val="00875B8B"/>
    <w:rsid w:val="00875BDE"/>
    <w:rsid w:val="00875EBC"/>
    <w:rsid w:val="00876095"/>
    <w:rsid w:val="008761D1"/>
    <w:rsid w:val="008763C0"/>
    <w:rsid w:val="008763F9"/>
    <w:rsid w:val="00876523"/>
    <w:rsid w:val="008765DC"/>
    <w:rsid w:val="0087661E"/>
    <w:rsid w:val="008766FA"/>
    <w:rsid w:val="00876821"/>
    <w:rsid w:val="0087697B"/>
    <w:rsid w:val="00877250"/>
    <w:rsid w:val="008773C2"/>
    <w:rsid w:val="00877732"/>
    <w:rsid w:val="00877B75"/>
    <w:rsid w:val="00877BCB"/>
    <w:rsid w:val="00877F10"/>
    <w:rsid w:val="0088040E"/>
    <w:rsid w:val="00880466"/>
    <w:rsid w:val="00880669"/>
    <w:rsid w:val="008809F8"/>
    <w:rsid w:val="00880A14"/>
    <w:rsid w:val="00880B2D"/>
    <w:rsid w:val="00880C72"/>
    <w:rsid w:val="00880EFD"/>
    <w:rsid w:val="00881018"/>
    <w:rsid w:val="008810EA"/>
    <w:rsid w:val="008812F8"/>
    <w:rsid w:val="00881345"/>
    <w:rsid w:val="00881361"/>
    <w:rsid w:val="00881546"/>
    <w:rsid w:val="008818CC"/>
    <w:rsid w:val="00881D55"/>
    <w:rsid w:val="00881F04"/>
    <w:rsid w:val="00881F16"/>
    <w:rsid w:val="0088222B"/>
    <w:rsid w:val="00882657"/>
    <w:rsid w:val="008826D7"/>
    <w:rsid w:val="008828A0"/>
    <w:rsid w:val="00882BA9"/>
    <w:rsid w:val="00882D88"/>
    <w:rsid w:val="00883403"/>
    <w:rsid w:val="008836BB"/>
    <w:rsid w:val="00883721"/>
    <w:rsid w:val="0088393F"/>
    <w:rsid w:val="00883DA4"/>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6B3"/>
    <w:rsid w:val="008866CE"/>
    <w:rsid w:val="00886721"/>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910"/>
    <w:rsid w:val="00891009"/>
    <w:rsid w:val="008916A6"/>
    <w:rsid w:val="008919D1"/>
    <w:rsid w:val="00891CE9"/>
    <w:rsid w:val="00891E1F"/>
    <w:rsid w:val="00892013"/>
    <w:rsid w:val="008920DB"/>
    <w:rsid w:val="0089223E"/>
    <w:rsid w:val="008924B8"/>
    <w:rsid w:val="008925D8"/>
    <w:rsid w:val="00892881"/>
    <w:rsid w:val="00893012"/>
    <w:rsid w:val="008937AA"/>
    <w:rsid w:val="00893814"/>
    <w:rsid w:val="00893A44"/>
    <w:rsid w:val="00893AA1"/>
    <w:rsid w:val="00893C30"/>
    <w:rsid w:val="00893D95"/>
    <w:rsid w:val="00893FDF"/>
    <w:rsid w:val="0089410D"/>
    <w:rsid w:val="00894296"/>
    <w:rsid w:val="0089470A"/>
    <w:rsid w:val="008947E3"/>
    <w:rsid w:val="0089489F"/>
    <w:rsid w:val="008949FE"/>
    <w:rsid w:val="00894AFA"/>
    <w:rsid w:val="00894E25"/>
    <w:rsid w:val="00894F01"/>
    <w:rsid w:val="00894F38"/>
    <w:rsid w:val="00894F8E"/>
    <w:rsid w:val="0089515A"/>
    <w:rsid w:val="00895323"/>
    <w:rsid w:val="008955B1"/>
    <w:rsid w:val="00895915"/>
    <w:rsid w:val="0089598F"/>
    <w:rsid w:val="00895B5F"/>
    <w:rsid w:val="00895BC9"/>
    <w:rsid w:val="00895E63"/>
    <w:rsid w:val="008960AB"/>
    <w:rsid w:val="008965BD"/>
    <w:rsid w:val="008967C9"/>
    <w:rsid w:val="00896C0B"/>
    <w:rsid w:val="00896C66"/>
    <w:rsid w:val="00896C6E"/>
    <w:rsid w:val="00896F9E"/>
    <w:rsid w:val="008970A5"/>
    <w:rsid w:val="008972DA"/>
    <w:rsid w:val="008973B6"/>
    <w:rsid w:val="008974FD"/>
    <w:rsid w:val="00897A43"/>
    <w:rsid w:val="00897AB9"/>
    <w:rsid w:val="00897D17"/>
    <w:rsid w:val="00897DE9"/>
    <w:rsid w:val="00897E1D"/>
    <w:rsid w:val="00897EB9"/>
    <w:rsid w:val="00897F30"/>
    <w:rsid w:val="008A0188"/>
    <w:rsid w:val="008A01D2"/>
    <w:rsid w:val="008A0439"/>
    <w:rsid w:val="008A0470"/>
    <w:rsid w:val="008A056B"/>
    <w:rsid w:val="008A05AF"/>
    <w:rsid w:val="008A0689"/>
    <w:rsid w:val="008A0A31"/>
    <w:rsid w:val="008A0BB5"/>
    <w:rsid w:val="008A0C71"/>
    <w:rsid w:val="008A0CFB"/>
    <w:rsid w:val="008A0EDF"/>
    <w:rsid w:val="008A11B2"/>
    <w:rsid w:val="008A143D"/>
    <w:rsid w:val="008A1655"/>
    <w:rsid w:val="008A19A5"/>
    <w:rsid w:val="008A1E86"/>
    <w:rsid w:val="008A1FB4"/>
    <w:rsid w:val="008A20A1"/>
    <w:rsid w:val="008A2125"/>
    <w:rsid w:val="008A2129"/>
    <w:rsid w:val="008A234E"/>
    <w:rsid w:val="008A275C"/>
    <w:rsid w:val="008A2987"/>
    <w:rsid w:val="008A2C42"/>
    <w:rsid w:val="008A2FDC"/>
    <w:rsid w:val="008A31C6"/>
    <w:rsid w:val="008A34BC"/>
    <w:rsid w:val="008A3971"/>
    <w:rsid w:val="008A3AB1"/>
    <w:rsid w:val="008A4069"/>
    <w:rsid w:val="008A40FE"/>
    <w:rsid w:val="008A42F0"/>
    <w:rsid w:val="008A46BA"/>
    <w:rsid w:val="008A4725"/>
    <w:rsid w:val="008A489F"/>
    <w:rsid w:val="008A498A"/>
    <w:rsid w:val="008A4A89"/>
    <w:rsid w:val="008A4CCA"/>
    <w:rsid w:val="008A4D04"/>
    <w:rsid w:val="008A4D58"/>
    <w:rsid w:val="008A4E9F"/>
    <w:rsid w:val="008A505B"/>
    <w:rsid w:val="008A520D"/>
    <w:rsid w:val="008A5347"/>
    <w:rsid w:val="008A5526"/>
    <w:rsid w:val="008A57B7"/>
    <w:rsid w:val="008A5972"/>
    <w:rsid w:val="008A59A1"/>
    <w:rsid w:val="008A5C24"/>
    <w:rsid w:val="008A5E99"/>
    <w:rsid w:val="008A62B2"/>
    <w:rsid w:val="008A6386"/>
    <w:rsid w:val="008A6809"/>
    <w:rsid w:val="008A689F"/>
    <w:rsid w:val="008A68ED"/>
    <w:rsid w:val="008A6DB4"/>
    <w:rsid w:val="008A6E33"/>
    <w:rsid w:val="008A7426"/>
    <w:rsid w:val="008A74A5"/>
    <w:rsid w:val="008A77D7"/>
    <w:rsid w:val="008A7CAD"/>
    <w:rsid w:val="008A7DFC"/>
    <w:rsid w:val="008A7E1B"/>
    <w:rsid w:val="008A7FCD"/>
    <w:rsid w:val="008B0555"/>
    <w:rsid w:val="008B05CB"/>
    <w:rsid w:val="008B0714"/>
    <w:rsid w:val="008B079A"/>
    <w:rsid w:val="008B08F1"/>
    <w:rsid w:val="008B140E"/>
    <w:rsid w:val="008B15D2"/>
    <w:rsid w:val="008B19B6"/>
    <w:rsid w:val="008B19C5"/>
    <w:rsid w:val="008B1D2A"/>
    <w:rsid w:val="008B1E48"/>
    <w:rsid w:val="008B1E8E"/>
    <w:rsid w:val="008B20B1"/>
    <w:rsid w:val="008B223B"/>
    <w:rsid w:val="008B241C"/>
    <w:rsid w:val="008B244B"/>
    <w:rsid w:val="008B2687"/>
    <w:rsid w:val="008B29DF"/>
    <w:rsid w:val="008B2A32"/>
    <w:rsid w:val="008B2AE7"/>
    <w:rsid w:val="008B2EB5"/>
    <w:rsid w:val="008B30A2"/>
    <w:rsid w:val="008B311B"/>
    <w:rsid w:val="008B31BA"/>
    <w:rsid w:val="008B339B"/>
    <w:rsid w:val="008B343A"/>
    <w:rsid w:val="008B366F"/>
    <w:rsid w:val="008B36C6"/>
    <w:rsid w:val="008B37CC"/>
    <w:rsid w:val="008B3898"/>
    <w:rsid w:val="008B393A"/>
    <w:rsid w:val="008B3BDC"/>
    <w:rsid w:val="008B3C93"/>
    <w:rsid w:val="008B3F2D"/>
    <w:rsid w:val="008B4498"/>
    <w:rsid w:val="008B4EC3"/>
    <w:rsid w:val="008B508A"/>
    <w:rsid w:val="008B50A4"/>
    <w:rsid w:val="008B5391"/>
    <w:rsid w:val="008B53B4"/>
    <w:rsid w:val="008B54BE"/>
    <w:rsid w:val="008B54F1"/>
    <w:rsid w:val="008B5685"/>
    <w:rsid w:val="008B5B96"/>
    <w:rsid w:val="008B5C10"/>
    <w:rsid w:val="008B5F3A"/>
    <w:rsid w:val="008B608C"/>
    <w:rsid w:val="008B6377"/>
    <w:rsid w:val="008B69E6"/>
    <w:rsid w:val="008B6BCB"/>
    <w:rsid w:val="008B6CA3"/>
    <w:rsid w:val="008B6ED5"/>
    <w:rsid w:val="008B6FFD"/>
    <w:rsid w:val="008B7034"/>
    <w:rsid w:val="008B749E"/>
    <w:rsid w:val="008B75EF"/>
    <w:rsid w:val="008B7A72"/>
    <w:rsid w:val="008B7E59"/>
    <w:rsid w:val="008B7F58"/>
    <w:rsid w:val="008C00DE"/>
    <w:rsid w:val="008C0287"/>
    <w:rsid w:val="008C02F3"/>
    <w:rsid w:val="008C0743"/>
    <w:rsid w:val="008C076F"/>
    <w:rsid w:val="008C0D1A"/>
    <w:rsid w:val="008C0F95"/>
    <w:rsid w:val="008C105C"/>
    <w:rsid w:val="008C11F6"/>
    <w:rsid w:val="008C1229"/>
    <w:rsid w:val="008C1420"/>
    <w:rsid w:val="008C16C6"/>
    <w:rsid w:val="008C1874"/>
    <w:rsid w:val="008C1D35"/>
    <w:rsid w:val="008C203F"/>
    <w:rsid w:val="008C2194"/>
    <w:rsid w:val="008C237F"/>
    <w:rsid w:val="008C265F"/>
    <w:rsid w:val="008C271B"/>
    <w:rsid w:val="008C27CD"/>
    <w:rsid w:val="008C27E9"/>
    <w:rsid w:val="008C299D"/>
    <w:rsid w:val="008C2AAC"/>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302"/>
    <w:rsid w:val="008C534B"/>
    <w:rsid w:val="008C588F"/>
    <w:rsid w:val="008C5974"/>
    <w:rsid w:val="008C5C62"/>
    <w:rsid w:val="008C61E3"/>
    <w:rsid w:val="008C64B2"/>
    <w:rsid w:val="008C6505"/>
    <w:rsid w:val="008C6686"/>
    <w:rsid w:val="008C6882"/>
    <w:rsid w:val="008C68C9"/>
    <w:rsid w:val="008C6977"/>
    <w:rsid w:val="008C6AC0"/>
    <w:rsid w:val="008C6BED"/>
    <w:rsid w:val="008C6E30"/>
    <w:rsid w:val="008C7327"/>
    <w:rsid w:val="008C7773"/>
    <w:rsid w:val="008C7902"/>
    <w:rsid w:val="008C7FBD"/>
    <w:rsid w:val="008D02A9"/>
    <w:rsid w:val="008D0444"/>
    <w:rsid w:val="008D05AD"/>
    <w:rsid w:val="008D076F"/>
    <w:rsid w:val="008D0901"/>
    <w:rsid w:val="008D0A52"/>
    <w:rsid w:val="008D0A77"/>
    <w:rsid w:val="008D0AD2"/>
    <w:rsid w:val="008D0B12"/>
    <w:rsid w:val="008D0CD4"/>
    <w:rsid w:val="008D0F6B"/>
    <w:rsid w:val="008D0F71"/>
    <w:rsid w:val="008D12CD"/>
    <w:rsid w:val="008D151A"/>
    <w:rsid w:val="008D15F3"/>
    <w:rsid w:val="008D16D4"/>
    <w:rsid w:val="008D1762"/>
    <w:rsid w:val="008D1ACD"/>
    <w:rsid w:val="008D214E"/>
    <w:rsid w:val="008D2599"/>
    <w:rsid w:val="008D2676"/>
    <w:rsid w:val="008D26F2"/>
    <w:rsid w:val="008D27BF"/>
    <w:rsid w:val="008D2827"/>
    <w:rsid w:val="008D28E2"/>
    <w:rsid w:val="008D2995"/>
    <w:rsid w:val="008D2A79"/>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47F"/>
    <w:rsid w:val="008D55DE"/>
    <w:rsid w:val="008D5643"/>
    <w:rsid w:val="008D57B4"/>
    <w:rsid w:val="008D5915"/>
    <w:rsid w:val="008D5B58"/>
    <w:rsid w:val="008D5C0B"/>
    <w:rsid w:val="008D5FCE"/>
    <w:rsid w:val="008D6159"/>
    <w:rsid w:val="008D61BE"/>
    <w:rsid w:val="008D635F"/>
    <w:rsid w:val="008D657B"/>
    <w:rsid w:val="008D67AA"/>
    <w:rsid w:val="008D6AFD"/>
    <w:rsid w:val="008D6C7A"/>
    <w:rsid w:val="008D6E27"/>
    <w:rsid w:val="008D6E95"/>
    <w:rsid w:val="008D7177"/>
    <w:rsid w:val="008D7207"/>
    <w:rsid w:val="008D74CB"/>
    <w:rsid w:val="008D76AB"/>
    <w:rsid w:val="008D7760"/>
    <w:rsid w:val="008D77A5"/>
    <w:rsid w:val="008D7BFD"/>
    <w:rsid w:val="008D7C76"/>
    <w:rsid w:val="008E0098"/>
    <w:rsid w:val="008E088D"/>
    <w:rsid w:val="008E09D6"/>
    <w:rsid w:val="008E0BFA"/>
    <w:rsid w:val="008E0E2D"/>
    <w:rsid w:val="008E0FE9"/>
    <w:rsid w:val="008E1166"/>
    <w:rsid w:val="008E13CA"/>
    <w:rsid w:val="008E153C"/>
    <w:rsid w:val="008E1545"/>
    <w:rsid w:val="008E1576"/>
    <w:rsid w:val="008E17EF"/>
    <w:rsid w:val="008E1858"/>
    <w:rsid w:val="008E1897"/>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734"/>
    <w:rsid w:val="008E38B2"/>
    <w:rsid w:val="008E3AC6"/>
    <w:rsid w:val="008E3C55"/>
    <w:rsid w:val="008E40EE"/>
    <w:rsid w:val="008E424A"/>
    <w:rsid w:val="008E429E"/>
    <w:rsid w:val="008E4455"/>
    <w:rsid w:val="008E4483"/>
    <w:rsid w:val="008E4569"/>
    <w:rsid w:val="008E474C"/>
    <w:rsid w:val="008E4962"/>
    <w:rsid w:val="008E5022"/>
    <w:rsid w:val="008E5268"/>
    <w:rsid w:val="008E5412"/>
    <w:rsid w:val="008E5426"/>
    <w:rsid w:val="008E5583"/>
    <w:rsid w:val="008E5874"/>
    <w:rsid w:val="008E597F"/>
    <w:rsid w:val="008E5B64"/>
    <w:rsid w:val="008E5F69"/>
    <w:rsid w:val="008E6402"/>
    <w:rsid w:val="008E655B"/>
    <w:rsid w:val="008E6627"/>
    <w:rsid w:val="008E693E"/>
    <w:rsid w:val="008E6961"/>
    <w:rsid w:val="008E69C1"/>
    <w:rsid w:val="008E6B76"/>
    <w:rsid w:val="008E6BDF"/>
    <w:rsid w:val="008E6C23"/>
    <w:rsid w:val="008E6F60"/>
    <w:rsid w:val="008E7024"/>
    <w:rsid w:val="008E707F"/>
    <w:rsid w:val="008E71C0"/>
    <w:rsid w:val="008E71D9"/>
    <w:rsid w:val="008E7856"/>
    <w:rsid w:val="008E7A36"/>
    <w:rsid w:val="008E7B3D"/>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A61"/>
    <w:rsid w:val="008F1B7D"/>
    <w:rsid w:val="008F2294"/>
    <w:rsid w:val="008F22FF"/>
    <w:rsid w:val="008F2378"/>
    <w:rsid w:val="008F2511"/>
    <w:rsid w:val="008F2647"/>
    <w:rsid w:val="008F27A0"/>
    <w:rsid w:val="008F285B"/>
    <w:rsid w:val="008F2A6B"/>
    <w:rsid w:val="008F2BFF"/>
    <w:rsid w:val="008F2CBB"/>
    <w:rsid w:val="008F2D32"/>
    <w:rsid w:val="008F2FAF"/>
    <w:rsid w:val="008F319D"/>
    <w:rsid w:val="008F3371"/>
    <w:rsid w:val="008F3402"/>
    <w:rsid w:val="008F346F"/>
    <w:rsid w:val="008F3518"/>
    <w:rsid w:val="008F3B88"/>
    <w:rsid w:val="008F3F5C"/>
    <w:rsid w:val="008F405C"/>
    <w:rsid w:val="008F40F6"/>
    <w:rsid w:val="008F424B"/>
    <w:rsid w:val="008F4514"/>
    <w:rsid w:val="008F45EC"/>
    <w:rsid w:val="008F4D6A"/>
    <w:rsid w:val="008F4D8F"/>
    <w:rsid w:val="008F4F21"/>
    <w:rsid w:val="008F5019"/>
    <w:rsid w:val="008F5023"/>
    <w:rsid w:val="008F5089"/>
    <w:rsid w:val="008F52AE"/>
    <w:rsid w:val="008F5597"/>
    <w:rsid w:val="008F572C"/>
    <w:rsid w:val="008F58B3"/>
    <w:rsid w:val="008F5A88"/>
    <w:rsid w:val="008F5D02"/>
    <w:rsid w:val="008F5D22"/>
    <w:rsid w:val="008F5F88"/>
    <w:rsid w:val="008F64DD"/>
    <w:rsid w:val="008F6603"/>
    <w:rsid w:val="008F66EA"/>
    <w:rsid w:val="008F67AA"/>
    <w:rsid w:val="008F6932"/>
    <w:rsid w:val="008F6CB3"/>
    <w:rsid w:val="008F6CF3"/>
    <w:rsid w:val="008F6E89"/>
    <w:rsid w:val="008F6F28"/>
    <w:rsid w:val="008F6F70"/>
    <w:rsid w:val="008F713F"/>
    <w:rsid w:val="008F7178"/>
    <w:rsid w:val="008F739B"/>
    <w:rsid w:val="008F73F8"/>
    <w:rsid w:val="008F742B"/>
    <w:rsid w:val="008F7431"/>
    <w:rsid w:val="008F7451"/>
    <w:rsid w:val="008F7664"/>
    <w:rsid w:val="008F7BD8"/>
    <w:rsid w:val="008F7C1B"/>
    <w:rsid w:val="008F7CC2"/>
    <w:rsid w:val="008F7FB7"/>
    <w:rsid w:val="00900083"/>
    <w:rsid w:val="0090013D"/>
    <w:rsid w:val="00900259"/>
    <w:rsid w:val="009003EE"/>
    <w:rsid w:val="009005A2"/>
    <w:rsid w:val="00900795"/>
    <w:rsid w:val="0090080E"/>
    <w:rsid w:val="00900D25"/>
    <w:rsid w:val="0090107B"/>
    <w:rsid w:val="009019D9"/>
    <w:rsid w:val="00901AF1"/>
    <w:rsid w:val="00901BAD"/>
    <w:rsid w:val="00901C41"/>
    <w:rsid w:val="009025A7"/>
    <w:rsid w:val="00902627"/>
    <w:rsid w:val="009027B7"/>
    <w:rsid w:val="00902A04"/>
    <w:rsid w:val="00902A61"/>
    <w:rsid w:val="00902F57"/>
    <w:rsid w:val="0090335D"/>
    <w:rsid w:val="0090336D"/>
    <w:rsid w:val="00903D4B"/>
    <w:rsid w:val="009048B6"/>
    <w:rsid w:val="00904976"/>
    <w:rsid w:val="00904ADE"/>
    <w:rsid w:val="00904B6E"/>
    <w:rsid w:val="00904D72"/>
    <w:rsid w:val="00904E90"/>
    <w:rsid w:val="00904FF7"/>
    <w:rsid w:val="0090506A"/>
    <w:rsid w:val="009051FA"/>
    <w:rsid w:val="00905235"/>
    <w:rsid w:val="00905553"/>
    <w:rsid w:val="00905915"/>
    <w:rsid w:val="009059E4"/>
    <w:rsid w:val="00905D25"/>
    <w:rsid w:val="00905E57"/>
    <w:rsid w:val="00906014"/>
    <w:rsid w:val="0090613C"/>
    <w:rsid w:val="00906378"/>
    <w:rsid w:val="00906439"/>
    <w:rsid w:val="009064BF"/>
    <w:rsid w:val="0090659E"/>
    <w:rsid w:val="0090675E"/>
    <w:rsid w:val="009069F0"/>
    <w:rsid w:val="00906C24"/>
    <w:rsid w:val="00906D1F"/>
    <w:rsid w:val="00906F34"/>
    <w:rsid w:val="00906F67"/>
    <w:rsid w:val="00906F98"/>
    <w:rsid w:val="0090732F"/>
    <w:rsid w:val="0090767B"/>
    <w:rsid w:val="009076F6"/>
    <w:rsid w:val="00907BF5"/>
    <w:rsid w:val="00907C98"/>
    <w:rsid w:val="00907D55"/>
    <w:rsid w:val="00907DAD"/>
    <w:rsid w:val="00907E34"/>
    <w:rsid w:val="0091003C"/>
    <w:rsid w:val="009101D7"/>
    <w:rsid w:val="0091038A"/>
    <w:rsid w:val="0091056D"/>
    <w:rsid w:val="009107A2"/>
    <w:rsid w:val="00910B54"/>
    <w:rsid w:val="00910E3B"/>
    <w:rsid w:val="00910FC7"/>
    <w:rsid w:val="00911092"/>
    <w:rsid w:val="00911237"/>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408D"/>
    <w:rsid w:val="00914299"/>
    <w:rsid w:val="009142D7"/>
    <w:rsid w:val="0091448C"/>
    <w:rsid w:val="00914EC2"/>
    <w:rsid w:val="009150C6"/>
    <w:rsid w:val="0091513B"/>
    <w:rsid w:val="00915383"/>
    <w:rsid w:val="009153E3"/>
    <w:rsid w:val="00915721"/>
    <w:rsid w:val="0091578C"/>
    <w:rsid w:val="00915897"/>
    <w:rsid w:val="00915B28"/>
    <w:rsid w:val="00916207"/>
    <w:rsid w:val="009163FF"/>
    <w:rsid w:val="00916503"/>
    <w:rsid w:val="00916767"/>
    <w:rsid w:val="0091678F"/>
    <w:rsid w:val="00916BF3"/>
    <w:rsid w:val="00916CB3"/>
    <w:rsid w:val="00916DDD"/>
    <w:rsid w:val="00916EAC"/>
    <w:rsid w:val="00917149"/>
    <w:rsid w:val="00917207"/>
    <w:rsid w:val="00917568"/>
    <w:rsid w:val="0091780E"/>
    <w:rsid w:val="009178E8"/>
    <w:rsid w:val="00917943"/>
    <w:rsid w:val="00917B0C"/>
    <w:rsid w:val="00917B6D"/>
    <w:rsid w:val="00920079"/>
    <w:rsid w:val="009205BA"/>
    <w:rsid w:val="009205C2"/>
    <w:rsid w:val="0092066A"/>
    <w:rsid w:val="00920678"/>
    <w:rsid w:val="00920779"/>
    <w:rsid w:val="0092108A"/>
    <w:rsid w:val="00921343"/>
    <w:rsid w:val="00921400"/>
    <w:rsid w:val="009214CB"/>
    <w:rsid w:val="0092176D"/>
    <w:rsid w:val="00921901"/>
    <w:rsid w:val="009219AC"/>
    <w:rsid w:val="00921A41"/>
    <w:rsid w:val="00921D73"/>
    <w:rsid w:val="00921E76"/>
    <w:rsid w:val="00921E91"/>
    <w:rsid w:val="00922065"/>
    <w:rsid w:val="00922240"/>
    <w:rsid w:val="009224A2"/>
    <w:rsid w:val="009226CC"/>
    <w:rsid w:val="00922BAA"/>
    <w:rsid w:val="00922D21"/>
    <w:rsid w:val="00922ED9"/>
    <w:rsid w:val="0092309F"/>
    <w:rsid w:val="009239F0"/>
    <w:rsid w:val="00923A26"/>
    <w:rsid w:val="00923F0F"/>
    <w:rsid w:val="00923F44"/>
    <w:rsid w:val="00924068"/>
    <w:rsid w:val="00924532"/>
    <w:rsid w:val="0092459D"/>
    <w:rsid w:val="009249E4"/>
    <w:rsid w:val="00924A0A"/>
    <w:rsid w:val="00924A97"/>
    <w:rsid w:val="00924B01"/>
    <w:rsid w:val="009253B3"/>
    <w:rsid w:val="0092552C"/>
    <w:rsid w:val="00925B1F"/>
    <w:rsid w:val="00925B82"/>
    <w:rsid w:val="00925EC2"/>
    <w:rsid w:val="00926212"/>
    <w:rsid w:val="0092631A"/>
    <w:rsid w:val="00926447"/>
    <w:rsid w:val="00926589"/>
    <w:rsid w:val="00926638"/>
    <w:rsid w:val="009267B5"/>
    <w:rsid w:val="00926871"/>
    <w:rsid w:val="00926925"/>
    <w:rsid w:val="009269CE"/>
    <w:rsid w:val="00926BC9"/>
    <w:rsid w:val="00926D17"/>
    <w:rsid w:val="00926D3F"/>
    <w:rsid w:val="00927240"/>
    <w:rsid w:val="0092754B"/>
    <w:rsid w:val="00927794"/>
    <w:rsid w:val="00927905"/>
    <w:rsid w:val="0092791F"/>
    <w:rsid w:val="00927988"/>
    <w:rsid w:val="0092799F"/>
    <w:rsid w:val="00927A4A"/>
    <w:rsid w:val="00927C3E"/>
    <w:rsid w:val="00927DA2"/>
    <w:rsid w:val="00927E4C"/>
    <w:rsid w:val="00927EE0"/>
    <w:rsid w:val="00927F95"/>
    <w:rsid w:val="009304C6"/>
    <w:rsid w:val="00930637"/>
    <w:rsid w:val="00930808"/>
    <w:rsid w:val="00930851"/>
    <w:rsid w:val="00930A79"/>
    <w:rsid w:val="00930AD9"/>
    <w:rsid w:val="00930C95"/>
    <w:rsid w:val="00930D54"/>
    <w:rsid w:val="00930DD1"/>
    <w:rsid w:val="00930E6E"/>
    <w:rsid w:val="00930E71"/>
    <w:rsid w:val="00930E75"/>
    <w:rsid w:val="00931045"/>
    <w:rsid w:val="0093120F"/>
    <w:rsid w:val="0093121C"/>
    <w:rsid w:val="0093158B"/>
    <w:rsid w:val="009316CE"/>
    <w:rsid w:val="009319AD"/>
    <w:rsid w:val="00931BC9"/>
    <w:rsid w:val="00931BFF"/>
    <w:rsid w:val="00931C8D"/>
    <w:rsid w:val="00931CF8"/>
    <w:rsid w:val="00931D4B"/>
    <w:rsid w:val="009322BA"/>
    <w:rsid w:val="009323CA"/>
    <w:rsid w:val="009324B4"/>
    <w:rsid w:val="009325A1"/>
    <w:rsid w:val="009326FE"/>
    <w:rsid w:val="00932847"/>
    <w:rsid w:val="00932D7B"/>
    <w:rsid w:val="00932F76"/>
    <w:rsid w:val="00933016"/>
    <w:rsid w:val="009337A9"/>
    <w:rsid w:val="00933836"/>
    <w:rsid w:val="00933C17"/>
    <w:rsid w:val="00933FC5"/>
    <w:rsid w:val="009342D6"/>
    <w:rsid w:val="00934433"/>
    <w:rsid w:val="009344E1"/>
    <w:rsid w:val="0093455A"/>
    <w:rsid w:val="00934561"/>
    <w:rsid w:val="009345F2"/>
    <w:rsid w:val="0093477D"/>
    <w:rsid w:val="00934FEF"/>
    <w:rsid w:val="00935125"/>
    <w:rsid w:val="009352E1"/>
    <w:rsid w:val="00935328"/>
    <w:rsid w:val="00935340"/>
    <w:rsid w:val="00935593"/>
    <w:rsid w:val="00935941"/>
    <w:rsid w:val="00935CD9"/>
    <w:rsid w:val="00935D6D"/>
    <w:rsid w:val="00935F8E"/>
    <w:rsid w:val="00936046"/>
    <w:rsid w:val="009367D4"/>
    <w:rsid w:val="00936A44"/>
    <w:rsid w:val="00936AAA"/>
    <w:rsid w:val="00936C52"/>
    <w:rsid w:val="00936FA3"/>
    <w:rsid w:val="0093702C"/>
    <w:rsid w:val="0093735B"/>
    <w:rsid w:val="0093739B"/>
    <w:rsid w:val="009374DC"/>
    <w:rsid w:val="009375A0"/>
    <w:rsid w:val="009375E8"/>
    <w:rsid w:val="009379C1"/>
    <w:rsid w:val="00937B5D"/>
    <w:rsid w:val="00937B6C"/>
    <w:rsid w:val="00937CE7"/>
    <w:rsid w:val="00937DA2"/>
    <w:rsid w:val="00937E9D"/>
    <w:rsid w:val="00937FD3"/>
    <w:rsid w:val="009401D4"/>
    <w:rsid w:val="00940302"/>
    <w:rsid w:val="00940369"/>
    <w:rsid w:val="0094044C"/>
    <w:rsid w:val="00940628"/>
    <w:rsid w:val="00940637"/>
    <w:rsid w:val="00940693"/>
    <w:rsid w:val="00940727"/>
    <w:rsid w:val="0094079B"/>
    <w:rsid w:val="00940B1C"/>
    <w:rsid w:val="00940D3D"/>
    <w:rsid w:val="00940F51"/>
    <w:rsid w:val="009414C0"/>
    <w:rsid w:val="00941760"/>
    <w:rsid w:val="00941992"/>
    <w:rsid w:val="009419BB"/>
    <w:rsid w:val="00941A2B"/>
    <w:rsid w:val="00941C29"/>
    <w:rsid w:val="00941E80"/>
    <w:rsid w:val="00942A07"/>
    <w:rsid w:val="00942D01"/>
    <w:rsid w:val="00942DF1"/>
    <w:rsid w:val="00943007"/>
    <w:rsid w:val="00943291"/>
    <w:rsid w:val="009435CC"/>
    <w:rsid w:val="00943AA7"/>
    <w:rsid w:val="00943BB7"/>
    <w:rsid w:val="00943BC8"/>
    <w:rsid w:val="00943CD6"/>
    <w:rsid w:val="00943FBB"/>
    <w:rsid w:val="00944212"/>
    <w:rsid w:val="009445E9"/>
    <w:rsid w:val="00944997"/>
    <w:rsid w:val="00944AAD"/>
    <w:rsid w:val="00944B22"/>
    <w:rsid w:val="00944DC0"/>
    <w:rsid w:val="00944F2C"/>
    <w:rsid w:val="00944F87"/>
    <w:rsid w:val="00945102"/>
    <w:rsid w:val="00945208"/>
    <w:rsid w:val="009453C1"/>
    <w:rsid w:val="009454DA"/>
    <w:rsid w:val="009455F8"/>
    <w:rsid w:val="00945731"/>
    <w:rsid w:val="0094580F"/>
    <w:rsid w:val="00945858"/>
    <w:rsid w:val="0094585F"/>
    <w:rsid w:val="00945BDD"/>
    <w:rsid w:val="00945C41"/>
    <w:rsid w:val="009460F4"/>
    <w:rsid w:val="00946359"/>
    <w:rsid w:val="0094637A"/>
    <w:rsid w:val="0094687A"/>
    <w:rsid w:val="009468CA"/>
    <w:rsid w:val="00946C1A"/>
    <w:rsid w:val="00946EC5"/>
    <w:rsid w:val="00947572"/>
    <w:rsid w:val="00947C86"/>
    <w:rsid w:val="0095005F"/>
    <w:rsid w:val="0095017A"/>
    <w:rsid w:val="00950185"/>
    <w:rsid w:val="00950241"/>
    <w:rsid w:val="009503DD"/>
    <w:rsid w:val="009505DC"/>
    <w:rsid w:val="009506D3"/>
    <w:rsid w:val="00950766"/>
    <w:rsid w:val="0095081B"/>
    <w:rsid w:val="00950A12"/>
    <w:rsid w:val="00950AC5"/>
    <w:rsid w:val="00950DE6"/>
    <w:rsid w:val="00950E43"/>
    <w:rsid w:val="00950EEF"/>
    <w:rsid w:val="00950F08"/>
    <w:rsid w:val="0095135D"/>
    <w:rsid w:val="0095142D"/>
    <w:rsid w:val="00951446"/>
    <w:rsid w:val="00951503"/>
    <w:rsid w:val="00951704"/>
    <w:rsid w:val="00951CF8"/>
    <w:rsid w:val="0095213D"/>
    <w:rsid w:val="009522B9"/>
    <w:rsid w:val="00952314"/>
    <w:rsid w:val="00952462"/>
    <w:rsid w:val="009526F0"/>
    <w:rsid w:val="0095282A"/>
    <w:rsid w:val="00952990"/>
    <w:rsid w:val="00952AF6"/>
    <w:rsid w:val="00952BD2"/>
    <w:rsid w:val="00952CA7"/>
    <w:rsid w:val="00952D32"/>
    <w:rsid w:val="00952EDE"/>
    <w:rsid w:val="009532A3"/>
    <w:rsid w:val="009535B7"/>
    <w:rsid w:val="009536B1"/>
    <w:rsid w:val="00953744"/>
    <w:rsid w:val="0095386B"/>
    <w:rsid w:val="00953968"/>
    <w:rsid w:val="0095398D"/>
    <w:rsid w:val="00953A4F"/>
    <w:rsid w:val="00953B32"/>
    <w:rsid w:val="00953E09"/>
    <w:rsid w:val="00953E96"/>
    <w:rsid w:val="00953E9D"/>
    <w:rsid w:val="00954049"/>
    <w:rsid w:val="009540A2"/>
    <w:rsid w:val="00954384"/>
    <w:rsid w:val="009543BC"/>
    <w:rsid w:val="009544AE"/>
    <w:rsid w:val="00954803"/>
    <w:rsid w:val="00954B0F"/>
    <w:rsid w:val="00954BA9"/>
    <w:rsid w:val="00954C01"/>
    <w:rsid w:val="00954F76"/>
    <w:rsid w:val="0095525F"/>
    <w:rsid w:val="00955561"/>
    <w:rsid w:val="009556AA"/>
    <w:rsid w:val="00956141"/>
    <w:rsid w:val="0095669A"/>
    <w:rsid w:val="009566D3"/>
    <w:rsid w:val="0095673C"/>
    <w:rsid w:val="0095682E"/>
    <w:rsid w:val="00956DB4"/>
    <w:rsid w:val="00956E6B"/>
    <w:rsid w:val="00956E86"/>
    <w:rsid w:val="00957074"/>
    <w:rsid w:val="0095712D"/>
    <w:rsid w:val="0095712E"/>
    <w:rsid w:val="009571CD"/>
    <w:rsid w:val="00957398"/>
    <w:rsid w:val="009574CF"/>
    <w:rsid w:val="009574D5"/>
    <w:rsid w:val="00957748"/>
    <w:rsid w:val="00957D14"/>
    <w:rsid w:val="00957D28"/>
    <w:rsid w:val="009600B7"/>
    <w:rsid w:val="009600F0"/>
    <w:rsid w:val="00960354"/>
    <w:rsid w:val="00960556"/>
    <w:rsid w:val="009606FC"/>
    <w:rsid w:val="0096087D"/>
    <w:rsid w:val="00960A63"/>
    <w:rsid w:val="00960B75"/>
    <w:rsid w:val="00960FBE"/>
    <w:rsid w:val="009612C8"/>
    <w:rsid w:val="00961761"/>
    <w:rsid w:val="00961E79"/>
    <w:rsid w:val="00962388"/>
    <w:rsid w:val="00962584"/>
    <w:rsid w:val="009625B7"/>
    <w:rsid w:val="0096274C"/>
    <w:rsid w:val="009628B7"/>
    <w:rsid w:val="009629CA"/>
    <w:rsid w:val="00962E8C"/>
    <w:rsid w:val="00963044"/>
    <w:rsid w:val="00963323"/>
    <w:rsid w:val="0096355F"/>
    <w:rsid w:val="00963A59"/>
    <w:rsid w:val="00963D5B"/>
    <w:rsid w:val="00963D7E"/>
    <w:rsid w:val="00963F53"/>
    <w:rsid w:val="00964083"/>
    <w:rsid w:val="009640E0"/>
    <w:rsid w:val="009640F6"/>
    <w:rsid w:val="0096413C"/>
    <w:rsid w:val="009641A7"/>
    <w:rsid w:val="0096421A"/>
    <w:rsid w:val="009643DA"/>
    <w:rsid w:val="0096445A"/>
    <w:rsid w:val="00964593"/>
    <w:rsid w:val="009645BC"/>
    <w:rsid w:val="0096468C"/>
    <w:rsid w:val="009649C8"/>
    <w:rsid w:val="00964A2C"/>
    <w:rsid w:val="00964D4C"/>
    <w:rsid w:val="00964F98"/>
    <w:rsid w:val="0096500A"/>
    <w:rsid w:val="00965087"/>
    <w:rsid w:val="0096508E"/>
    <w:rsid w:val="009653BB"/>
    <w:rsid w:val="009655E3"/>
    <w:rsid w:val="009658B9"/>
    <w:rsid w:val="0096598F"/>
    <w:rsid w:val="009659EE"/>
    <w:rsid w:val="00965B81"/>
    <w:rsid w:val="00966159"/>
    <w:rsid w:val="009662DC"/>
    <w:rsid w:val="0096634B"/>
    <w:rsid w:val="00966410"/>
    <w:rsid w:val="009667CA"/>
    <w:rsid w:val="0096686C"/>
    <w:rsid w:val="0096699E"/>
    <w:rsid w:val="00967072"/>
    <w:rsid w:val="0096707A"/>
    <w:rsid w:val="00967116"/>
    <w:rsid w:val="00967126"/>
    <w:rsid w:val="0096715B"/>
    <w:rsid w:val="009671AC"/>
    <w:rsid w:val="00967285"/>
    <w:rsid w:val="00967537"/>
    <w:rsid w:val="009676BF"/>
    <w:rsid w:val="009678BC"/>
    <w:rsid w:val="00967A09"/>
    <w:rsid w:val="00967D62"/>
    <w:rsid w:val="009701A4"/>
    <w:rsid w:val="00970332"/>
    <w:rsid w:val="0097035E"/>
    <w:rsid w:val="00970372"/>
    <w:rsid w:val="00970621"/>
    <w:rsid w:val="00970654"/>
    <w:rsid w:val="00970A09"/>
    <w:rsid w:val="009712CB"/>
    <w:rsid w:val="0097152E"/>
    <w:rsid w:val="00971621"/>
    <w:rsid w:val="009717DD"/>
    <w:rsid w:val="0097187B"/>
    <w:rsid w:val="00971C64"/>
    <w:rsid w:val="00972517"/>
    <w:rsid w:val="009725E7"/>
    <w:rsid w:val="009726DA"/>
    <w:rsid w:val="009726E0"/>
    <w:rsid w:val="00972BFC"/>
    <w:rsid w:val="00972D82"/>
    <w:rsid w:val="00972E95"/>
    <w:rsid w:val="00972EB5"/>
    <w:rsid w:val="00972F84"/>
    <w:rsid w:val="009731E9"/>
    <w:rsid w:val="0097324B"/>
    <w:rsid w:val="00973456"/>
    <w:rsid w:val="00973556"/>
    <w:rsid w:val="009739DF"/>
    <w:rsid w:val="00973C16"/>
    <w:rsid w:val="00973C17"/>
    <w:rsid w:val="00973C77"/>
    <w:rsid w:val="00973CDC"/>
    <w:rsid w:val="00974002"/>
    <w:rsid w:val="00974370"/>
    <w:rsid w:val="009743CB"/>
    <w:rsid w:val="009747DC"/>
    <w:rsid w:val="009749A2"/>
    <w:rsid w:val="00974A13"/>
    <w:rsid w:val="00974BBF"/>
    <w:rsid w:val="00974BE6"/>
    <w:rsid w:val="00974BFE"/>
    <w:rsid w:val="00974CA8"/>
    <w:rsid w:val="00974EE8"/>
    <w:rsid w:val="00974FF0"/>
    <w:rsid w:val="0097514A"/>
    <w:rsid w:val="0097560D"/>
    <w:rsid w:val="00975DA4"/>
    <w:rsid w:val="00975E12"/>
    <w:rsid w:val="00975E1C"/>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6F32"/>
    <w:rsid w:val="009770D5"/>
    <w:rsid w:val="009772B4"/>
    <w:rsid w:val="009773A2"/>
    <w:rsid w:val="0097785F"/>
    <w:rsid w:val="0097786E"/>
    <w:rsid w:val="0097793F"/>
    <w:rsid w:val="009779D8"/>
    <w:rsid w:val="00977AD6"/>
    <w:rsid w:val="00977C05"/>
    <w:rsid w:val="009802C6"/>
    <w:rsid w:val="009804EB"/>
    <w:rsid w:val="0098051E"/>
    <w:rsid w:val="0098067A"/>
    <w:rsid w:val="00980762"/>
    <w:rsid w:val="00980764"/>
    <w:rsid w:val="00980845"/>
    <w:rsid w:val="00980C05"/>
    <w:rsid w:val="00980E07"/>
    <w:rsid w:val="0098110C"/>
    <w:rsid w:val="0098127B"/>
    <w:rsid w:val="00981A2D"/>
    <w:rsid w:val="00981AA1"/>
    <w:rsid w:val="00981EED"/>
    <w:rsid w:val="009821C0"/>
    <w:rsid w:val="0098284E"/>
    <w:rsid w:val="00982CBD"/>
    <w:rsid w:val="00982EB0"/>
    <w:rsid w:val="00983092"/>
    <w:rsid w:val="009830A8"/>
    <w:rsid w:val="0098317B"/>
    <w:rsid w:val="00983361"/>
    <w:rsid w:val="009833F6"/>
    <w:rsid w:val="0098366E"/>
    <w:rsid w:val="00983836"/>
    <w:rsid w:val="0098388E"/>
    <w:rsid w:val="00983A95"/>
    <w:rsid w:val="00983D0F"/>
    <w:rsid w:val="00983EFA"/>
    <w:rsid w:val="0098406C"/>
    <w:rsid w:val="0098427E"/>
    <w:rsid w:val="00984315"/>
    <w:rsid w:val="0098476A"/>
    <w:rsid w:val="00984A95"/>
    <w:rsid w:val="00984CC8"/>
    <w:rsid w:val="00984DDC"/>
    <w:rsid w:val="00984ED1"/>
    <w:rsid w:val="0098535B"/>
    <w:rsid w:val="009856CB"/>
    <w:rsid w:val="00985A9C"/>
    <w:rsid w:val="00985F3E"/>
    <w:rsid w:val="009865FA"/>
    <w:rsid w:val="00986674"/>
    <w:rsid w:val="009866AC"/>
    <w:rsid w:val="00986795"/>
    <w:rsid w:val="00986C29"/>
    <w:rsid w:val="00986C81"/>
    <w:rsid w:val="00987219"/>
    <w:rsid w:val="0098723B"/>
    <w:rsid w:val="00987536"/>
    <w:rsid w:val="009876D6"/>
    <w:rsid w:val="0098784C"/>
    <w:rsid w:val="009878E3"/>
    <w:rsid w:val="009878F2"/>
    <w:rsid w:val="00987916"/>
    <w:rsid w:val="00987B3E"/>
    <w:rsid w:val="00987B4E"/>
    <w:rsid w:val="00987DE1"/>
    <w:rsid w:val="00987E5A"/>
    <w:rsid w:val="0099004D"/>
    <w:rsid w:val="00990366"/>
    <w:rsid w:val="009906B0"/>
    <w:rsid w:val="00990917"/>
    <w:rsid w:val="00990A4D"/>
    <w:rsid w:val="00990BE3"/>
    <w:rsid w:val="00990C46"/>
    <w:rsid w:val="00990EEE"/>
    <w:rsid w:val="00990F4C"/>
    <w:rsid w:val="00990FE5"/>
    <w:rsid w:val="009911A9"/>
    <w:rsid w:val="0099131C"/>
    <w:rsid w:val="0099153C"/>
    <w:rsid w:val="00991858"/>
    <w:rsid w:val="00991B78"/>
    <w:rsid w:val="00991BFC"/>
    <w:rsid w:val="00991D2D"/>
    <w:rsid w:val="00991FAA"/>
    <w:rsid w:val="0099217D"/>
    <w:rsid w:val="009922EB"/>
    <w:rsid w:val="0099238B"/>
    <w:rsid w:val="0099248C"/>
    <w:rsid w:val="00992881"/>
    <w:rsid w:val="009928EB"/>
    <w:rsid w:val="00992B99"/>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F2"/>
    <w:rsid w:val="00995263"/>
    <w:rsid w:val="00995332"/>
    <w:rsid w:val="0099544B"/>
    <w:rsid w:val="00995562"/>
    <w:rsid w:val="009957F9"/>
    <w:rsid w:val="00995926"/>
    <w:rsid w:val="00995A7B"/>
    <w:rsid w:val="00995BD8"/>
    <w:rsid w:val="00995E2F"/>
    <w:rsid w:val="00995EC8"/>
    <w:rsid w:val="00995F28"/>
    <w:rsid w:val="00996253"/>
    <w:rsid w:val="0099643B"/>
    <w:rsid w:val="0099676B"/>
    <w:rsid w:val="009967DC"/>
    <w:rsid w:val="00996ABE"/>
    <w:rsid w:val="00996C7A"/>
    <w:rsid w:val="009970D4"/>
    <w:rsid w:val="0099719D"/>
    <w:rsid w:val="009971AE"/>
    <w:rsid w:val="00997485"/>
    <w:rsid w:val="0099773D"/>
    <w:rsid w:val="0099775F"/>
    <w:rsid w:val="009978EA"/>
    <w:rsid w:val="0099796C"/>
    <w:rsid w:val="00997973"/>
    <w:rsid w:val="00997B3A"/>
    <w:rsid w:val="00997C64"/>
    <w:rsid w:val="00997DB3"/>
    <w:rsid w:val="00997F79"/>
    <w:rsid w:val="009A0082"/>
    <w:rsid w:val="009A047E"/>
    <w:rsid w:val="009A06A2"/>
    <w:rsid w:val="009A0913"/>
    <w:rsid w:val="009A0B90"/>
    <w:rsid w:val="009A0CEA"/>
    <w:rsid w:val="009A0CF9"/>
    <w:rsid w:val="009A0F19"/>
    <w:rsid w:val="009A0F5C"/>
    <w:rsid w:val="009A110F"/>
    <w:rsid w:val="009A1114"/>
    <w:rsid w:val="009A1132"/>
    <w:rsid w:val="009A150B"/>
    <w:rsid w:val="009A164E"/>
    <w:rsid w:val="009A17D3"/>
    <w:rsid w:val="009A180F"/>
    <w:rsid w:val="009A1BD1"/>
    <w:rsid w:val="009A1EDE"/>
    <w:rsid w:val="009A1F6F"/>
    <w:rsid w:val="009A2177"/>
    <w:rsid w:val="009A21F5"/>
    <w:rsid w:val="009A2241"/>
    <w:rsid w:val="009A237B"/>
    <w:rsid w:val="009A258B"/>
    <w:rsid w:val="009A25E9"/>
    <w:rsid w:val="009A2AD5"/>
    <w:rsid w:val="009A2F54"/>
    <w:rsid w:val="009A3095"/>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4B06"/>
    <w:rsid w:val="009A52C2"/>
    <w:rsid w:val="009A54FF"/>
    <w:rsid w:val="009A566A"/>
    <w:rsid w:val="009A57DB"/>
    <w:rsid w:val="009A5B55"/>
    <w:rsid w:val="009A5C24"/>
    <w:rsid w:val="009A5C5A"/>
    <w:rsid w:val="009A5F4C"/>
    <w:rsid w:val="009A6191"/>
    <w:rsid w:val="009A653C"/>
    <w:rsid w:val="009A66C1"/>
    <w:rsid w:val="009A6A25"/>
    <w:rsid w:val="009A6A4B"/>
    <w:rsid w:val="009A6AA4"/>
    <w:rsid w:val="009A6BEA"/>
    <w:rsid w:val="009A7007"/>
    <w:rsid w:val="009A7021"/>
    <w:rsid w:val="009A7059"/>
    <w:rsid w:val="009A74B2"/>
    <w:rsid w:val="009A763F"/>
    <w:rsid w:val="009A7684"/>
    <w:rsid w:val="009A78E0"/>
    <w:rsid w:val="009A799C"/>
    <w:rsid w:val="009A7E98"/>
    <w:rsid w:val="009A7F3B"/>
    <w:rsid w:val="009A7F9C"/>
    <w:rsid w:val="009A7FF2"/>
    <w:rsid w:val="009B0532"/>
    <w:rsid w:val="009B066A"/>
    <w:rsid w:val="009B06FD"/>
    <w:rsid w:val="009B0B90"/>
    <w:rsid w:val="009B0BD3"/>
    <w:rsid w:val="009B0BE0"/>
    <w:rsid w:val="009B0C41"/>
    <w:rsid w:val="009B0EE4"/>
    <w:rsid w:val="009B0FC8"/>
    <w:rsid w:val="009B142E"/>
    <w:rsid w:val="009B15BC"/>
    <w:rsid w:val="009B16A8"/>
    <w:rsid w:val="009B176B"/>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2C6"/>
    <w:rsid w:val="009B350D"/>
    <w:rsid w:val="009B36D2"/>
    <w:rsid w:val="009B3732"/>
    <w:rsid w:val="009B378E"/>
    <w:rsid w:val="009B3954"/>
    <w:rsid w:val="009B3BB4"/>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26"/>
    <w:rsid w:val="009B57C1"/>
    <w:rsid w:val="009B57F5"/>
    <w:rsid w:val="009B590D"/>
    <w:rsid w:val="009B592D"/>
    <w:rsid w:val="009B59CA"/>
    <w:rsid w:val="009B5A40"/>
    <w:rsid w:val="009B5A53"/>
    <w:rsid w:val="009B5AA0"/>
    <w:rsid w:val="009B5D13"/>
    <w:rsid w:val="009B5D89"/>
    <w:rsid w:val="009B5E41"/>
    <w:rsid w:val="009B5E5C"/>
    <w:rsid w:val="009B5E6D"/>
    <w:rsid w:val="009B5E7A"/>
    <w:rsid w:val="009B5F69"/>
    <w:rsid w:val="009B5FA7"/>
    <w:rsid w:val="009B60F0"/>
    <w:rsid w:val="009B6175"/>
    <w:rsid w:val="009B6243"/>
    <w:rsid w:val="009B6436"/>
    <w:rsid w:val="009B6780"/>
    <w:rsid w:val="009B6AF8"/>
    <w:rsid w:val="009B6BA1"/>
    <w:rsid w:val="009B6E22"/>
    <w:rsid w:val="009B7346"/>
    <w:rsid w:val="009B7793"/>
    <w:rsid w:val="009B79A1"/>
    <w:rsid w:val="009C01BD"/>
    <w:rsid w:val="009C0344"/>
    <w:rsid w:val="009C04BE"/>
    <w:rsid w:val="009C05B3"/>
    <w:rsid w:val="009C080E"/>
    <w:rsid w:val="009C0C45"/>
    <w:rsid w:val="009C0F56"/>
    <w:rsid w:val="009C1128"/>
    <w:rsid w:val="009C1A15"/>
    <w:rsid w:val="009C1B08"/>
    <w:rsid w:val="009C1E27"/>
    <w:rsid w:val="009C1F90"/>
    <w:rsid w:val="009C2016"/>
    <w:rsid w:val="009C2022"/>
    <w:rsid w:val="009C2062"/>
    <w:rsid w:val="009C20BE"/>
    <w:rsid w:val="009C20EA"/>
    <w:rsid w:val="009C24EC"/>
    <w:rsid w:val="009C26DC"/>
    <w:rsid w:val="009C2C75"/>
    <w:rsid w:val="009C328D"/>
    <w:rsid w:val="009C367D"/>
    <w:rsid w:val="009C3AF8"/>
    <w:rsid w:val="009C3E06"/>
    <w:rsid w:val="009C3E12"/>
    <w:rsid w:val="009C41BD"/>
    <w:rsid w:val="009C4233"/>
    <w:rsid w:val="009C42D2"/>
    <w:rsid w:val="009C4455"/>
    <w:rsid w:val="009C46DF"/>
    <w:rsid w:val="009C4871"/>
    <w:rsid w:val="009C4D76"/>
    <w:rsid w:val="009C4DA5"/>
    <w:rsid w:val="009C4EAA"/>
    <w:rsid w:val="009C5003"/>
    <w:rsid w:val="009C51DE"/>
    <w:rsid w:val="009C56A1"/>
    <w:rsid w:val="009C58A6"/>
    <w:rsid w:val="009C5934"/>
    <w:rsid w:val="009C5987"/>
    <w:rsid w:val="009C5A77"/>
    <w:rsid w:val="009C5D1E"/>
    <w:rsid w:val="009C5F92"/>
    <w:rsid w:val="009C6051"/>
    <w:rsid w:val="009C60D8"/>
    <w:rsid w:val="009C6297"/>
    <w:rsid w:val="009C6425"/>
    <w:rsid w:val="009C6573"/>
    <w:rsid w:val="009C6869"/>
    <w:rsid w:val="009C6B46"/>
    <w:rsid w:val="009C6DA3"/>
    <w:rsid w:val="009C7106"/>
    <w:rsid w:val="009C72F0"/>
    <w:rsid w:val="009C73F3"/>
    <w:rsid w:val="009C74FF"/>
    <w:rsid w:val="009C784B"/>
    <w:rsid w:val="009C797C"/>
    <w:rsid w:val="009C7989"/>
    <w:rsid w:val="009C7E0B"/>
    <w:rsid w:val="009C7FFA"/>
    <w:rsid w:val="009D01D9"/>
    <w:rsid w:val="009D03EA"/>
    <w:rsid w:val="009D0430"/>
    <w:rsid w:val="009D04AA"/>
    <w:rsid w:val="009D05CD"/>
    <w:rsid w:val="009D0635"/>
    <w:rsid w:val="009D066E"/>
    <w:rsid w:val="009D0850"/>
    <w:rsid w:val="009D099F"/>
    <w:rsid w:val="009D0A46"/>
    <w:rsid w:val="009D0A80"/>
    <w:rsid w:val="009D0BD4"/>
    <w:rsid w:val="009D0C88"/>
    <w:rsid w:val="009D0CB4"/>
    <w:rsid w:val="009D0FC7"/>
    <w:rsid w:val="009D0FD8"/>
    <w:rsid w:val="009D1440"/>
    <w:rsid w:val="009D150B"/>
    <w:rsid w:val="009D16C9"/>
    <w:rsid w:val="009D179A"/>
    <w:rsid w:val="009D1C98"/>
    <w:rsid w:val="009D1D16"/>
    <w:rsid w:val="009D2415"/>
    <w:rsid w:val="009D2480"/>
    <w:rsid w:val="009D256F"/>
    <w:rsid w:val="009D2745"/>
    <w:rsid w:val="009D2794"/>
    <w:rsid w:val="009D28A1"/>
    <w:rsid w:val="009D2BC0"/>
    <w:rsid w:val="009D2CC5"/>
    <w:rsid w:val="009D317B"/>
    <w:rsid w:val="009D3306"/>
    <w:rsid w:val="009D3779"/>
    <w:rsid w:val="009D3C63"/>
    <w:rsid w:val="009D3FD7"/>
    <w:rsid w:val="009D427A"/>
    <w:rsid w:val="009D4688"/>
    <w:rsid w:val="009D46D4"/>
    <w:rsid w:val="009D470E"/>
    <w:rsid w:val="009D4793"/>
    <w:rsid w:val="009D4DB4"/>
    <w:rsid w:val="009D4E4F"/>
    <w:rsid w:val="009D4FCF"/>
    <w:rsid w:val="009D5058"/>
    <w:rsid w:val="009D50B2"/>
    <w:rsid w:val="009D521A"/>
    <w:rsid w:val="009D53BC"/>
    <w:rsid w:val="009D5475"/>
    <w:rsid w:val="009D5677"/>
    <w:rsid w:val="009D577F"/>
    <w:rsid w:val="009D57C0"/>
    <w:rsid w:val="009D5863"/>
    <w:rsid w:val="009D5B8C"/>
    <w:rsid w:val="009D5CBE"/>
    <w:rsid w:val="009D5E9E"/>
    <w:rsid w:val="009D6016"/>
    <w:rsid w:val="009D6172"/>
    <w:rsid w:val="009D62C6"/>
    <w:rsid w:val="009D62E5"/>
    <w:rsid w:val="009D632E"/>
    <w:rsid w:val="009D67E5"/>
    <w:rsid w:val="009D67E9"/>
    <w:rsid w:val="009D69A4"/>
    <w:rsid w:val="009D6A42"/>
    <w:rsid w:val="009D6B58"/>
    <w:rsid w:val="009D6CA2"/>
    <w:rsid w:val="009D71B2"/>
    <w:rsid w:val="009D73FE"/>
    <w:rsid w:val="009D78AD"/>
    <w:rsid w:val="009D7A48"/>
    <w:rsid w:val="009D7A6E"/>
    <w:rsid w:val="009D7DD2"/>
    <w:rsid w:val="009E0220"/>
    <w:rsid w:val="009E03F2"/>
    <w:rsid w:val="009E0543"/>
    <w:rsid w:val="009E0582"/>
    <w:rsid w:val="009E0899"/>
    <w:rsid w:val="009E0B91"/>
    <w:rsid w:val="009E0C52"/>
    <w:rsid w:val="009E0C62"/>
    <w:rsid w:val="009E0DC4"/>
    <w:rsid w:val="009E0E10"/>
    <w:rsid w:val="009E0EC8"/>
    <w:rsid w:val="009E0ED0"/>
    <w:rsid w:val="009E1211"/>
    <w:rsid w:val="009E13A1"/>
    <w:rsid w:val="009E13FC"/>
    <w:rsid w:val="009E1439"/>
    <w:rsid w:val="009E14D4"/>
    <w:rsid w:val="009E160E"/>
    <w:rsid w:val="009E184E"/>
    <w:rsid w:val="009E18FB"/>
    <w:rsid w:val="009E1926"/>
    <w:rsid w:val="009E1BC4"/>
    <w:rsid w:val="009E1CDA"/>
    <w:rsid w:val="009E1F9A"/>
    <w:rsid w:val="009E224F"/>
    <w:rsid w:val="009E2583"/>
    <w:rsid w:val="009E2AD4"/>
    <w:rsid w:val="009E2CAC"/>
    <w:rsid w:val="009E2E99"/>
    <w:rsid w:val="009E2F8F"/>
    <w:rsid w:val="009E327E"/>
    <w:rsid w:val="009E3503"/>
    <w:rsid w:val="009E3562"/>
    <w:rsid w:val="009E3A75"/>
    <w:rsid w:val="009E3BA0"/>
    <w:rsid w:val="009E3E4B"/>
    <w:rsid w:val="009E3EDE"/>
    <w:rsid w:val="009E3F02"/>
    <w:rsid w:val="009E4053"/>
    <w:rsid w:val="009E4216"/>
    <w:rsid w:val="009E47D2"/>
    <w:rsid w:val="009E495D"/>
    <w:rsid w:val="009E49C5"/>
    <w:rsid w:val="009E4B26"/>
    <w:rsid w:val="009E4BBD"/>
    <w:rsid w:val="009E4DA5"/>
    <w:rsid w:val="009E5297"/>
    <w:rsid w:val="009E533D"/>
    <w:rsid w:val="009E5746"/>
    <w:rsid w:val="009E57AB"/>
    <w:rsid w:val="009E57DC"/>
    <w:rsid w:val="009E5843"/>
    <w:rsid w:val="009E5877"/>
    <w:rsid w:val="009E59D3"/>
    <w:rsid w:val="009E5A1F"/>
    <w:rsid w:val="009E5F57"/>
    <w:rsid w:val="009E60A9"/>
    <w:rsid w:val="009E6349"/>
    <w:rsid w:val="009E671E"/>
    <w:rsid w:val="009E6883"/>
    <w:rsid w:val="009E6A28"/>
    <w:rsid w:val="009E6B88"/>
    <w:rsid w:val="009E6CF9"/>
    <w:rsid w:val="009E6F4B"/>
    <w:rsid w:val="009E72C2"/>
    <w:rsid w:val="009E7352"/>
    <w:rsid w:val="009E7496"/>
    <w:rsid w:val="009E7591"/>
    <w:rsid w:val="009E76AB"/>
    <w:rsid w:val="009E7784"/>
    <w:rsid w:val="009E795B"/>
    <w:rsid w:val="009E79E0"/>
    <w:rsid w:val="009E7A41"/>
    <w:rsid w:val="009E7AFA"/>
    <w:rsid w:val="009F0076"/>
    <w:rsid w:val="009F0236"/>
    <w:rsid w:val="009F02CD"/>
    <w:rsid w:val="009F040E"/>
    <w:rsid w:val="009F046F"/>
    <w:rsid w:val="009F08D1"/>
    <w:rsid w:val="009F0B9C"/>
    <w:rsid w:val="009F0C19"/>
    <w:rsid w:val="009F0FD0"/>
    <w:rsid w:val="009F1024"/>
    <w:rsid w:val="009F1302"/>
    <w:rsid w:val="009F169E"/>
    <w:rsid w:val="009F1D12"/>
    <w:rsid w:val="009F1D30"/>
    <w:rsid w:val="009F210B"/>
    <w:rsid w:val="009F2342"/>
    <w:rsid w:val="009F2B70"/>
    <w:rsid w:val="009F2D3E"/>
    <w:rsid w:val="009F306B"/>
    <w:rsid w:val="009F3094"/>
    <w:rsid w:val="009F30E6"/>
    <w:rsid w:val="009F3207"/>
    <w:rsid w:val="009F3314"/>
    <w:rsid w:val="009F3352"/>
    <w:rsid w:val="009F33B8"/>
    <w:rsid w:val="009F343E"/>
    <w:rsid w:val="009F37FD"/>
    <w:rsid w:val="009F39DE"/>
    <w:rsid w:val="009F3F7C"/>
    <w:rsid w:val="009F4702"/>
    <w:rsid w:val="009F4804"/>
    <w:rsid w:val="009F48CF"/>
    <w:rsid w:val="009F4EC1"/>
    <w:rsid w:val="009F50F4"/>
    <w:rsid w:val="009F5249"/>
    <w:rsid w:val="009F5432"/>
    <w:rsid w:val="009F55F7"/>
    <w:rsid w:val="009F569D"/>
    <w:rsid w:val="009F5B7B"/>
    <w:rsid w:val="009F5E5F"/>
    <w:rsid w:val="009F6055"/>
    <w:rsid w:val="009F60CD"/>
    <w:rsid w:val="009F6393"/>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118D"/>
    <w:rsid w:val="00A011F2"/>
    <w:rsid w:val="00A0122B"/>
    <w:rsid w:val="00A01297"/>
    <w:rsid w:val="00A01638"/>
    <w:rsid w:val="00A01A21"/>
    <w:rsid w:val="00A01EE5"/>
    <w:rsid w:val="00A01F45"/>
    <w:rsid w:val="00A01FC9"/>
    <w:rsid w:val="00A020CA"/>
    <w:rsid w:val="00A025C9"/>
    <w:rsid w:val="00A02718"/>
    <w:rsid w:val="00A02B83"/>
    <w:rsid w:val="00A02C03"/>
    <w:rsid w:val="00A02C3F"/>
    <w:rsid w:val="00A02CAE"/>
    <w:rsid w:val="00A02DF8"/>
    <w:rsid w:val="00A030BF"/>
    <w:rsid w:val="00A03655"/>
    <w:rsid w:val="00A036A1"/>
    <w:rsid w:val="00A037C7"/>
    <w:rsid w:val="00A03858"/>
    <w:rsid w:val="00A03AEE"/>
    <w:rsid w:val="00A03BC7"/>
    <w:rsid w:val="00A03E0C"/>
    <w:rsid w:val="00A03FE9"/>
    <w:rsid w:val="00A04222"/>
    <w:rsid w:val="00A04247"/>
    <w:rsid w:val="00A043A4"/>
    <w:rsid w:val="00A048DB"/>
    <w:rsid w:val="00A04913"/>
    <w:rsid w:val="00A0498D"/>
    <w:rsid w:val="00A04B33"/>
    <w:rsid w:val="00A04E27"/>
    <w:rsid w:val="00A050E2"/>
    <w:rsid w:val="00A0514E"/>
    <w:rsid w:val="00A05277"/>
    <w:rsid w:val="00A054FE"/>
    <w:rsid w:val="00A05A12"/>
    <w:rsid w:val="00A05E73"/>
    <w:rsid w:val="00A05FE9"/>
    <w:rsid w:val="00A0644B"/>
    <w:rsid w:val="00A06CAD"/>
    <w:rsid w:val="00A06D45"/>
    <w:rsid w:val="00A06D9E"/>
    <w:rsid w:val="00A06DDA"/>
    <w:rsid w:val="00A06ED9"/>
    <w:rsid w:val="00A073BF"/>
    <w:rsid w:val="00A0777C"/>
    <w:rsid w:val="00A077B6"/>
    <w:rsid w:val="00A0784D"/>
    <w:rsid w:val="00A07A85"/>
    <w:rsid w:val="00A07B91"/>
    <w:rsid w:val="00A07C35"/>
    <w:rsid w:val="00A07EEB"/>
    <w:rsid w:val="00A07F2D"/>
    <w:rsid w:val="00A07FC1"/>
    <w:rsid w:val="00A10097"/>
    <w:rsid w:val="00A10255"/>
    <w:rsid w:val="00A105D4"/>
    <w:rsid w:val="00A105DA"/>
    <w:rsid w:val="00A108DB"/>
    <w:rsid w:val="00A10A9F"/>
    <w:rsid w:val="00A10D2C"/>
    <w:rsid w:val="00A112D2"/>
    <w:rsid w:val="00A11441"/>
    <w:rsid w:val="00A1145B"/>
    <w:rsid w:val="00A1166F"/>
    <w:rsid w:val="00A11727"/>
    <w:rsid w:val="00A1175C"/>
    <w:rsid w:val="00A11778"/>
    <w:rsid w:val="00A1189E"/>
    <w:rsid w:val="00A11A07"/>
    <w:rsid w:val="00A123DC"/>
    <w:rsid w:val="00A12410"/>
    <w:rsid w:val="00A12452"/>
    <w:rsid w:val="00A12895"/>
    <w:rsid w:val="00A128E1"/>
    <w:rsid w:val="00A129C6"/>
    <w:rsid w:val="00A12B09"/>
    <w:rsid w:val="00A12CEB"/>
    <w:rsid w:val="00A12D85"/>
    <w:rsid w:val="00A12E3F"/>
    <w:rsid w:val="00A12F69"/>
    <w:rsid w:val="00A133C4"/>
    <w:rsid w:val="00A13431"/>
    <w:rsid w:val="00A135C1"/>
    <w:rsid w:val="00A13639"/>
    <w:rsid w:val="00A1394E"/>
    <w:rsid w:val="00A13CE3"/>
    <w:rsid w:val="00A14030"/>
    <w:rsid w:val="00A14123"/>
    <w:rsid w:val="00A14307"/>
    <w:rsid w:val="00A14330"/>
    <w:rsid w:val="00A143B7"/>
    <w:rsid w:val="00A14E8A"/>
    <w:rsid w:val="00A15194"/>
    <w:rsid w:val="00A1558B"/>
    <w:rsid w:val="00A15892"/>
    <w:rsid w:val="00A1594E"/>
    <w:rsid w:val="00A15974"/>
    <w:rsid w:val="00A15D6D"/>
    <w:rsid w:val="00A15DDC"/>
    <w:rsid w:val="00A15E23"/>
    <w:rsid w:val="00A15E72"/>
    <w:rsid w:val="00A16098"/>
    <w:rsid w:val="00A16173"/>
    <w:rsid w:val="00A1619B"/>
    <w:rsid w:val="00A1638B"/>
    <w:rsid w:val="00A165F6"/>
    <w:rsid w:val="00A168CD"/>
    <w:rsid w:val="00A16E8C"/>
    <w:rsid w:val="00A16EB0"/>
    <w:rsid w:val="00A16EE7"/>
    <w:rsid w:val="00A17300"/>
    <w:rsid w:val="00A17343"/>
    <w:rsid w:val="00A17346"/>
    <w:rsid w:val="00A175A6"/>
    <w:rsid w:val="00A17683"/>
    <w:rsid w:val="00A178E1"/>
    <w:rsid w:val="00A17A66"/>
    <w:rsid w:val="00A17CDE"/>
    <w:rsid w:val="00A200F9"/>
    <w:rsid w:val="00A20267"/>
    <w:rsid w:val="00A2027A"/>
    <w:rsid w:val="00A20283"/>
    <w:rsid w:val="00A2048E"/>
    <w:rsid w:val="00A2060A"/>
    <w:rsid w:val="00A2063D"/>
    <w:rsid w:val="00A20894"/>
    <w:rsid w:val="00A209C1"/>
    <w:rsid w:val="00A20B03"/>
    <w:rsid w:val="00A20D8B"/>
    <w:rsid w:val="00A20F36"/>
    <w:rsid w:val="00A20FB3"/>
    <w:rsid w:val="00A210D7"/>
    <w:rsid w:val="00A213BE"/>
    <w:rsid w:val="00A2145E"/>
    <w:rsid w:val="00A2148B"/>
    <w:rsid w:val="00A214D7"/>
    <w:rsid w:val="00A21AE7"/>
    <w:rsid w:val="00A21B4B"/>
    <w:rsid w:val="00A21BDE"/>
    <w:rsid w:val="00A21D4B"/>
    <w:rsid w:val="00A21D8B"/>
    <w:rsid w:val="00A21E11"/>
    <w:rsid w:val="00A21F73"/>
    <w:rsid w:val="00A22115"/>
    <w:rsid w:val="00A221F5"/>
    <w:rsid w:val="00A2262B"/>
    <w:rsid w:val="00A22A61"/>
    <w:rsid w:val="00A22AD3"/>
    <w:rsid w:val="00A22C36"/>
    <w:rsid w:val="00A22D14"/>
    <w:rsid w:val="00A22DEA"/>
    <w:rsid w:val="00A22DF5"/>
    <w:rsid w:val="00A23101"/>
    <w:rsid w:val="00A2334C"/>
    <w:rsid w:val="00A2347C"/>
    <w:rsid w:val="00A2354D"/>
    <w:rsid w:val="00A238AF"/>
    <w:rsid w:val="00A23C01"/>
    <w:rsid w:val="00A24011"/>
    <w:rsid w:val="00A24182"/>
    <w:rsid w:val="00A2431D"/>
    <w:rsid w:val="00A24398"/>
    <w:rsid w:val="00A24C41"/>
    <w:rsid w:val="00A25449"/>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D2"/>
    <w:rsid w:val="00A26BFD"/>
    <w:rsid w:val="00A26CAA"/>
    <w:rsid w:val="00A26DB6"/>
    <w:rsid w:val="00A27035"/>
    <w:rsid w:val="00A2706B"/>
    <w:rsid w:val="00A2718C"/>
    <w:rsid w:val="00A27218"/>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60B"/>
    <w:rsid w:val="00A30E75"/>
    <w:rsid w:val="00A31147"/>
    <w:rsid w:val="00A311A8"/>
    <w:rsid w:val="00A311AB"/>
    <w:rsid w:val="00A314EA"/>
    <w:rsid w:val="00A3153F"/>
    <w:rsid w:val="00A31574"/>
    <w:rsid w:val="00A31586"/>
    <w:rsid w:val="00A315BC"/>
    <w:rsid w:val="00A31C01"/>
    <w:rsid w:val="00A31DDD"/>
    <w:rsid w:val="00A3207E"/>
    <w:rsid w:val="00A321C5"/>
    <w:rsid w:val="00A3243C"/>
    <w:rsid w:val="00A32536"/>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777"/>
    <w:rsid w:val="00A347FC"/>
    <w:rsid w:val="00A34A2B"/>
    <w:rsid w:val="00A34FF3"/>
    <w:rsid w:val="00A35092"/>
    <w:rsid w:val="00A3518D"/>
    <w:rsid w:val="00A354D7"/>
    <w:rsid w:val="00A357C9"/>
    <w:rsid w:val="00A3597A"/>
    <w:rsid w:val="00A35FE9"/>
    <w:rsid w:val="00A3603E"/>
    <w:rsid w:val="00A3609C"/>
    <w:rsid w:val="00A360E8"/>
    <w:rsid w:val="00A3630B"/>
    <w:rsid w:val="00A3634B"/>
    <w:rsid w:val="00A3659F"/>
    <w:rsid w:val="00A369DF"/>
    <w:rsid w:val="00A36D0C"/>
    <w:rsid w:val="00A372A4"/>
    <w:rsid w:val="00A3738E"/>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980"/>
    <w:rsid w:val="00A4199F"/>
    <w:rsid w:val="00A41A43"/>
    <w:rsid w:val="00A41A8C"/>
    <w:rsid w:val="00A41B04"/>
    <w:rsid w:val="00A41C83"/>
    <w:rsid w:val="00A41D22"/>
    <w:rsid w:val="00A420CC"/>
    <w:rsid w:val="00A421E8"/>
    <w:rsid w:val="00A42499"/>
    <w:rsid w:val="00A4299B"/>
    <w:rsid w:val="00A43213"/>
    <w:rsid w:val="00A432DC"/>
    <w:rsid w:val="00A43553"/>
    <w:rsid w:val="00A436B3"/>
    <w:rsid w:val="00A439F9"/>
    <w:rsid w:val="00A43B23"/>
    <w:rsid w:val="00A43ED4"/>
    <w:rsid w:val="00A44010"/>
    <w:rsid w:val="00A4436B"/>
    <w:rsid w:val="00A4450D"/>
    <w:rsid w:val="00A446C3"/>
    <w:rsid w:val="00A44743"/>
    <w:rsid w:val="00A44992"/>
    <w:rsid w:val="00A44BAF"/>
    <w:rsid w:val="00A44FA4"/>
    <w:rsid w:val="00A450E6"/>
    <w:rsid w:val="00A45B07"/>
    <w:rsid w:val="00A45E2A"/>
    <w:rsid w:val="00A45E93"/>
    <w:rsid w:val="00A45F32"/>
    <w:rsid w:val="00A46193"/>
    <w:rsid w:val="00A4645F"/>
    <w:rsid w:val="00A46572"/>
    <w:rsid w:val="00A46E82"/>
    <w:rsid w:val="00A470BC"/>
    <w:rsid w:val="00A47259"/>
    <w:rsid w:val="00A4765D"/>
    <w:rsid w:val="00A4782E"/>
    <w:rsid w:val="00A47BFD"/>
    <w:rsid w:val="00A47C7D"/>
    <w:rsid w:val="00A47F21"/>
    <w:rsid w:val="00A50196"/>
    <w:rsid w:val="00A5035F"/>
    <w:rsid w:val="00A50383"/>
    <w:rsid w:val="00A50455"/>
    <w:rsid w:val="00A50C35"/>
    <w:rsid w:val="00A51007"/>
    <w:rsid w:val="00A51192"/>
    <w:rsid w:val="00A513A7"/>
    <w:rsid w:val="00A51581"/>
    <w:rsid w:val="00A51A9E"/>
    <w:rsid w:val="00A51AE9"/>
    <w:rsid w:val="00A51DA9"/>
    <w:rsid w:val="00A51E50"/>
    <w:rsid w:val="00A51F0C"/>
    <w:rsid w:val="00A52213"/>
    <w:rsid w:val="00A52227"/>
    <w:rsid w:val="00A52700"/>
    <w:rsid w:val="00A528A7"/>
    <w:rsid w:val="00A52A2D"/>
    <w:rsid w:val="00A52DA5"/>
    <w:rsid w:val="00A52DC2"/>
    <w:rsid w:val="00A52E3C"/>
    <w:rsid w:val="00A52FBF"/>
    <w:rsid w:val="00A5308A"/>
    <w:rsid w:val="00A53471"/>
    <w:rsid w:val="00A53484"/>
    <w:rsid w:val="00A53563"/>
    <w:rsid w:val="00A53694"/>
    <w:rsid w:val="00A53AAE"/>
    <w:rsid w:val="00A53D63"/>
    <w:rsid w:val="00A54065"/>
    <w:rsid w:val="00A542B4"/>
    <w:rsid w:val="00A54671"/>
    <w:rsid w:val="00A54734"/>
    <w:rsid w:val="00A54EF3"/>
    <w:rsid w:val="00A5538F"/>
    <w:rsid w:val="00A553AF"/>
    <w:rsid w:val="00A55AA4"/>
    <w:rsid w:val="00A56559"/>
    <w:rsid w:val="00A5673E"/>
    <w:rsid w:val="00A5741F"/>
    <w:rsid w:val="00A57558"/>
    <w:rsid w:val="00A5757B"/>
    <w:rsid w:val="00A57665"/>
    <w:rsid w:val="00A5786A"/>
    <w:rsid w:val="00A57927"/>
    <w:rsid w:val="00A57990"/>
    <w:rsid w:val="00A57FEB"/>
    <w:rsid w:val="00A60021"/>
    <w:rsid w:val="00A600A2"/>
    <w:rsid w:val="00A604A0"/>
    <w:rsid w:val="00A6068E"/>
    <w:rsid w:val="00A60B5B"/>
    <w:rsid w:val="00A60EA1"/>
    <w:rsid w:val="00A60F2C"/>
    <w:rsid w:val="00A61BD0"/>
    <w:rsid w:val="00A61DD1"/>
    <w:rsid w:val="00A6220B"/>
    <w:rsid w:val="00A62281"/>
    <w:rsid w:val="00A622C7"/>
    <w:rsid w:val="00A622CF"/>
    <w:rsid w:val="00A62356"/>
    <w:rsid w:val="00A624A7"/>
    <w:rsid w:val="00A627A8"/>
    <w:rsid w:val="00A62976"/>
    <w:rsid w:val="00A62C17"/>
    <w:rsid w:val="00A62EE1"/>
    <w:rsid w:val="00A635AF"/>
    <w:rsid w:val="00A635E2"/>
    <w:rsid w:val="00A63619"/>
    <w:rsid w:val="00A63947"/>
    <w:rsid w:val="00A63B68"/>
    <w:rsid w:val="00A63C84"/>
    <w:rsid w:val="00A63D6F"/>
    <w:rsid w:val="00A64402"/>
    <w:rsid w:val="00A648B2"/>
    <w:rsid w:val="00A64BF9"/>
    <w:rsid w:val="00A64C47"/>
    <w:rsid w:val="00A64C48"/>
    <w:rsid w:val="00A6506F"/>
    <w:rsid w:val="00A6529E"/>
    <w:rsid w:val="00A65383"/>
    <w:rsid w:val="00A655D0"/>
    <w:rsid w:val="00A65832"/>
    <w:rsid w:val="00A658F5"/>
    <w:rsid w:val="00A6592B"/>
    <w:rsid w:val="00A65B7F"/>
    <w:rsid w:val="00A65DC1"/>
    <w:rsid w:val="00A65E65"/>
    <w:rsid w:val="00A65F30"/>
    <w:rsid w:val="00A65F32"/>
    <w:rsid w:val="00A66A0B"/>
    <w:rsid w:val="00A66B38"/>
    <w:rsid w:val="00A66B74"/>
    <w:rsid w:val="00A66D67"/>
    <w:rsid w:val="00A66E3C"/>
    <w:rsid w:val="00A66ED0"/>
    <w:rsid w:val="00A6744D"/>
    <w:rsid w:val="00A6769C"/>
    <w:rsid w:val="00A676DE"/>
    <w:rsid w:val="00A67B26"/>
    <w:rsid w:val="00A67D45"/>
    <w:rsid w:val="00A67EC3"/>
    <w:rsid w:val="00A67F4D"/>
    <w:rsid w:val="00A701CB"/>
    <w:rsid w:val="00A7043D"/>
    <w:rsid w:val="00A7074F"/>
    <w:rsid w:val="00A7079F"/>
    <w:rsid w:val="00A70E0B"/>
    <w:rsid w:val="00A7126F"/>
    <w:rsid w:val="00A71639"/>
    <w:rsid w:val="00A71A2A"/>
    <w:rsid w:val="00A71BA6"/>
    <w:rsid w:val="00A723F5"/>
    <w:rsid w:val="00A72467"/>
    <w:rsid w:val="00A72472"/>
    <w:rsid w:val="00A72671"/>
    <w:rsid w:val="00A72C8A"/>
    <w:rsid w:val="00A72D75"/>
    <w:rsid w:val="00A72E20"/>
    <w:rsid w:val="00A7310D"/>
    <w:rsid w:val="00A731B3"/>
    <w:rsid w:val="00A7332D"/>
    <w:rsid w:val="00A736AA"/>
    <w:rsid w:val="00A73A61"/>
    <w:rsid w:val="00A73B1F"/>
    <w:rsid w:val="00A73BF1"/>
    <w:rsid w:val="00A73E4B"/>
    <w:rsid w:val="00A7407B"/>
    <w:rsid w:val="00A74820"/>
    <w:rsid w:val="00A74A17"/>
    <w:rsid w:val="00A74B7B"/>
    <w:rsid w:val="00A74CF0"/>
    <w:rsid w:val="00A75439"/>
    <w:rsid w:val="00A7543B"/>
    <w:rsid w:val="00A75492"/>
    <w:rsid w:val="00A75708"/>
    <w:rsid w:val="00A7578B"/>
    <w:rsid w:val="00A75A45"/>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84"/>
    <w:rsid w:val="00A77E91"/>
    <w:rsid w:val="00A77ED6"/>
    <w:rsid w:val="00A77F44"/>
    <w:rsid w:val="00A80065"/>
    <w:rsid w:val="00A80112"/>
    <w:rsid w:val="00A801C2"/>
    <w:rsid w:val="00A80B80"/>
    <w:rsid w:val="00A80BDD"/>
    <w:rsid w:val="00A80D60"/>
    <w:rsid w:val="00A80D8B"/>
    <w:rsid w:val="00A8121F"/>
    <w:rsid w:val="00A81293"/>
    <w:rsid w:val="00A814D4"/>
    <w:rsid w:val="00A81B0E"/>
    <w:rsid w:val="00A81E6D"/>
    <w:rsid w:val="00A8203D"/>
    <w:rsid w:val="00A822CA"/>
    <w:rsid w:val="00A82380"/>
    <w:rsid w:val="00A82396"/>
    <w:rsid w:val="00A82472"/>
    <w:rsid w:val="00A82893"/>
    <w:rsid w:val="00A82911"/>
    <w:rsid w:val="00A82A86"/>
    <w:rsid w:val="00A82B34"/>
    <w:rsid w:val="00A82B96"/>
    <w:rsid w:val="00A82B98"/>
    <w:rsid w:val="00A82B99"/>
    <w:rsid w:val="00A82DFE"/>
    <w:rsid w:val="00A82FD6"/>
    <w:rsid w:val="00A83582"/>
    <w:rsid w:val="00A8358B"/>
    <w:rsid w:val="00A8360C"/>
    <w:rsid w:val="00A83636"/>
    <w:rsid w:val="00A83CB2"/>
    <w:rsid w:val="00A83F96"/>
    <w:rsid w:val="00A8408E"/>
    <w:rsid w:val="00A841DA"/>
    <w:rsid w:val="00A8432A"/>
    <w:rsid w:val="00A84407"/>
    <w:rsid w:val="00A8449E"/>
    <w:rsid w:val="00A8467D"/>
    <w:rsid w:val="00A8480A"/>
    <w:rsid w:val="00A848D4"/>
    <w:rsid w:val="00A849CF"/>
    <w:rsid w:val="00A84AA8"/>
    <w:rsid w:val="00A84BED"/>
    <w:rsid w:val="00A84F08"/>
    <w:rsid w:val="00A85160"/>
    <w:rsid w:val="00A85534"/>
    <w:rsid w:val="00A85821"/>
    <w:rsid w:val="00A858B2"/>
    <w:rsid w:val="00A85D86"/>
    <w:rsid w:val="00A85DD1"/>
    <w:rsid w:val="00A86146"/>
    <w:rsid w:val="00A865CA"/>
    <w:rsid w:val="00A8665B"/>
    <w:rsid w:val="00A86759"/>
    <w:rsid w:val="00A86D9F"/>
    <w:rsid w:val="00A86E7B"/>
    <w:rsid w:val="00A86FD2"/>
    <w:rsid w:val="00A87028"/>
    <w:rsid w:val="00A872E1"/>
    <w:rsid w:val="00A87677"/>
    <w:rsid w:val="00A877DF"/>
    <w:rsid w:val="00A878DD"/>
    <w:rsid w:val="00A8791B"/>
    <w:rsid w:val="00A87ACD"/>
    <w:rsid w:val="00A90774"/>
    <w:rsid w:val="00A90913"/>
    <w:rsid w:val="00A9095E"/>
    <w:rsid w:val="00A90AF0"/>
    <w:rsid w:val="00A91169"/>
    <w:rsid w:val="00A912C6"/>
    <w:rsid w:val="00A913ED"/>
    <w:rsid w:val="00A91625"/>
    <w:rsid w:val="00A9195B"/>
    <w:rsid w:val="00A91C46"/>
    <w:rsid w:val="00A91D91"/>
    <w:rsid w:val="00A9203E"/>
    <w:rsid w:val="00A92097"/>
    <w:rsid w:val="00A921C7"/>
    <w:rsid w:val="00A9220E"/>
    <w:rsid w:val="00A9221D"/>
    <w:rsid w:val="00A92414"/>
    <w:rsid w:val="00A924DD"/>
    <w:rsid w:val="00A928FE"/>
    <w:rsid w:val="00A9291E"/>
    <w:rsid w:val="00A92B79"/>
    <w:rsid w:val="00A92C07"/>
    <w:rsid w:val="00A92CCB"/>
    <w:rsid w:val="00A92FC0"/>
    <w:rsid w:val="00A93309"/>
    <w:rsid w:val="00A9344B"/>
    <w:rsid w:val="00A93581"/>
    <w:rsid w:val="00A93878"/>
    <w:rsid w:val="00A938DC"/>
    <w:rsid w:val="00A93E52"/>
    <w:rsid w:val="00A9408F"/>
    <w:rsid w:val="00A94325"/>
    <w:rsid w:val="00A94603"/>
    <w:rsid w:val="00A94CBC"/>
    <w:rsid w:val="00A94DFD"/>
    <w:rsid w:val="00A9513B"/>
    <w:rsid w:val="00A9515B"/>
    <w:rsid w:val="00A953E9"/>
    <w:rsid w:val="00A955CE"/>
    <w:rsid w:val="00A9565B"/>
    <w:rsid w:val="00A95803"/>
    <w:rsid w:val="00A95AB1"/>
    <w:rsid w:val="00A95BAF"/>
    <w:rsid w:val="00A961A9"/>
    <w:rsid w:val="00A962D3"/>
    <w:rsid w:val="00A962D5"/>
    <w:rsid w:val="00A962ED"/>
    <w:rsid w:val="00A963CE"/>
    <w:rsid w:val="00A96506"/>
    <w:rsid w:val="00A9675B"/>
    <w:rsid w:val="00A968FA"/>
    <w:rsid w:val="00A96B40"/>
    <w:rsid w:val="00A96C7B"/>
    <w:rsid w:val="00A970CF"/>
    <w:rsid w:val="00A9714B"/>
    <w:rsid w:val="00A97162"/>
    <w:rsid w:val="00A971DD"/>
    <w:rsid w:val="00A97376"/>
    <w:rsid w:val="00A97801"/>
    <w:rsid w:val="00A97933"/>
    <w:rsid w:val="00A97D1F"/>
    <w:rsid w:val="00A97FE9"/>
    <w:rsid w:val="00AA037D"/>
    <w:rsid w:val="00AA05B9"/>
    <w:rsid w:val="00AA08CA"/>
    <w:rsid w:val="00AA08CD"/>
    <w:rsid w:val="00AA0A6E"/>
    <w:rsid w:val="00AA0CFC"/>
    <w:rsid w:val="00AA1270"/>
    <w:rsid w:val="00AA1398"/>
    <w:rsid w:val="00AA199D"/>
    <w:rsid w:val="00AA1EDC"/>
    <w:rsid w:val="00AA20AA"/>
    <w:rsid w:val="00AA244F"/>
    <w:rsid w:val="00AA249A"/>
    <w:rsid w:val="00AA2530"/>
    <w:rsid w:val="00AA25FA"/>
    <w:rsid w:val="00AA265A"/>
    <w:rsid w:val="00AA26ED"/>
    <w:rsid w:val="00AA27BD"/>
    <w:rsid w:val="00AA2B77"/>
    <w:rsid w:val="00AA2C6F"/>
    <w:rsid w:val="00AA2F8D"/>
    <w:rsid w:val="00AA3019"/>
    <w:rsid w:val="00AA3057"/>
    <w:rsid w:val="00AA32A3"/>
    <w:rsid w:val="00AA32DE"/>
    <w:rsid w:val="00AA3461"/>
    <w:rsid w:val="00AA3CCA"/>
    <w:rsid w:val="00AA3DC0"/>
    <w:rsid w:val="00AA40ED"/>
    <w:rsid w:val="00AA41FE"/>
    <w:rsid w:val="00AA4AD3"/>
    <w:rsid w:val="00AA4D56"/>
    <w:rsid w:val="00AA4FB3"/>
    <w:rsid w:val="00AA52C8"/>
    <w:rsid w:val="00AA5368"/>
    <w:rsid w:val="00AA540E"/>
    <w:rsid w:val="00AA547B"/>
    <w:rsid w:val="00AA55FA"/>
    <w:rsid w:val="00AA5879"/>
    <w:rsid w:val="00AA5CD7"/>
    <w:rsid w:val="00AA5CED"/>
    <w:rsid w:val="00AA5D6F"/>
    <w:rsid w:val="00AA5DD7"/>
    <w:rsid w:val="00AA5FB7"/>
    <w:rsid w:val="00AA6254"/>
    <w:rsid w:val="00AA642C"/>
    <w:rsid w:val="00AA67B5"/>
    <w:rsid w:val="00AA6A02"/>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483"/>
    <w:rsid w:val="00AB0495"/>
    <w:rsid w:val="00AB06E2"/>
    <w:rsid w:val="00AB080C"/>
    <w:rsid w:val="00AB082E"/>
    <w:rsid w:val="00AB0EF3"/>
    <w:rsid w:val="00AB0F88"/>
    <w:rsid w:val="00AB1052"/>
    <w:rsid w:val="00AB1145"/>
    <w:rsid w:val="00AB1310"/>
    <w:rsid w:val="00AB1405"/>
    <w:rsid w:val="00AB1414"/>
    <w:rsid w:val="00AB1657"/>
    <w:rsid w:val="00AB1C5D"/>
    <w:rsid w:val="00AB1C66"/>
    <w:rsid w:val="00AB1C90"/>
    <w:rsid w:val="00AB1CB0"/>
    <w:rsid w:val="00AB1CC2"/>
    <w:rsid w:val="00AB1E87"/>
    <w:rsid w:val="00AB228A"/>
    <w:rsid w:val="00AB25ED"/>
    <w:rsid w:val="00AB279F"/>
    <w:rsid w:val="00AB2BDE"/>
    <w:rsid w:val="00AB2C3D"/>
    <w:rsid w:val="00AB2D30"/>
    <w:rsid w:val="00AB33A9"/>
    <w:rsid w:val="00AB33B7"/>
    <w:rsid w:val="00AB3797"/>
    <w:rsid w:val="00AB3857"/>
    <w:rsid w:val="00AB385E"/>
    <w:rsid w:val="00AB39FD"/>
    <w:rsid w:val="00AB3BAD"/>
    <w:rsid w:val="00AB3BBC"/>
    <w:rsid w:val="00AB3C32"/>
    <w:rsid w:val="00AB3D49"/>
    <w:rsid w:val="00AB435B"/>
    <w:rsid w:val="00AB457E"/>
    <w:rsid w:val="00AB4831"/>
    <w:rsid w:val="00AB4FF5"/>
    <w:rsid w:val="00AB5049"/>
    <w:rsid w:val="00AB50B2"/>
    <w:rsid w:val="00AB5107"/>
    <w:rsid w:val="00AB511A"/>
    <w:rsid w:val="00AB51AA"/>
    <w:rsid w:val="00AB5377"/>
    <w:rsid w:val="00AB53E3"/>
    <w:rsid w:val="00AB5425"/>
    <w:rsid w:val="00AB55C4"/>
    <w:rsid w:val="00AB5771"/>
    <w:rsid w:val="00AB5994"/>
    <w:rsid w:val="00AB5A65"/>
    <w:rsid w:val="00AB5B79"/>
    <w:rsid w:val="00AB62B2"/>
    <w:rsid w:val="00AB677F"/>
    <w:rsid w:val="00AB6826"/>
    <w:rsid w:val="00AB683C"/>
    <w:rsid w:val="00AB6C82"/>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95E"/>
    <w:rsid w:val="00AC0B45"/>
    <w:rsid w:val="00AC0BCC"/>
    <w:rsid w:val="00AC0CEF"/>
    <w:rsid w:val="00AC0D40"/>
    <w:rsid w:val="00AC0F52"/>
    <w:rsid w:val="00AC10E0"/>
    <w:rsid w:val="00AC10FC"/>
    <w:rsid w:val="00AC136B"/>
    <w:rsid w:val="00AC16A6"/>
    <w:rsid w:val="00AC1850"/>
    <w:rsid w:val="00AC1861"/>
    <w:rsid w:val="00AC19FC"/>
    <w:rsid w:val="00AC1D81"/>
    <w:rsid w:val="00AC20C0"/>
    <w:rsid w:val="00AC21D3"/>
    <w:rsid w:val="00AC2794"/>
    <w:rsid w:val="00AC29BC"/>
    <w:rsid w:val="00AC2D57"/>
    <w:rsid w:val="00AC2D73"/>
    <w:rsid w:val="00AC3073"/>
    <w:rsid w:val="00AC30D3"/>
    <w:rsid w:val="00AC3131"/>
    <w:rsid w:val="00AC3169"/>
    <w:rsid w:val="00AC322A"/>
    <w:rsid w:val="00AC34BB"/>
    <w:rsid w:val="00AC34FE"/>
    <w:rsid w:val="00AC3A01"/>
    <w:rsid w:val="00AC3C01"/>
    <w:rsid w:val="00AC3C6E"/>
    <w:rsid w:val="00AC3F3E"/>
    <w:rsid w:val="00AC4193"/>
    <w:rsid w:val="00AC4292"/>
    <w:rsid w:val="00AC496C"/>
    <w:rsid w:val="00AC4A00"/>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16"/>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6FD6"/>
    <w:rsid w:val="00AC7002"/>
    <w:rsid w:val="00AC72DF"/>
    <w:rsid w:val="00AC73A7"/>
    <w:rsid w:val="00AC7525"/>
    <w:rsid w:val="00AC7799"/>
    <w:rsid w:val="00AC77B8"/>
    <w:rsid w:val="00AC7A66"/>
    <w:rsid w:val="00AC7B12"/>
    <w:rsid w:val="00AC7C0F"/>
    <w:rsid w:val="00AC7C4C"/>
    <w:rsid w:val="00AD0135"/>
    <w:rsid w:val="00AD0226"/>
    <w:rsid w:val="00AD0228"/>
    <w:rsid w:val="00AD02CC"/>
    <w:rsid w:val="00AD02DA"/>
    <w:rsid w:val="00AD0840"/>
    <w:rsid w:val="00AD08FA"/>
    <w:rsid w:val="00AD098B"/>
    <w:rsid w:val="00AD0BD5"/>
    <w:rsid w:val="00AD0D46"/>
    <w:rsid w:val="00AD0DAD"/>
    <w:rsid w:val="00AD0E2D"/>
    <w:rsid w:val="00AD0FCC"/>
    <w:rsid w:val="00AD1060"/>
    <w:rsid w:val="00AD1131"/>
    <w:rsid w:val="00AD123D"/>
    <w:rsid w:val="00AD15F5"/>
    <w:rsid w:val="00AD1603"/>
    <w:rsid w:val="00AD18A3"/>
    <w:rsid w:val="00AD1937"/>
    <w:rsid w:val="00AD203C"/>
    <w:rsid w:val="00AD2264"/>
    <w:rsid w:val="00AD22BA"/>
    <w:rsid w:val="00AD282E"/>
    <w:rsid w:val="00AD28C4"/>
    <w:rsid w:val="00AD2A1B"/>
    <w:rsid w:val="00AD2A61"/>
    <w:rsid w:val="00AD2C94"/>
    <w:rsid w:val="00AD30D0"/>
    <w:rsid w:val="00AD3187"/>
    <w:rsid w:val="00AD340F"/>
    <w:rsid w:val="00AD35F5"/>
    <w:rsid w:val="00AD3695"/>
    <w:rsid w:val="00AD3738"/>
    <w:rsid w:val="00AD3C64"/>
    <w:rsid w:val="00AD3DD5"/>
    <w:rsid w:val="00AD44F0"/>
    <w:rsid w:val="00AD4521"/>
    <w:rsid w:val="00AD45CB"/>
    <w:rsid w:val="00AD460C"/>
    <w:rsid w:val="00AD46F5"/>
    <w:rsid w:val="00AD4992"/>
    <w:rsid w:val="00AD4E8E"/>
    <w:rsid w:val="00AD4FDD"/>
    <w:rsid w:val="00AD5110"/>
    <w:rsid w:val="00AD554B"/>
    <w:rsid w:val="00AD55C0"/>
    <w:rsid w:val="00AD5918"/>
    <w:rsid w:val="00AD5949"/>
    <w:rsid w:val="00AD595B"/>
    <w:rsid w:val="00AD5C49"/>
    <w:rsid w:val="00AD5F9C"/>
    <w:rsid w:val="00AD634C"/>
    <w:rsid w:val="00AD6B5D"/>
    <w:rsid w:val="00AD6BED"/>
    <w:rsid w:val="00AD6D84"/>
    <w:rsid w:val="00AD7378"/>
    <w:rsid w:val="00AD74C5"/>
    <w:rsid w:val="00AD7A4B"/>
    <w:rsid w:val="00AD7C1B"/>
    <w:rsid w:val="00AD7C49"/>
    <w:rsid w:val="00AD7C66"/>
    <w:rsid w:val="00AD7C93"/>
    <w:rsid w:val="00AD7D83"/>
    <w:rsid w:val="00AD7F29"/>
    <w:rsid w:val="00AE00E6"/>
    <w:rsid w:val="00AE0223"/>
    <w:rsid w:val="00AE0231"/>
    <w:rsid w:val="00AE02A3"/>
    <w:rsid w:val="00AE098B"/>
    <w:rsid w:val="00AE0B3B"/>
    <w:rsid w:val="00AE0E0E"/>
    <w:rsid w:val="00AE0E40"/>
    <w:rsid w:val="00AE100D"/>
    <w:rsid w:val="00AE10E0"/>
    <w:rsid w:val="00AE1138"/>
    <w:rsid w:val="00AE132D"/>
    <w:rsid w:val="00AE1396"/>
    <w:rsid w:val="00AE17AF"/>
    <w:rsid w:val="00AE1942"/>
    <w:rsid w:val="00AE226F"/>
    <w:rsid w:val="00AE254C"/>
    <w:rsid w:val="00AE26EB"/>
    <w:rsid w:val="00AE2B60"/>
    <w:rsid w:val="00AE2E76"/>
    <w:rsid w:val="00AE307A"/>
    <w:rsid w:val="00AE3495"/>
    <w:rsid w:val="00AE34EE"/>
    <w:rsid w:val="00AE3703"/>
    <w:rsid w:val="00AE373A"/>
    <w:rsid w:val="00AE3D42"/>
    <w:rsid w:val="00AE3F17"/>
    <w:rsid w:val="00AE4151"/>
    <w:rsid w:val="00AE425A"/>
    <w:rsid w:val="00AE445D"/>
    <w:rsid w:val="00AE4543"/>
    <w:rsid w:val="00AE45A2"/>
    <w:rsid w:val="00AE467B"/>
    <w:rsid w:val="00AE4A22"/>
    <w:rsid w:val="00AE4CF9"/>
    <w:rsid w:val="00AE4F57"/>
    <w:rsid w:val="00AE5347"/>
    <w:rsid w:val="00AE5572"/>
    <w:rsid w:val="00AE55AB"/>
    <w:rsid w:val="00AE55C9"/>
    <w:rsid w:val="00AE55CD"/>
    <w:rsid w:val="00AE5E78"/>
    <w:rsid w:val="00AE61B2"/>
    <w:rsid w:val="00AE631E"/>
    <w:rsid w:val="00AE643C"/>
    <w:rsid w:val="00AE65AC"/>
    <w:rsid w:val="00AE6980"/>
    <w:rsid w:val="00AE6A05"/>
    <w:rsid w:val="00AE6E43"/>
    <w:rsid w:val="00AE71AB"/>
    <w:rsid w:val="00AE736A"/>
    <w:rsid w:val="00AE7BBA"/>
    <w:rsid w:val="00AE7BC8"/>
    <w:rsid w:val="00AE7BD3"/>
    <w:rsid w:val="00AE7D78"/>
    <w:rsid w:val="00AE7E76"/>
    <w:rsid w:val="00AE7E9D"/>
    <w:rsid w:val="00AF0002"/>
    <w:rsid w:val="00AF007A"/>
    <w:rsid w:val="00AF00A2"/>
    <w:rsid w:val="00AF02A4"/>
    <w:rsid w:val="00AF02AD"/>
    <w:rsid w:val="00AF06B0"/>
    <w:rsid w:val="00AF0AF5"/>
    <w:rsid w:val="00AF0EC6"/>
    <w:rsid w:val="00AF1217"/>
    <w:rsid w:val="00AF13DE"/>
    <w:rsid w:val="00AF1976"/>
    <w:rsid w:val="00AF1AA6"/>
    <w:rsid w:val="00AF1CB8"/>
    <w:rsid w:val="00AF1E96"/>
    <w:rsid w:val="00AF1F96"/>
    <w:rsid w:val="00AF2527"/>
    <w:rsid w:val="00AF2574"/>
    <w:rsid w:val="00AF2AB1"/>
    <w:rsid w:val="00AF2B95"/>
    <w:rsid w:val="00AF2C19"/>
    <w:rsid w:val="00AF30C9"/>
    <w:rsid w:val="00AF3356"/>
    <w:rsid w:val="00AF342E"/>
    <w:rsid w:val="00AF38A0"/>
    <w:rsid w:val="00AF38A7"/>
    <w:rsid w:val="00AF3A37"/>
    <w:rsid w:val="00AF3ADF"/>
    <w:rsid w:val="00AF3C5F"/>
    <w:rsid w:val="00AF3E84"/>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608E"/>
    <w:rsid w:val="00AF6270"/>
    <w:rsid w:val="00AF6522"/>
    <w:rsid w:val="00AF6CEA"/>
    <w:rsid w:val="00AF6DCE"/>
    <w:rsid w:val="00AF6ECD"/>
    <w:rsid w:val="00AF6F1F"/>
    <w:rsid w:val="00AF71B1"/>
    <w:rsid w:val="00AF71E8"/>
    <w:rsid w:val="00AF7227"/>
    <w:rsid w:val="00AF7264"/>
    <w:rsid w:val="00AF728B"/>
    <w:rsid w:val="00AF7827"/>
    <w:rsid w:val="00AF782D"/>
    <w:rsid w:val="00AF7A79"/>
    <w:rsid w:val="00AF7E04"/>
    <w:rsid w:val="00AF7F14"/>
    <w:rsid w:val="00B002BD"/>
    <w:rsid w:val="00B004D4"/>
    <w:rsid w:val="00B0054A"/>
    <w:rsid w:val="00B007C0"/>
    <w:rsid w:val="00B00EC0"/>
    <w:rsid w:val="00B00F49"/>
    <w:rsid w:val="00B0112A"/>
    <w:rsid w:val="00B016AD"/>
    <w:rsid w:val="00B016BC"/>
    <w:rsid w:val="00B01D12"/>
    <w:rsid w:val="00B01D6E"/>
    <w:rsid w:val="00B01F70"/>
    <w:rsid w:val="00B0210C"/>
    <w:rsid w:val="00B02111"/>
    <w:rsid w:val="00B02132"/>
    <w:rsid w:val="00B02353"/>
    <w:rsid w:val="00B027E6"/>
    <w:rsid w:val="00B02A0A"/>
    <w:rsid w:val="00B02BA4"/>
    <w:rsid w:val="00B02C04"/>
    <w:rsid w:val="00B02FC5"/>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607F"/>
    <w:rsid w:val="00B06227"/>
    <w:rsid w:val="00B0638A"/>
    <w:rsid w:val="00B069B6"/>
    <w:rsid w:val="00B06E5B"/>
    <w:rsid w:val="00B0711B"/>
    <w:rsid w:val="00B0715C"/>
    <w:rsid w:val="00B0715E"/>
    <w:rsid w:val="00B072FD"/>
    <w:rsid w:val="00B07AE9"/>
    <w:rsid w:val="00B07B62"/>
    <w:rsid w:val="00B07BFA"/>
    <w:rsid w:val="00B07C52"/>
    <w:rsid w:val="00B07D7E"/>
    <w:rsid w:val="00B10028"/>
    <w:rsid w:val="00B100D3"/>
    <w:rsid w:val="00B102AD"/>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8F9"/>
    <w:rsid w:val="00B12922"/>
    <w:rsid w:val="00B12A36"/>
    <w:rsid w:val="00B12D6F"/>
    <w:rsid w:val="00B12FA6"/>
    <w:rsid w:val="00B1380C"/>
    <w:rsid w:val="00B13915"/>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E7"/>
    <w:rsid w:val="00B1593E"/>
    <w:rsid w:val="00B15B47"/>
    <w:rsid w:val="00B15DF5"/>
    <w:rsid w:val="00B1623E"/>
    <w:rsid w:val="00B1630B"/>
    <w:rsid w:val="00B16514"/>
    <w:rsid w:val="00B16701"/>
    <w:rsid w:val="00B16A4C"/>
    <w:rsid w:val="00B16B9B"/>
    <w:rsid w:val="00B16CB2"/>
    <w:rsid w:val="00B16D20"/>
    <w:rsid w:val="00B16D66"/>
    <w:rsid w:val="00B16DC9"/>
    <w:rsid w:val="00B170B2"/>
    <w:rsid w:val="00B17130"/>
    <w:rsid w:val="00B171BE"/>
    <w:rsid w:val="00B1722C"/>
    <w:rsid w:val="00B17335"/>
    <w:rsid w:val="00B173F4"/>
    <w:rsid w:val="00B174F8"/>
    <w:rsid w:val="00B178D6"/>
    <w:rsid w:val="00B1792A"/>
    <w:rsid w:val="00B17C7B"/>
    <w:rsid w:val="00B17D15"/>
    <w:rsid w:val="00B17D16"/>
    <w:rsid w:val="00B17F82"/>
    <w:rsid w:val="00B20196"/>
    <w:rsid w:val="00B203CF"/>
    <w:rsid w:val="00B20767"/>
    <w:rsid w:val="00B20824"/>
    <w:rsid w:val="00B209B6"/>
    <w:rsid w:val="00B20D8F"/>
    <w:rsid w:val="00B20D90"/>
    <w:rsid w:val="00B20DF4"/>
    <w:rsid w:val="00B21192"/>
    <w:rsid w:val="00B2121D"/>
    <w:rsid w:val="00B21370"/>
    <w:rsid w:val="00B2141E"/>
    <w:rsid w:val="00B215EC"/>
    <w:rsid w:val="00B2166C"/>
    <w:rsid w:val="00B219DD"/>
    <w:rsid w:val="00B21A2C"/>
    <w:rsid w:val="00B21D2D"/>
    <w:rsid w:val="00B21DD1"/>
    <w:rsid w:val="00B21F96"/>
    <w:rsid w:val="00B220AD"/>
    <w:rsid w:val="00B225C3"/>
    <w:rsid w:val="00B225F5"/>
    <w:rsid w:val="00B22825"/>
    <w:rsid w:val="00B22B14"/>
    <w:rsid w:val="00B22C97"/>
    <w:rsid w:val="00B22D2A"/>
    <w:rsid w:val="00B22D50"/>
    <w:rsid w:val="00B22EBB"/>
    <w:rsid w:val="00B22EFF"/>
    <w:rsid w:val="00B23058"/>
    <w:rsid w:val="00B2305A"/>
    <w:rsid w:val="00B2341E"/>
    <w:rsid w:val="00B23C55"/>
    <w:rsid w:val="00B23CE5"/>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47"/>
    <w:rsid w:val="00B25361"/>
    <w:rsid w:val="00B253D1"/>
    <w:rsid w:val="00B253E2"/>
    <w:rsid w:val="00B254AD"/>
    <w:rsid w:val="00B2561D"/>
    <w:rsid w:val="00B256EA"/>
    <w:rsid w:val="00B25D27"/>
    <w:rsid w:val="00B263A2"/>
    <w:rsid w:val="00B26964"/>
    <w:rsid w:val="00B269ED"/>
    <w:rsid w:val="00B26D43"/>
    <w:rsid w:val="00B26D54"/>
    <w:rsid w:val="00B26EC7"/>
    <w:rsid w:val="00B270D6"/>
    <w:rsid w:val="00B27166"/>
    <w:rsid w:val="00B27409"/>
    <w:rsid w:val="00B27CD9"/>
    <w:rsid w:val="00B27D77"/>
    <w:rsid w:val="00B27D95"/>
    <w:rsid w:val="00B27DE0"/>
    <w:rsid w:val="00B27DF2"/>
    <w:rsid w:val="00B27E54"/>
    <w:rsid w:val="00B27F03"/>
    <w:rsid w:val="00B302EA"/>
    <w:rsid w:val="00B304FE"/>
    <w:rsid w:val="00B305D5"/>
    <w:rsid w:val="00B307D1"/>
    <w:rsid w:val="00B30824"/>
    <w:rsid w:val="00B30830"/>
    <w:rsid w:val="00B30B06"/>
    <w:rsid w:val="00B30D81"/>
    <w:rsid w:val="00B30DEF"/>
    <w:rsid w:val="00B30E58"/>
    <w:rsid w:val="00B30F36"/>
    <w:rsid w:val="00B30FFF"/>
    <w:rsid w:val="00B31265"/>
    <w:rsid w:val="00B31A98"/>
    <w:rsid w:val="00B31BE3"/>
    <w:rsid w:val="00B31DBE"/>
    <w:rsid w:val="00B31FCF"/>
    <w:rsid w:val="00B3204D"/>
    <w:rsid w:val="00B32511"/>
    <w:rsid w:val="00B32C6A"/>
    <w:rsid w:val="00B32E25"/>
    <w:rsid w:val="00B32E77"/>
    <w:rsid w:val="00B32F3D"/>
    <w:rsid w:val="00B3309B"/>
    <w:rsid w:val="00B334BA"/>
    <w:rsid w:val="00B33A3D"/>
    <w:rsid w:val="00B33A60"/>
    <w:rsid w:val="00B3422E"/>
    <w:rsid w:val="00B3450A"/>
    <w:rsid w:val="00B3459E"/>
    <w:rsid w:val="00B349F3"/>
    <w:rsid w:val="00B34C99"/>
    <w:rsid w:val="00B34D1A"/>
    <w:rsid w:val="00B34D4E"/>
    <w:rsid w:val="00B34ED0"/>
    <w:rsid w:val="00B34F1A"/>
    <w:rsid w:val="00B34F40"/>
    <w:rsid w:val="00B34F94"/>
    <w:rsid w:val="00B35218"/>
    <w:rsid w:val="00B3525E"/>
    <w:rsid w:val="00B353C1"/>
    <w:rsid w:val="00B3572B"/>
    <w:rsid w:val="00B3580A"/>
    <w:rsid w:val="00B35A5D"/>
    <w:rsid w:val="00B35D0C"/>
    <w:rsid w:val="00B35E77"/>
    <w:rsid w:val="00B36052"/>
    <w:rsid w:val="00B36072"/>
    <w:rsid w:val="00B36170"/>
    <w:rsid w:val="00B361C8"/>
    <w:rsid w:val="00B361C9"/>
    <w:rsid w:val="00B363E5"/>
    <w:rsid w:val="00B36560"/>
    <w:rsid w:val="00B36788"/>
    <w:rsid w:val="00B368C7"/>
    <w:rsid w:val="00B36A9F"/>
    <w:rsid w:val="00B36B16"/>
    <w:rsid w:val="00B36E8B"/>
    <w:rsid w:val="00B36E9C"/>
    <w:rsid w:val="00B3721A"/>
    <w:rsid w:val="00B3730F"/>
    <w:rsid w:val="00B374A2"/>
    <w:rsid w:val="00B374DE"/>
    <w:rsid w:val="00B3756B"/>
    <w:rsid w:val="00B375F9"/>
    <w:rsid w:val="00B37B60"/>
    <w:rsid w:val="00B37CC1"/>
    <w:rsid w:val="00B37E82"/>
    <w:rsid w:val="00B40148"/>
    <w:rsid w:val="00B40238"/>
    <w:rsid w:val="00B40286"/>
    <w:rsid w:val="00B4029D"/>
    <w:rsid w:val="00B40595"/>
    <w:rsid w:val="00B40705"/>
    <w:rsid w:val="00B40939"/>
    <w:rsid w:val="00B40AD4"/>
    <w:rsid w:val="00B40BB1"/>
    <w:rsid w:val="00B40BB6"/>
    <w:rsid w:val="00B41146"/>
    <w:rsid w:val="00B41510"/>
    <w:rsid w:val="00B417F1"/>
    <w:rsid w:val="00B41836"/>
    <w:rsid w:val="00B4187D"/>
    <w:rsid w:val="00B418F0"/>
    <w:rsid w:val="00B41986"/>
    <w:rsid w:val="00B41A21"/>
    <w:rsid w:val="00B41AA6"/>
    <w:rsid w:val="00B4216F"/>
    <w:rsid w:val="00B42310"/>
    <w:rsid w:val="00B425CD"/>
    <w:rsid w:val="00B4272A"/>
    <w:rsid w:val="00B42906"/>
    <w:rsid w:val="00B42A76"/>
    <w:rsid w:val="00B42AFF"/>
    <w:rsid w:val="00B42E79"/>
    <w:rsid w:val="00B42E90"/>
    <w:rsid w:val="00B42F8D"/>
    <w:rsid w:val="00B432E8"/>
    <w:rsid w:val="00B4382C"/>
    <w:rsid w:val="00B43CFA"/>
    <w:rsid w:val="00B43D4B"/>
    <w:rsid w:val="00B44037"/>
    <w:rsid w:val="00B44201"/>
    <w:rsid w:val="00B443FA"/>
    <w:rsid w:val="00B4485E"/>
    <w:rsid w:val="00B44969"/>
    <w:rsid w:val="00B44A94"/>
    <w:rsid w:val="00B44B94"/>
    <w:rsid w:val="00B44CF4"/>
    <w:rsid w:val="00B44E3C"/>
    <w:rsid w:val="00B44EDD"/>
    <w:rsid w:val="00B44F48"/>
    <w:rsid w:val="00B44FCF"/>
    <w:rsid w:val="00B45136"/>
    <w:rsid w:val="00B451DC"/>
    <w:rsid w:val="00B452B0"/>
    <w:rsid w:val="00B45323"/>
    <w:rsid w:val="00B453AC"/>
    <w:rsid w:val="00B45645"/>
    <w:rsid w:val="00B4565D"/>
    <w:rsid w:val="00B45684"/>
    <w:rsid w:val="00B45FE9"/>
    <w:rsid w:val="00B46454"/>
    <w:rsid w:val="00B46472"/>
    <w:rsid w:val="00B4672E"/>
    <w:rsid w:val="00B46773"/>
    <w:rsid w:val="00B4699B"/>
    <w:rsid w:val="00B46A24"/>
    <w:rsid w:val="00B475AC"/>
    <w:rsid w:val="00B47787"/>
    <w:rsid w:val="00B4780C"/>
    <w:rsid w:val="00B47836"/>
    <w:rsid w:val="00B478F3"/>
    <w:rsid w:val="00B47BEB"/>
    <w:rsid w:val="00B502BE"/>
    <w:rsid w:val="00B504AD"/>
    <w:rsid w:val="00B5055B"/>
    <w:rsid w:val="00B50713"/>
    <w:rsid w:val="00B5080C"/>
    <w:rsid w:val="00B50B9B"/>
    <w:rsid w:val="00B50CD6"/>
    <w:rsid w:val="00B51159"/>
    <w:rsid w:val="00B5120C"/>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668"/>
    <w:rsid w:val="00B53A2F"/>
    <w:rsid w:val="00B53E1E"/>
    <w:rsid w:val="00B54062"/>
    <w:rsid w:val="00B5413F"/>
    <w:rsid w:val="00B54294"/>
    <w:rsid w:val="00B5449A"/>
    <w:rsid w:val="00B54A90"/>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222"/>
    <w:rsid w:val="00B57223"/>
    <w:rsid w:val="00B576A5"/>
    <w:rsid w:val="00B57B64"/>
    <w:rsid w:val="00B57BCB"/>
    <w:rsid w:val="00B600C3"/>
    <w:rsid w:val="00B6016C"/>
    <w:rsid w:val="00B60207"/>
    <w:rsid w:val="00B60498"/>
    <w:rsid w:val="00B604BC"/>
    <w:rsid w:val="00B6082A"/>
    <w:rsid w:val="00B60997"/>
    <w:rsid w:val="00B60B1E"/>
    <w:rsid w:val="00B60C6E"/>
    <w:rsid w:val="00B60CD4"/>
    <w:rsid w:val="00B61289"/>
    <w:rsid w:val="00B61365"/>
    <w:rsid w:val="00B61427"/>
    <w:rsid w:val="00B61652"/>
    <w:rsid w:val="00B61967"/>
    <w:rsid w:val="00B61C16"/>
    <w:rsid w:val="00B61DAA"/>
    <w:rsid w:val="00B62293"/>
    <w:rsid w:val="00B62576"/>
    <w:rsid w:val="00B625CA"/>
    <w:rsid w:val="00B626C5"/>
    <w:rsid w:val="00B62905"/>
    <w:rsid w:val="00B62AD8"/>
    <w:rsid w:val="00B62B7C"/>
    <w:rsid w:val="00B630F5"/>
    <w:rsid w:val="00B63123"/>
    <w:rsid w:val="00B631A5"/>
    <w:rsid w:val="00B63409"/>
    <w:rsid w:val="00B63773"/>
    <w:rsid w:val="00B63ABD"/>
    <w:rsid w:val="00B64337"/>
    <w:rsid w:val="00B643BD"/>
    <w:rsid w:val="00B643F1"/>
    <w:rsid w:val="00B64535"/>
    <w:rsid w:val="00B647B0"/>
    <w:rsid w:val="00B64A28"/>
    <w:rsid w:val="00B64D42"/>
    <w:rsid w:val="00B64E27"/>
    <w:rsid w:val="00B64FB2"/>
    <w:rsid w:val="00B6552B"/>
    <w:rsid w:val="00B6568C"/>
    <w:rsid w:val="00B656F9"/>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8F8"/>
    <w:rsid w:val="00B67BE8"/>
    <w:rsid w:val="00B67CD1"/>
    <w:rsid w:val="00B67EBD"/>
    <w:rsid w:val="00B7006F"/>
    <w:rsid w:val="00B70346"/>
    <w:rsid w:val="00B7081B"/>
    <w:rsid w:val="00B7085C"/>
    <w:rsid w:val="00B70C03"/>
    <w:rsid w:val="00B70C13"/>
    <w:rsid w:val="00B70C4C"/>
    <w:rsid w:val="00B70CE5"/>
    <w:rsid w:val="00B70E43"/>
    <w:rsid w:val="00B70FF6"/>
    <w:rsid w:val="00B71288"/>
    <w:rsid w:val="00B71630"/>
    <w:rsid w:val="00B71A66"/>
    <w:rsid w:val="00B71C73"/>
    <w:rsid w:val="00B71E51"/>
    <w:rsid w:val="00B71EDA"/>
    <w:rsid w:val="00B71F97"/>
    <w:rsid w:val="00B71F9B"/>
    <w:rsid w:val="00B72147"/>
    <w:rsid w:val="00B7230C"/>
    <w:rsid w:val="00B72314"/>
    <w:rsid w:val="00B724FC"/>
    <w:rsid w:val="00B725E8"/>
    <w:rsid w:val="00B72605"/>
    <w:rsid w:val="00B7267E"/>
    <w:rsid w:val="00B727E6"/>
    <w:rsid w:val="00B72BEE"/>
    <w:rsid w:val="00B72C9E"/>
    <w:rsid w:val="00B73049"/>
    <w:rsid w:val="00B73333"/>
    <w:rsid w:val="00B73549"/>
    <w:rsid w:val="00B736E2"/>
    <w:rsid w:val="00B73E60"/>
    <w:rsid w:val="00B73EB4"/>
    <w:rsid w:val="00B73F9D"/>
    <w:rsid w:val="00B74024"/>
    <w:rsid w:val="00B74074"/>
    <w:rsid w:val="00B74174"/>
    <w:rsid w:val="00B742F5"/>
    <w:rsid w:val="00B744EB"/>
    <w:rsid w:val="00B746B8"/>
    <w:rsid w:val="00B749B7"/>
    <w:rsid w:val="00B74D46"/>
    <w:rsid w:val="00B74FC9"/>
    <w:rsid w:val="00B75152"/>
    <w:rsid w:val="00B751C1"/>
    <w:rsid w:val="00B752B0"/>
    <w:rsid w:val="00B755FD"/>
    <w:rsid w:val="00B7567B"/>
    <w:rsid w:val="00B75A09"/>
    <w:rsid w:val="00B75A4F"/>
    <w:rsid w:val="00B75BF1"/>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F29"/>
    <w:rsid w:val="00B77F46"/>
    <w:rsid w:val="00B8000D"/>
    <w:rsid w:val="00B8046B"/>
    <w:rsid w:val="00B804D5"/>
    <w:rsid w:val="00B806FB"/>
    <w:rsid w:val="00B8077B"/>
    <w:rsid w:val="00B80783"/>
    <w:rsid w:val="00B809D4"/>
    <w:rsid w:val="00B80B14"/>
    <w:rsid w:val="00B81207"/>
    <w:rsid w:val="00B81222"/>
    <w:rsid w:val="00B8146D"/>
    <w:rsid w:val="00B81771"/>
    <w:rsid w:val="00B817EA"/>
    <w:rsid w:val="00B8184C"/>
    <w:rsid w:val="00B81AB6"/>
    <w:rsid w:val="00B81B1A"/>
    <w:rsid w:val="00B820BD"/>
    <w:rsid w:val="00B82770"/>
    <w:rsid w:val="00B82966"/>
    <w:rsid w:val="00B82C17"/>
    <w:rsid w:val="00B82CA2"/>
    <w:rsid w:val="00B82D52"/>
    <w:rsid w:val="00B82E46"/>
    <w:rsid w:val="00B82F84"/>
    <w:rsid w:val="00B82F91"/>
    <w:rsid w:val="00B83454"/>
    <w:rsid w:val="00B835FB"/>
    <w:rsid w:val="00B83C38"/>
    <w:rsid w:val="00B83C98"/>
    <w:rsid w:val="00B840AB"/>
    <w:rsid w:val="00B840DE"/>
    <w:rsid w:val="00B84404"/>
    <w:rsid w:val="00B84B15"/>
    <w:rsid w:val="00B84C02"/>
    <w:rsid w:val="00B84F75"/>
    <w:rsid w:val="00B850E0"/>
    <w:rsid w:val="00B85192"/>
    <w:rsid w:val="00B854D6"/>
    <w:rsid w:val="00B85AA4"/>
    <w:rsid w:val="00B85C38"/>
    <w:rsid w:val="00B864C5"/>
    <w:rsid w:val="00B864DE"/>
    <w:rsid w:val="00B865C8"/>
    <w:rsid w:val="00B8682A"/>
    <w:rsid w:val="00B868E9"/>
    <w:rsid w:val="00B86AD3"/>
    <w:rsid w:val="00B86B75"/>
    <w:rsid w:val="00B86BA3"/>
    <w:rsid w:val="00B86D25"/>
    <w:rsid w:val="00B86D63"/>
    <w:rsid w:val="00B87502"/>
    <w:rsid w:val="00B87542"/>
    <w:rsid w:val="00B875BE"/>
    <w:rsid w:val="00B876C3"/>
    <w:rsid w:val="00B8790D"/>
    <w:rsid w:val="00B87988"/>
    <w:rsid w:val="00B87A5C"/>
    <w:rsid w:val="00B87BFF"/>
    <w:rsid w:val="00B87C82"/>
    <w:rsid w:val="00B87DAC"/>
    <w:rsid w:val="00B87F1E"/>
    <w:rsid w:val="00B87F67"/>
    <w:rsid w:val="00B90090"/>
    <w:rsid w:val="00B902B7"/>
    <w:rsid w:val="00B902F8"/>
    <w:rsid w:val="00B903EC"/>
    <w:rsid w:val="00B90BF6"/>
    <w:rsid w:val="00B90C9D"/>
    <w:rsid w:val="00B90DA9"/>
    <w:rsid w:val="00B90F28"/>
    <w:rsid w:val="00B90F57"/>
    <w:rsid w:val="00B90F88"/>
    <w:rsid w:val="00B9112B"/>
    <w:rsid w:val="00B91362"/>
    <w:rsid w:val="00B9158E"/>
    <w:rsid w:val="00B915CD"/>
    <w:rsid w:val="00B91708"/>
    <w:rsid w:val="00B921CD"/>
    <w:rsid w:val="00B92392"/>
    <w:rsid w:val="00B923A8"/>
    <w:rsid w:val="00B923BD"/>
    <w:rsid w:val="00B9257B"/>
    <w:rsid w:val="00B92633"/>
    <w:rsid w:val="00B928E3"/>
    <w:rsid w:val="00B92B76"/>
    <w:rsid w:val="00B92DF7"/>
    <w:rsid w:val="00B92EE3"/>
    <w:rsid w:val="00B93497"/>
    <w:rsid w:val="00B936D3"/>
    <w:rsid w:val="00B9378D"/>
    <w:rsid w:val="00B93B70"/>
    <w:rsid w:val="00B93D4C"/>
    <w:rsid w:val="00B93DA8"/>
    <w:rsid w:val="00B93E10"/>
    <w:rsid w:val="00B94059"/>
    <w:rsid w:val="00B940E9"/>
    <w:rsid w:val="00B9412B"/>
    <w:rsid w:val="00B941C5"/>
    <w:rsid w:val="00B944AF"/>
    <w:rsid w:val="00B9454D"/>
    <w:rsid w:val="00B94857"/>
    <w:rsid w:val="00B948CE"/>
    <w:rsid w:val="00B94976"/>
    <w:rsid w:val="00B94A1F"/>
    <w:rsid w:val="00B94A98"/>
    <w:rsid w:val="00B94ED4"/>
    <w:rsid w:val="00B94F19"/>
    <w:rsid w:val="00B95679"/>
    <w:rsid w:val="00B9568E"/>
    <w:rsid w:val="00B957BB"/>
    <w:rsid w:val="00B957F3"/>
    <w:rsid w:val="00B957F9"/>
    <w:rsid w:val="00B959E1"/>
    <w:rsid w:val="00B95BAE"/>
    <w:rsid w:val="00B96137"/>
    <w:rsid w:val="00B9625C"/>
    <w:rsid w:val="00B963C8"/>
    <w:rsid w:val="00B969DB"/>
    <w:rsid w:val="00B96C8B"/>
    <w:rsid w:val="00B96E12"/>
    <w:rsid w:val="00B97310"/>
    <w:rsid w:val="00B97368"/>
    <w:rsid w:val="00B973BB"/>
    <w:rsid w:val="00B97486"/>
    <w:rsid w:val="00B975B6"/>
    <w:rsid w:val="00B97697"/>
    <w:rsid w:val="00B978B0"/>
    <w:rsid w:val="00B97A00"/>
    <w:rsid w:val="00BA0319"/>
    <w:rsid w:val="00BA032C"/>
    <w:rsid w:val="00BA03A4"/>
    <w:rsid w:val="00BA05CB"/>
    <w:rsid w:val="00BA0876"/>
    <w:rsid w:val="00BA0B0A"/>
    <w:rsid w:val="00BA0B59"/>
    <w:rsid w:val="00BA0D29"/>
    <w:rsid w:val="00BA10B8"/>
    <w:rsid w:val="00BA10EA"/>
    <w:rsid w:val="00BA1165"/>
    <w:rsid w:val="00BA1226"/>
    <w:rsid w:val="00BA1595"/>
    <w:rsid w:val="00BA1626"/>
    <w:rsid w:val="00BA16B6"/>
    <w:rsid w:val="00BA18E9"/>
    <w:rsid w:val="00BA1A12"/>
    <w:rsid w:val="00BA1AF1"/>
    <w:rsid w:val="00BA1B53"/>
    <w:rsid w:val="00BA1F5F"/>
    <w:rsid w:val="00BA1F64"/>
    <w:rsid w:val="00BA1F79"/>
    <w:rsid w:val="00BA1FA1"/>
    <w:rsid w:val="00BA200E"/>
    <w:rsid w:val="00BA202F"/>
    <w:rsid w:val="00BA2047"/>
    <w:rsid w:val="00BA225F"/>
    <w:rsid w:val="00BA2359"/>
    <w:rsid w:val="00BA23D2"/>
    <w:rsid w:val="00BA2488"/>
    <w:rsid w:val="00BA24C2"/>
    <w:rsid w:val="00BA2515"/>
    <w:rsid w:val="00BA2625"/>
    <w:rsid w:val="00BA288A"/>
    <w:rsid w:val="00BA3368"/>
    <w:rsid w:val="00BA3487"/>
    <w:rsid w:val="00BA3544"/>
    <w:rsid w:val="00BA387F"/>
    <w:rsid w:val="00BA3889"/>
    <w:rsid w:val="00BA3AE8"/>
    <w:rsid w:val="00BA3D4A"/>
    <w:rsid w:val="00BA4013"/>
    <w:rsid w:val="00BA4104"/>
    <w:rsid w:val="00BA41F7"/>
    <w:rsid w:val="00BA42D7"/>
    <w:rsid w:val="00BA440A"/>
    <w:rsid w:val="00BA44A9"/>
    <w:rsid w:val="00BA44B5"/>
    <w:rsid w:val="00BA4572"/>
    <w:rsid w:val="00BA4592"/>
    <w:rsid w:val="00BA488D"/>
    <w:rsid w:val="00BA4E50"/>
    <w:rsid w:val="00BA5151"/>
    <w:rsid w:val="00BA54AA"/>
    <w:rsid w:val="00BA54F8"/>
    <w:rsid w:val="00BA554F"/>
    <w:rsid w:val="00BA5615"/>
    <w:rsid w:val="00BA56AB"/>
    <w:rsid w:val="00BA592F"/>
    <w:rsid w:val="00BA5D45"/>
    <w:rsid w:val="00BA5D6F"/>
    <w:rsid w:val="00BA5F1B"/>
    <w:rsid w:val="00BA60AD"/>
    <w:rsid w:val="00BA61B5"/>
    <w:rsid w:val="00BA6426"/>
    <w:rsid w:val="00BA651A"/>
    <w:rsid w:val="00BA6716"/>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470"/>
    <w:rsid w:val="00BB0762"/>
    <w:rsid w:val="00BB078C"/>
    <w:rsid w:val="00BB09DB"/>
    <w:rsid w:val="00BB0A34"/>
    <w:rsid w:val="00BB0C39"/>
    <w:rsid w:val="00BB0FBC"/>
    <w:rsid w:val="00BB118B"/>
    <w:rsid w:val="00BB1278"/>
    <w:rsid w:val="00BB13B0"/>
    <w:rsid w:val="00BB1489"/>
    <w:rsid w:val="00BB1DEF"/>
    <w:rsid w:val="00BB1F2A"/>
    <w:rsid w:val="00BB2189"/>
    <w:rsid w:val="00BB2371"/>
    <w:rsid w:val="00BB2A29"/>
    <w:rsid w:val="00BB2D43"/>
    <w:rsid w:val="00BB2D67"/>
    <w:rsid w:val="00BB2D70"/>
    <w:rsid w:val="00BB30B1"/>
    <w:rsid w:val="00BB3224"/>
    <w:rsid w:val="00BB32A9"/>
    <w:rsid w:val="00BB33D1"/>
    <w:rsid w:val="00BB3585"/>
    <w:rsid w:val="00BB3801"/>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BA"/>
    <w:rsid w:val="00BB5069"/>
    <w:rsid w:val="00BB5251"/>
    <w:rsid w:val="00BB52D0"/>
    <w:rsid w:val="00BB5415"/>
    <w:rsid w:val="00BB576F"/>
    <w:rsid w:val="00BB5E60"/>
    <w:rsid w:val="00BB5EE9"/>
    <w:rsid w:val="00BB5F17"/>
    <w:rsid w:val="00BB643C"/>
    <w:rsid w:val="00BB64EB"/>
    <w:rsid w:val="00BB65E2"/>
    <w:rsid w:val="00BB6830"/>
    <w:rsid w:val="00BB6972"/>
    <w:rsid w:val="00BB6A2D"/>
    <w:rsid w:val="00BB6AB7"/>
    <w:rsid w:val="00BB6CF2"/>
    <w:rsid w:val="00BB6D17"/>
    <w:rsid w:val="00BB7038"/>
    <w:rsid w:val="00BB7186"/>
    <w:rsid w:val="00BB72B5"/>
    <w:rsid w:val="00BB7412"/>
    <w:rsid w:val="00BB77A2"/>
    <w:rsid w:val="00BB7C05"/>
    <w:rsid w:val="00BB7CB2"/>
    <w:rsid w:val="00BB7D60"/>
    <w:rsid w:val="00BB7E43"/>
    <w:rsid w:val="00BB7F0B"/>
    <w:rsid w:val="00BC0040"/>
    <w:rsid w:val="00BC0051"/>
    <w:rsid w:val="00BC01D5"/>
    <w:rsid w:val="00BC0230"/>
    <w:rsid w:val="00BC0373"/>
    <w:rsid w:val="00BC0375"/>
    <w:rsid w:val="00BC0548"/>
    <w:rsid w:val="00BC06EA"/>
    <w:rsid w:val="00BC0A45"/>
    <w:rsid w:val="00BC0A98"/>
    <w:rsid w:val="00BC101F"/>
    <w:rsid w:val="00BC12E6"/>
    <w:rsid w:val="00BC1751"/>
    <w:rsid w:val="00BC1DAC"/>
    <w:rsid w:val="00BC1DB2"/>
    <w:rsid w:val="00BC1E1F"/>
    <w:rsid w:val="00BC1FA9"/>
    <w:rsid w:val="00BC1FBC"/>
    <w:rsid w:val="00BC20D6"/>
    <w:rsid w:val="00BC2189"/>
    <w:rsid w:val="00BC2214"/>
    <w:rsid w:val="00BC22C6"/>
    <w:rsid w:val="00BC28F1"/>
    <w:rsid w:val="00BC2D68"/>
    <w:rsid w:val="00BC2E00"/>
    <w:rsid w:val="00BC2F57"/>
    <w:rsid w:val="00BC3026"/>
    <w:rsid w:val="00BC309A"/>
    <w:rsid w:val="00BC33FB"/>
    <w:rsid w:val="00BC383F"/>
    <w:rsid w:val="00BC3854"/>
    <w:rsid w:val="00BC3A91"/>
    <w:rsid w:val="00BC3B1B"/>
    <w:rsid w:val="00BC3BAD"/>
    <w:rsid w:val="00BC3FEE"/>
    <w:rsid w:val="00BC40A0"/>
    <w:rsid w:val="00BC41D6"/>
    <w:rsid w:val="00BC421C"/>
    <w:rsid w:val="00BC435B"/>
    <w:rsid w:val="00BC4428"/>
    <w:rsid w:val="00BC4553"/>
    <w:rsid w:val="00BC47D1"/>
    <w:rsid w:val="00BC48A2"/>
    <w:rsid w:val="00BC4EA4"/>
    <w:rsid w:val="00BC5027"/>
    <w:rsid w:val="00BC5268"/>
    <w:rsid w:val="00BC536E"/>
    <w:rsid w:val="00BC54DB"/>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8A"/>
    <w:rsid w:val="00BC7928"/>
    <w:rsid w:val="00BC7982"/>
    <w:rsid w:val="00BC7B33"/>
    <w:rsid w:val="00BC7B41"/>
    <w:rsid w:val="00BC7C47"/>
    <w:rsid w:val="00BC7E1E"/>
    <w:rsid w:val="00BD0109"/>
    <w:rsid w:val="00BD0248"/>
    <w:rsid w:val="00BD04AE"/>
    <w:rsid w:val="00BD0670"/>
    <w:rsid w:val="00BD09D8"/>
    <w:rsid w:val="00BD09FF"/>
    <w:rsid w:val="00BD0C1C"/>
    <w:rsid w:val="00BD131A"/>
    <w:rsid w:val="00BD1613"/>
    <w:rsid w:val="00BD16FA"/>
    <w:rsid w:val="00BD19C4"/>
    <w:rsid w:val="00BD1AE2"/>
    <w:rsid w:val="00BD1C9E"/>
    <w:rsid w:val="00BD1D55"/>
    <w:rsid w:val="00BD1E26"/>
    <w:rsid w:val="00BD1F9D"/>
    <w:rsid w:val="00BD2063"/>
    <w:rsid w:val="00BD240B"/>
    <w:rsid w:val="00BD2B0A"/>
    <w:rsid w:val="00BD2C7E"/>
    <w:rsid w:val="00BD307A"/>
    <w:rsid w:val="00BD328A"/>
    <w:rsid w:val="00BD32EF"/>
    <w:rsid w:val="00BD338E"/>
    <w:rsid w:val="00BD3486"/>
    <w:rsid w:val="00BD36A9"/>
    <w:rsid w:val="00BD3701"/>
    <w:rsid w:val="00BD3887"/>
    <w:rsid w:val="00BD38D6"/>
    <w:rsid w:val="00BD3FDD"/>
    <w:rsid w:val="00BD4050"/>
    <w:rsid w:val="00BD42F9"/>
    <w:rsid w:val="00BD4537"/>
    <w:rsid w:val="00BD46E5"/>
    <w:rsid w:val="00BD47DA"/>
    <w:rsid w:val="00BD4C39"/>
    <w:rsid w:val="00BD4DC4"/>
    <w:rsid w:val="00BD4DF7"/>
    <w:rsid w:val="00BD5369"/>
    <w:rsid w:val="00BD5651"/>
    <w:rsid w:val="00BD573C"/>
    <w:rsid w:val="00BD5814"/>
    <w:rsid w:val="00BD5911"/>
    <w:rsid w:val="00BD5A8C"/>
    <w:rsid w:val="00BD5BBE"/>
    <w:rsid w:val="00BD5BD7"/>
    <w:rsid w:val="00BD5BD8"/>
    <w:rsid w:val="00BD5E7A"/>
    <w:rsid w:val="00BD5EA2"/>
    <w:rsid w:val="00BD5F41"/>
    <w:rsid w:val="00BD60F7"/>
    <w:rsid w:val="00BD640C"/>
    <w:rsid w:val="00BD659D"/>
    <w:rsid w:val="00BD66BC"/>
    <w:rsid w:val="00BD67C7"/>
    <w:rsid w:val="00BD6C5A"/>
    <w:rsid w:val="00BD6F4D"/>
    <w:rsid w:val="00BD709C"/>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2A3"/>
    <w:rsid w:val="00BE087B"/>
    <w:rsid w:val="00BE097E"/>
    <w:rsid w:val="00BE09A5"/>
    <w:rsid w:val="00BE0C0C"/>
    <w:rsid w:val="00BE0D7E"/>
    <w:rsid w:val="00BE0DAA"/>
    <w:rsid w:val="00BE0DCD"/>
    <w:rsid w:val="00BE0E90"/>
    <w:rsid w:val="00BE0EA3"/>
    <w:rsid w:val="00BE0ED5"/>
    <w:rsid w:val="00BE0F13"/>
    <w:rsid w:val="00BE0F39"/>
    <w:rsid w:val="00BE1217"/>
    <w:rsid w:val="00BE1273"/>
    <w:rsid w:val="00BE1AFA"/>
    <w:rsid w:val="00BE1B00"/>
    <w:rsid w:val="00BE1B41"/>
    <w:rsid w:val="00BE1BC9"/>
    <w:rsid w:val="00BE1E25"/>
    <w:rsid w:val="00BE2534"/>
    <w:rsid w:val="00BE25A6"/>
    <w:rsid w:val="00BE2C74"/>
    <w:rsid w:val="00BE336F"/>
    <w:rsid w:val="00BE3636"/>
    <w:rsid w:val="00BE3898"/>
    <w:rsid w:val="00BE3C1E"/>
    <w:rsid w:val="00BE3D02"/>
    <w:rsid w:val="00BE3EEB"/>
    <w:rsid w:val="00BE3F16"/>
    <w:rsid w:val="00BE4027"/>
    <w:rsid w:val="00BE408C"/>
    <w:rsid w:val="00BE42B0"/>
    <w:rsid w:val="00BE433E"/>
    <w:rsid w:val="00BE49A8"/>
    <w:rsid w:val="00BE4AD6"/>
    <w:rsid w:val="00BE4BDD"/>
    <w:rsid w:val="00BE4E48"/>
    <w:rsid w:val="00BE520D"/>
    <w:rsid w:val="00BE5241"/>
    <w:rsid w:val="00BE527C"/>
    <w:rsid w:val="00BE531B"/>
    <w:rsid w:val="00BE557D"/>
    <w:rsid w:val="00BE5989"/>
    <w:rsid w:val="00BE6130"/>
    <w:rsid w:val="00BE643E"/>
    <w:rsid w:val="00BE64BA"/>
    <w:rsid w:val="00BE66E9"/>
    <w:rsid w:val="00BE6ACB"/>
    <w:rsid w:val="00BE6D9F"/>
    <w:rsid w:val="00BE6EC1"/>
    <w:rsid w:val="00BE6EEA"/>
    <w:rsid w:val="00BE73B0"/>
    <w:rsid w:val="00BE77B8"/>
    <w:rsid w:val="00BE78DD"/>
    <w:rsid w:val="00BE7BC4"/>
    <w:rsid w:val="00BE7F27"/>
    <w:rsid w:val="00BE7F3D"/>
    <w:rsid w:val="00BF005F"/>
    <w:rsid w:val="00BF00EA"/>
    <w:rsid w:val="00BF01A6"/>
    <w:rsid w:val="00BF0255"/>
    <w:rsid w:val="00BF026C"/>
    <w:rsid w:val="00BF03E5"/>
    <w:rsid w:val="00BF0460"/>
    <w:rsid w:val="00BF05D8"/>
    <w:rsid w:val="00BF0726"/>
    <w:rsid w:val="00BF0B3A"/>
    <w:rsid w:val="00BF1360"/>
    <w:rsid w:val="00BF1568"/>
    <w:rsid w:val="00BF16CB"/>
    <w:rsid w:val="00BF17EB"/>
    <w:rsid w:val="00BF17F9"/>
    <w:rsid w:val="00BF1935"/>
    <w:rsid w:val="00BF1DBB"/>
    <w:rsid w:val="00BF1F50"/>
    <w:rsid w:val="00BF227E"/>
    <w:rsid w:val="00BF22AB"/>
    <w:rsid w:val="00BF2565"/>
    <w:rsid w:val="00BF2BED"/>
    <w:rsid w:val="00BF2C57"/>
    <w:rsid w:val="00BF2DC9"/>
    <w:rsid w:val="00BF3034"/>
    <w:rsid w:val="00BF3227"/>
    <w:rsid w:val="00BF3356"/>
    <w:rsid w:val="00BF34EB"/>
    <w:rsid w:val="00BF357E"/>
    <w:rsid w:val="00BF35C0"/>
    <w:rsid w:val="00BF3694"/>
    <w:rsid w:val="00BF3798"/>
    <w:rsid w:val="00BF3A18"/>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B4D"/>
    <w:rsid w:val="00BF5BB3"/>
    <w:rsid w:val="00BF5C22"/>
    <w:rsid w:val="00BF6036"/>
    <w:rsid w:val="00BF667A"/>
    <w:rsid w:val="00BF683F"/>
    <w:rsid w:val="00BF6DF7"/>
    <w:rsid w:val="00BF6F9F"/>
    <w:rsid w:val="00BF7599"/>
    <w:rsid w:val="00BF763B"/>
    <w:rsid w:val="00BF77AF"/>
    <w:rsid w:val="00BF77BF"/>
    <w:rsid w:val="00BF7BA9"/>
    <w:rsid w:val="00BF7D7E"/>
    <w:rsid w:val="00BF7F40"/>
    <w:rsid w:val="00C0028D"/>
    <w:rsid w:val="00C002A0"/>
    <w:rsid w:val="00C004CC"/>
    <w:rsid w:val="00C004D6"/>
    <w:rsid w:val="00C006EF"/>
    <w:rsid w:val="00C007B5"/>
    <w:rsid w:val="00C00834"/>
    <w:rsid w:val="00C00977"/>
    <w:rsid w:val="00C00A9C"/>
    <w:rsid w:val="00C01351"/>
    <w:rsid w:val="00C01538"/>
    <w:rsid w:val="00C01716"/>
    <w:rsid w:val="00C0198E"/>
    <w:rsid w:val="00C01B53"/>
    <w:rsid w:val="00C01B7B"/>
    <w:rsid w:val="00C01BA3"/>
    <w:rsid w:val="00C01BC8"/>
    <w:rsid w:val="00C0203E"/>
    <w:rsid w:val="00C020C0"/>
    <w:rsid w:val="00C020F1"/>
    <w:rsid w:val="00C02133"/>
    <w:rsid w:val="00C02225"/>
    <w:rsid w:val="00C024B8"/>
    <w:rsid w:val="00C02A91"/>
    <w:rsid w:val="00C02B2B"/>
    <w:rsid w:val="00C02BEE"/>
    <w:rsid w:val="00C02CB3"/>
    <w:rsid w:val="00C02E76"/>
    <w:rsid w:val="00C02E9C"/>
    <w:rsid w:val="00C0302F"/>
    <w:rsid w:val="00C031B8"/>
    <w:rsid w:val="00C03222"/>
    <w:rsid w:val="00C03505"/>
    <w:rsid w:val="00C037A0"/>
    <w:rsid w:val="00C03A41"/>
    <w:rsid w:val="00C03A73"/>
    <w:rsid w:val="00C03C77"/>
    <w:rsid w:val="00C03C78"/>
    <w:rsid w:val="00C03F13"/>
    <w:rsid w:val="00C0437D"/>
    <w:rsid w:val="00C0448A"/>
    <w:rsid w:val="00C04AC9"/>
    <w:rsid w:val="00C04C86"/>
    <w:rsid w:val="00C04E89"/>
    <w:rsid w:val="00C0571D"/>
    <w:rsid w:val="00C05823"/>
    <w:rsid w:val="00C05834"/>
    <w:rsid w:val="00C05A42"/>
    <w:rsid w:val="00C05C0F"/>
    <w:rsid w:val="00C05CFA"/>
    <w:rsid w:val="00C05DA3"/>
    <w:rsid w:val="00C05F0B"/>
    <w:rsid w:val="00C06426"/>
    <w:rsid w:val="00C066EF"/>
    <w:rsid w:val="00C068AE"/>
    <w:rsid w:val="00C068D2"/>
    <w:rsid w:val="00C069C8"/>
    <w:rsid w:val="00C06AC6"/>
    <w:rsid w:val="00C06D86"/>
    <w:rsid w:val="00C073E8"/>
    <w:rsid w:val="00C074E8"/>
    <w:rsid w:val="00C0750F"/>
    <w:rsid w:val="00C075D9"/>
    <w:rsid w:val="00C075FF"/>
    <w:rsid w:val="00C07648"/>
    <w:rsid w:val="00C07734"/>
    <w:rsid w:val="00C0783B"/>
    <w:rsid w:val="00C078DB"/>
    <w:rsid w:val="00C07D40"/>
    <w:rsid w:val="00C07F09"/>
    <w:rsid w:val="00C1001C"/>
    <w:rsid w:val="00C1008D"/>
    <w:rsid w:val="00C10521"/>
    <w:rsid w:val="00C105B2"/>
    <w:rsid w:val="00C107AC"/>
    <w:rsid w:val="00C108D1"/>
    <w:rsid w:val="00C10A19"/>
    <w:rsid w:val="00C10B30"/>
    <w:rsid w:val="00C10BF4"/>
    <w:rsid w:val="00C10EB1"/>
    <w:rsid w:val="00C10EFA"/>
    <w:rsid w:val="00C10F5C"/>
    <w:rsid w:val="00C113A8"/>
    <w:rsid w:val="00C11427"/>
    <w:rsid w:val="00C1143C"/>
    <w:rsid w:val="00C11595"/>
    <w:rsid w:val="00C11636"/>
    <w:rsid w:val="00C118A6"/>
    <w:rsid w:val="00C11BEB"/>
    <w:rsid w:val="00C11E35"/>
    <w:rsid w:val="00C11F92"/>
    <w:rsid w:val="00C12005"/>
    <w:rsid w:val="00C1231B"/>
    <w:rsid w:val="00C12538"/>
    <w:rsid w:val="00C125C9"/>
    <w:rsid w:val="00C127AE"/>
    <w:rsid w:val="00C12937"/>
    <w:rsid w:val="00C12AC0"/>
    <w:rsid w:val="00C12E0A"/>
    <w:rsid w:val="00C12F50"/>
    <w:rsid w:val="00C131B2"/>
    <w:rsid w:val="00C13210"/>
    <w:rsid w:val="00C1328E"/>
    <w:rsid w:val="00C13A07"/>
    <w:rsid w:val="00C13A5D"/>
    <w:rsid w:val="00C13A72"/>
    <w:rsid w:val="00C13E20"/>
    <w:rsid w:val="00C13F4B"/>
    <w:rsid w:val="00C13FCC"/>
    <w:rsid w:val="00C14824"/>
    <w:rsid w:val="00C14984"/>
    <w:rsid w:val="00C14A0A"/>
    <w:rsid w:val="00C14B37"/>
    <w:rsid w:val="00C14FCD"/>
    <w:rsid w:val="00C151A9"/>
    <w:rsid w:val="00C151CF"/>
    <w:rsid w:val="00C152A7"/>
    <w:rsid w:val="00C152F5"/>
    <w:rsid w:val="00C153DD"/>
    <w:rsid w:val="00C15445"/>
    <w:rsid w:val="00C15636"/>
    <w:rsid w:val="00C157BD"/>
    <w:rsid w:val="00C15A90"/>
    <w:rsid w:val="00C15DE1"/>
    <w:rsid w:val="00C15E03"/>
    <w:rsid w:val="00C162B0"/>
    <w:rsid w:val="00C163B3"/>
    <w:rsid w:val="00C1654E"/>
    <w:rsid w:val="00C166BA"/>
    <w:rsid w:val="00C16804"/>
    <w:rsid w:val="00C169BD"/>
    <w:rsid w:val="00C16CA9"/>
    <w:rsid w:val="00C16CD2"/>
    <w:rsid w:val="00C16D06"/>
    <w:rsid w:val="00C16E7E"/>
    <w:rsid w:val="00C16F8D"/>
    <w:rsid w:val="00C17141"/>
    <w:rsid w:val="00C176EC"/>
    <w:rsid w:val="00C17E87"/>
    <w:rsid w:val="00C2010C"/>
    <w:rsid w:val="00C20144"/>
    <w:rsid w:val="00C201D1"/>
    <w:rsid w:val="00C202A0"/>
    <w:rsid w:val="00C2046B"/>
    <w:rsid w:val="00C204EC"/>
    <w:rsid w:val="00C2074D"/>
    <w:rsid w:val="00C20AB4"/>
    <w:rsid w:val="00C20CC1"/>
    <w:rsid w:val="00C20F43"/>
    <w:rsid w:val="00C217DD"/>
    <w:rsid w:val="00C21DD1"/>
    <w:rsid w:val="00C220D5"/>
    <w:rsid w:val="00C220FB"/>
    <w:rsid w:val="00C221E1"/>
    <w:rsid w:val="00C222D1"/>
    <w:rsid w:val="00C22649"/>
    <w:rsid w:val="00C22BFB"/>
    <w:rsid w:val="00C23207"/>
    <w:rsid w:val="00C23243"/>
    <w:rsid w:val="00C239E3"/>
    <w:rsid w:val="00C23A6E"/>
    <w:rsid w:val="00C23B79"/>
    <w:rsid w:val="00C23BDE"/>
    <w:rsid w:val="00C23DFB"/>
    <w:rsid w:val="00C24101"/>
    <w:rsid w:val="00C241B5"/>
    <w:rsid w:val="00C2426D"/>
    <w:rsid w:val="00C24498"/>
    <w:rsid w:val="00C24499"/>
    <w:rsid w:val="00C2456B"/>
    <w:rsid w:val="00C245DD"/>
    <w:rsid w:val="00C24897"/>
    <w:rsid w:val="00C24A49"/>
    <w:rsid w:val="00C24B25"/>
    <w:rsid w:val="00C24BDD"/>
    <w:rsid w:val="00C24D5B"/>
    <w:rsid w:val="00C24D7D"/>
    <w:rsid w:val="00C24E05"/>
    <w:rsid w:val="00C250AE"/>
    <w:rsid w:val="00C2518D"/>
    <w:rsid w:val="00C2559A"/>
    <w:rsid w:val="00C2583A"/>
    <w:rsid w:val="00C25A0A"/>
    <w:rsid w:val="00C25AFE"/>
    <w:rsid w:val="00C25B75"/>
    <w:rsid w:val="00C25BC4"/>
    <w:rsid w:val="00C26212"/>
    <w:rsid w:val="00C262D1"/>
    <w:rsid w:val="00C2673B"/>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79A"/>
    <w:rsid w:val="00C30DCF"/>
    <w:rsid w:val="00C30DEF"/>
    <w:rsid w:val="00C30FD8"/>
    <w:rsid w:val="00C310B4"/>
    <w:rsid w:val="00C3113E"/>
    <w:rsid w:val="00C31556"/>
    <w:rsid w:val="00C319CE"/>
    <w:rsid w:val="00C31F9A"/>
    <w:rsid w:val="00C31FB1"/>
    <w:rsid w:val="00C32124"/>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936"/>
    <w:rsid w:val="00C33B21"/>
    <w:rsid w:val="00C33C26"/>
    <w:rsid w:val="00C33E1A"/>
    <w:rsid w:val="00C34512"/>
    <w:rsid w:val="00C346D8"/>
    <w:rsid w:val="00C34821"/>
    <w:rsid w:val="00C34825"/>
    <w:rsid w:val="00C348D9"/>
    <w:rsid w:val="00C349FB"/>
    <w:rsid w:val="00C34B2E"/>
    <w:rsid w:val="00C34C75"/>
    <w:rsid w:val="00C34D3E"/>
    <w:rsid w:val="00C34D62"/>
    <w:rsid w:val="00C34E25"/>
    <w:rsid w:val="00C35008"/>
    <w:rsid w:val="00C3515F"/>
    <w:rsid w:val="00C35206"/>
    <w:rsid w:val="00C35595"/>
    <w:rsid w:val="00C35724"/>
    <w:rsid w:val="00C35ACB"/>
    <w:rsid w:val="00C35CAB"/>
    <w:rsid w:val="00C35D42"/>
    <w:rsid w:val="00C35E37"/>
    <w:rsid w:val="00C36074"/>
    <w:rsid w:val="00C361A9"/>
    <w:rsid w:val="00C36332"/>
    <w:rsid w:val="00C3639F"/>
    <w:rsid w:val="00C36589"/>
    <w:rsid w:val="00C3670D"/>
    <w:rsid w:val="00C36E7E"/>
    <w:rsid w:val="00C36EC0"/>
    <w:rsid w:val="00C36EFC"/>
    <w:rsid w:val="00C37028"/>
    <w:rsid w:val="00C373F7"/>
    <w:rsid w:val="00C37412"/>
    <w:rsid w:val="00C37431"/>
    <w:rsid w:val="00C37655"/>
    <w:rsid w:val="00C37692"/>
    <w:rsid w:val="00C376B1"/>
    <w:rsid w:val="00C37818"/>
    <w:rsid w:val="00C37BE1"/>
    <w:rsid w:val="00C37DED"/>
    <w:rsid w:val="00C37E26"/>
    <w:rsid w:val="00C4054A"/>
    <w:rsid w:val="00C40BE4"/>
    <w:rsid w:val="00C411B4"/>
    <w:rsid w:val="00C4134A"/>
    <w:rsid w:val="00C413C4"/>
    <w:rsid w:val="00C41419"/>
    <w:rsid w:val="00C4147F"/>
    <w:rsid w:val="00C41C79"/>
    <w:rsid w:val="00C41D6A"/>
    <w:rsid w:val="00C41DD9"/>
    <w:rsid w:val="00C41EC7"/>
    <w:rsid w:val="00C41F8B"/>
    <w:rsid w:val="00C42148"/>
    <w:rsid w:val="00C42365"/>
    <w:rsid w:val="00C424B6"/>
    <w:rsid w:val="00C42605"/>
    <w:rsid w:val="00C4274D"/>
    <w:rsid w:val="00C42DB3"/>
    <w:rsid w:val="00C42E0A"/>
    <w:rsid w:val="00C42E29"/>
    <w:rsid w:val="00C42E37"/>
    <w:rsid w:val="00C42FE9"/>
    <w:rsid w:val="00C4352F"/>
    <w:rsid w:val="00C4357A"/>
    <w:rsid w:val="00C43716"/>
    <w:rsid w:val="00C438F3"/>
    <w:rsid w:val="00C43A3B"/>
    <w:rsid w:val="00C4401A"/>
    <w:rsid w:val="00C4407C"/>
    <w:rsid w:val="00C44083"/>
    <w:rsid w:val="00C44382"/>
    <w:rsid w:val="00C443BC"/>
    <w:rsid w:val="00C44501"/>
    <w:rsid w:val="00C449D0"/>
    <w:rsid w:val="00C449F1"/>
    <w:rsid w:val="00C44C89"/>
    <w:rsid w:val="00C44E1D"/>
    <w:rsid w:val="00C452F1"/>
    <w:rsid w:val="00C45481"/>
    <w:rsid w:val="00C456BA"/>
    <w:rsid w:val="00C45839"/>
    <w:rsid w:val="00C45A6E"/>
    <w:rsid w:val="00C45EC8"/>
    <w:rsid w:val="00C45FA1"/>
    <w:rsid w:val="00C460EB"/>
    <w:rsid w:val="00C46136"/>
    <w:rsid w:val="00C46662"/>
    <w:rsid w:val="00C46C83"/>
    <w:rsid w:val="00C46E11"/>
    <w:rsid w:val="00C46E36"/>
    <w:rsid w:val="00C46E41"/>
    <w:rsid w:val="00C4730B"/>
    <w:rsid w:val="00C47528"/>
    <w:rsid w:val="00C47BB4"/>
    <w:rsid w:val="00C47BFF"/>
    <w:rsid w:val="00C47D8C"/>
    <w:rsid w:val="00C47ED0"/>
    <w:rsid w:val="00C501AF"/>
    <w:rsid w:val="00C502AB"/>
    <w:rsid w:val="00C50315"/>
    <w:rsid w:val="00C50350"/>
    <w:rsid w:val="00C504A1"/>
    <w:rsid w:val="00C505F3"/>
    <w:rsid w:val="00C5071A"/>
    <w:rsid w:val="00C50A20"/>
    <w:rsid w:val="00C50BBC"/>
    <w:rsid w:val="00C50F59"/>
    <w:rsid w:val="00C511CD"/>
    <w:rsid w:val="00C5120D"/>
    <w:rsid w:val="00C5142E"/>
    <w:rsid w:val="00C51649"/>
    <w:rsid w:val="00C5169F"/>
    <w:rsid w:val="00C516A8"/>
    <w:rsid w:val="00C516D0"/>
    <w:rsid w:val="00C51CF6"/>
    <w:rsid w:val="00C52099"/>
    <w:rsid w:val="00C524CB"/>
    <w:rsid w:val="00C5252E"/>
    <w:rsid w:val="00C5274A"/>
    <w:rsid w:val="00C527BF"/>
    <w:rsid w:val="00C52AB0"/>
    <w:rsid w:val="00C52D61"/>
    <w:rsid w:val="00C52F34"/>
    <w:rsid w:val="00C52FE3"/>
    <w:rsid w:val="00C531AD"/>
    <w:rsid w:val="00C53517"/>
    <w:rsid w:val="00C53690"/>
    <w:rsid w:val="00C5379B"/>
    <w:rsid w:val="00C53832"/>
    <w:rsid w:val="00C539DD"/>
    <w:rsid w:val="00C53F2D"/>
    <w:rsid w:val="00C53FB9"/>
    <w:rsid w:val="00C5405B"/>
    <w:rsid w:val="00C5438B"/>
    <w:rsid w:val="00C54565"/>
    <w:rsid w:val="00C5472D"/>
    <w:rsid w:val="00C54DCB"/>
    <w:rsid w:val="00C54E9E"/>
    <w:rsid w:val="00C5516B"/>
    <w:rsid w:val="00C551C1"/>
    <w:rsid w:val="00C554F3"/>
    <w:rsid w:val="00C55535"/>
    <w:rsid w:val="00C55623"/>
    <w:rsid w:val="00C5567B"/>
    <w:rsid w:val="00C56356"/>
    <w:rsid w:val="00C56B2D"/>
    <w:rsid w:val="00C56BED"/>
    <w:rsid w:val="00C56CEF"/>
    <w:rsid w:val="00C56E77"/>
    <w:rsid w:val="00C56EDA"/>
    <w:rsid w:val="00C5719D"/>
    <w:rsid w:val="00C57A97"/>
    <w:rsid w:val="00C57B02"/>
    <w:rsid w:val="00C57D41"/>
    <w:rsid w:val="00C57D7E"/>
    <w:rsid w:val="00C57EE5"/>
    <w:rsid w:val="00C600E2"/>
    <w:rsid w:val="00C6040A"/>
    <w:rsid w:val="00C60439"/>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4AC"/>
    <w:rsid w:val="00C62504"/>
    <w:rsid w:val="00C62561"/>
    <w:rsid w:val="00C6259C"/>
    <w:rsid w:val="00C627D8"/>
    <w:rsid w:val="00C628BA"/>
    <w:rsid w:val="00C628BB"/>
    <w:rsid w:val="00C62E62"/>
    <w:rsid w:val="00C63536"/>
    <w:rsid w:val="00C635CF"/>
    <w:rsid w:val="00C636E4"/>
    <w:rsid w:val="00C63804"/>
    <w:rsid w:val="00C639FF"/>
    <w:rsid w:val="00C63C33"/>
    <w:rsid w:val="00C63D3E"/>
    <w:rsid w:val="00C63F8C"/>
    <w:rsid w:val="00C64169"/>
    <w:rsid w:val="00C646DB"/>
    <w:rsid w:val="00C647C7"/>
    <w:rsid w:val="00C64925"/>
    <w:rsid w:val="00C64A50"/>
    <w:rsid w:val="00C64A5E"/>
    <w:rsid w:val="00C64A74"/>
    <w:rsid w:val="00C64ABC"/>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6CAB"/>
    <w:rsid w:val="00C6702F"/>
    <w:rsid w:val="00C67080"/>
    <w:rsid w:val="00C6708B"/>
    <w:rsid w:val="00C67164"/>
    <w:rsid w:val="00C67414"/>
    <w:rsid w:val="00C67431"/>
    <w:rsid w:val="00C67450"/>
    <w:rsid w:val="00C675C8"/>
    <w:rsid w:val="00C678C9"/>
    <w:rsid w:val="00C67C43"/>
    <w:rsid w:val="00C67DF4"/>
    <w:rsid w:val="00C67F5C"/>
    <w:rsid w:val="00C70545"/>
    <w:rsid w:val="00C7095B"/>
    <w:rsid w:val="00C70A40"/>
    <w:rsid w:val="00C70ADA"/>
    <w:rsid w:val="00C70BA2"/>
    <w:rsid w:val="00C70BA6"/>
    <w:rsid w:val="00C70C5F"/>
    <w:rsid w:val="00C70F4D"/>
    <w:rsid w:val="00C71143"/>
    <w:rsid w:val="00C713E5"/>
    <w:rsid w:val="00C7169B"/>
    <w:rsid w:val="00C7174B"/>
    <w:rsid w:val="00C71824"/>
    <w:rsid w:val="00C71CA4"/>
    <w:rsid w:val="00C72270"/>
    <w:rsid w:val="00C7236C"/>
    <w:rsid w:val="00C7236F"/>
    <w:rsid w:val="00C723EC"/>
    <w:rsid w:val="00C7269F"/>
    <w:rsid w:val="00C729B5"/>
    <w:rsid w:val="00C72EB5"/>
    <w:rsid w:val="00C72EE2"/>
    <w:rsid w:val="00C7314B"/>
    <w:rsid w:val="00C73B83"/>
    <w:rsid w:val="00C73E10"/>
    <w:rsid w:val="00C73E3F"/>
    <w:rsid w:val="00C73FC1"/>
    <w:rsid w:val="00C740C0"/>
    <w:rsid w:val="00C746EC"/>
    <w:rsid w:val="00C74A54"/>
    <w:rsid w:val="00C74B2B"/>
    <w:rsid w:val="00C74B57"/>
    <w:rsid w:val="00C75150"/>
    <w:rsid w:val="00C7516B"/>
    <w:rsid w:val="00C752BC"/>
    <w:rsid w:val="00C75308"/>
    <w:rsid w:val="00C756E3"/>
    <w:rsid w:val="00C7585A"/>
    <w:rsid w:val="00C75A75"/>
    <w:rsid w:val="00C75D08"/>
    <w:rsid w:val="00C75DB8"/>
    <w:rsid w:val="00C761CC"/>
    <w:rsid w:val="00C7664F"/>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5E2"/>
    <w:rsid w:val="00C80725"/>
    <w:rsid w:val="00C80B8E"/>
    <w:rsid w:val="00C80D6E"/>
    <w:rsid w:val="00C80F31"/>
    <w:rsid w:val="00C80FA7"/>
    <w:rsid w:val="00C80FCE"/>
    <w:rsid w:val="00C8107F"/>
    <w:rsid w:val="00C8145F"/>
    <w:rsid w:val="00C8147B"/>
    <w:rsid w:val="00C81579"/>
    <w:rsid w:val="00C81648"/>
    <w:rsid w:val="00C8188A"/>
    <w:rsid w:val="00C81B56"/>
    <w:rsid w:val="00C81F1B"/>
    <w:rsid w:val="00C81F49"/>
    <w:rsid w:val="00C82298"/>
    <w:rsid w:val="00C824FE"/>
    <w:rsid w:val="00C82837"/>
    <w:rsid w:val="00C8284A"/>
    <w:rsid w:val="00C82972"/>
    <w:rsid w:val="00C82A70"/>
    <w:rsid w:val="00C82F47"/>
    <w:rsid w:val="00C82F86"/>
    <w:rsid w:val="00C8334B"/>
    <w:rsid w:val="00C8352E"/>
    <w:rsid w:val="00C83755"/>
    <w:rsid w:val="00C838B0"/>
    <w:rsid w:val="00C83988"/>
    <w:rsid w:val="00C83BF4"/>
    <w:rsid w:val="00C83F34"/>
    <w:rsid w:val="00C84165"/>
    <w:rsid w:val="00C8468B"/>
    <w:rsid w:val="00C84869"/>
    <w:rsid w:val="00C849F8"/>
    <w:rsid w:val="00C84A56"/>
    <w:rsid w:val="00C84A5D"/>
    <w:rsid w:val="00C84DAC"/>
    <w:rsid w:val="00C84E5F"/>
    <w:rsid w:val="00C8509F"/>
    <w:rsid w:val="00C85394"/>
    <w:rsid w:val="00C85B54"/>
    <w:rsid w:val="00C85CAC"/>
    <w:rsid w:val="00C85CC0"/>
    <w:rsid w:val="00C85E90"/>
    <w:rsid w:val="00C85EC5"/>
    <w:rsid w:val="00C86173"/>
    <w:rsid w:val="00C861BB"/>
    <w:rsid w:val="00C86297"/>
    <w:rsid w:val="00C86381"/>
    <w:rsid w:val="00C863C5"/>
    <w:rsid w:val="00C86792"/>
    <w:rsid w:val="00C86806"/>
    <w:rsid w:val="00C86819"/>
    <w:rsid w:val="00C868ED"/>
    <w:rsid w:val="00C86FD7"/>
    <w:rsid w:val="00C870E4"/>
    <w:rsid w:val="00C872A2"/>
    <w:rsid w:val="00C873E2"/>
    <w:rsid w:val="00C87453"/>
    <w:rsid w:val="00C874D4"/>
    <w:rsid w:val="00C876FC"/>
    <w:rsid w:val="00C8790C"/>
    <w:rsid w:val="00C879D3"/>
    <w:rsid w:val="00C87B30"/>
    <w:rsid w:val="00C901C5"/>
    <w:rsid w:val="00C9086C"/>
    <w:rsid w:val="00C90AE3"/>
    <w:rsid w:val="00C90B6F"/>
    <w:rsid w:val="00C90B96"/>
    <w:rsid w:val="00C91206"/>
    <w:rsid w:val="00C919AE"/>
    <w:rsid w:val="00C92011"/>
    <w:rsid w:val="00C92089"/>
    <w:rsid w:val="00C9270D"/>
    <w:rsid w:val="00C92743"/>
    <w:rsid w:val="00C9286B"/>
    <w:rsid w:val="00C92A6F"/>
    <w:rsid w:val="00C92C99"/>
    <w:rsid w:val="00C92D10"/>
    <w:rsid w:val="00C9307B"/>
    <w:rsid w:val="00C93215"/>
    <w:rsid w:val="00C934CD"/>
    <w:rsid w:val="00C93667"/>
    <w:rsid w:val="00C93802"/>
    <w:rsid w:val="00C93A99"/>
    <w:rsid w:val="00C93B85"/>
    <w:rsid w:val="00C93BFB"/>
    <w:rsid w:val="00C93ED0"/>
    <w:rsid w:val="00C94306"/>
    <w:rsid w:val="00C94453"/>
    <w:rsid w:val="00C944A5"/>
    <w:rsid w:val="00C9452B"/>
    <w:rsid w:val="00C94764"/>
    <w:rsid w:val="00C948AD"/>
    <w:rsid w:val="00C94BCF"/>
    <w:rsid w:val="00C94D4C"/>
    <w:rsid w:val="00C94D5A"/>
    <w:rsid w:val="00C94E26"/>
    <w:rsid w:val="00C951AF"/>
    <w:rsid w:val="00C951DA"/>
    <w:rsid w:val="00C95240"/>
    <w:rsid w:val="00C955B1"/>
    <w:rsid w:val="00C9569E"/>
    <w:rsid w:val="00C957F0"/>
    <w:rsid w:val="00C95B74"/>
    <w:rsid w:val="00C95E58"/>
    <w:rsid w:val="00C960F6"/>
    <w:rsid w:val="00C961CF"/>
    <w:rsid w:val="00C9644D"/>
    <w:rsid w:val="00C96556"/>
    <w:rsid w:val="00C96920"/>
    <w:rsid w:val="00C96A5E"/>
    <w:rsid w:val="00C96AB8"/>
    <w:rsid w:val="00C96C01"/>
    <w:rsid w:val="00C96D88"/>
    <w:rsid w:val="00C96E7E"/>
    <w:rsid w:val="00C9732E"/>
    <w:rsid w:val="00C9752B"/>
    <w:rsid w:val="00C9770B"/>
    <w:rsid w:val="00C97B58"/>
    <w:rsid w:val="00C97C6F"/>
    <w:rsid w:val="00C97DFA"/>
    <w:rsid w:val="00CA00D8"/>
    <w:rsid w:val="00CA01C7"/>
    <w:rsid w:val="00CA01C9"/>
    <w:rsid w:val="00CA0258"/>
    <w:rsid w:val="00CA07DA"/>
    <w:rsid w:val="00CA093F"/>
    <w:rsid w:val="00CA0A4A"/>
    <w:rsid w:val="00CA0B25"/>
    <w:rsid w:val="00CA0C4D"/>
    <w:rsid w:val="00CA0E74"/>
    <w:rsid w:val="00CA0FE2"/>
    <w:rsid w:val="00CA10E4"/>
    <w:rsid w:val="00CA198A"/>
    <w:rsid w:val="00CA1B7C"/>
    <w:rsid w:val="00CA1CC8"/>
    <w:rsid w:val="00CA1E6F"/>
    <w:rsid w:val="00CA1FAC"/>
    <w:rsid w:val="00CA1FC2"/>
    <w:rsid w:val="00CA2039"/>
    <w:rsid w:val="00CA221C"/>
    <w:rsid w:val="00CA2234"/>
    <w:rsid w:val="00CA2553"/>
    <w:rsid w:val="00CA2744"/>
    <w:rsid w:val="00CA275E"/>
    <w:rsid w:val="00CA30BB"/>
    <w:rsid w:val="00CA3224"/>
    <w:rsid w:val="00CA348D"/>
    <w:rsid w:val="00CA392B"/>
    <w:rsid w:val="00CA3B52"/>
    <w:rsid w:val="00CA3B9D"/>
    <w:rsid w:val="00CA3D94"/>
    <w:rsid w:val="00CA3FDB"/>
    <w:rsid w:val="00CA411D"/>
    <w:rsid w:val="00CA4C09"/>
    <w:rsid w:val="00CA4E15"/>
    <w:rsid w:val="00CA4F9D"/>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CBF"/>
    <w:rsid w:val="00CA6FA3"/>
    <w:rsid w:val="00CA7181"/>
    <w:rsid w:val="00CA72A0"/>
    <w:rsid w:val="00CA72F3"/>
    <w:rsid w:val="00CA74F2"/>
    <w:rsid w:val="00CA77BB"/>
    <w:rsid w:val="00CA788E"/>
    <w:rsid w:val="00CA7BC3"/>
    <w:rsid w:val="00CA7F66"/>
    <w:rsid w:val="00CA7FAF"/>
    <w:rsid w:val="00CB01B9"/>
    <w:rsid w:val="00CB048E"/>
    <w:rsid w:val="00CB06B2"/>
    <w:rsid w:val="00CB0B2E"/>
    <w:rsid w:val="00CB0DC6"/>
    <w:rsid w:val="00CB1498"/>
    <w:rsid w:val="00CB16EF"/>
    <w:rsid w:val="00CB170F"/>
    <w:rsid w:val="00CB1D5D"/>
    <w:rsid w:val="00CB20F9"/>
    <w:rsid w:val="00CB2355"/>
    <w:rsid w:val="00CB24F3"/>
    <w:rsid w:val="00CB275E"/>
    <w:rsid w:val="00CB2842"/>
    <w:rsid w:val="00CB28BA"/>
    <w:rsid w:val="00CB2933"/>
    <w:rsid w:val="00CB2F5D"/>
    <w:rsid w:val="00CB31C9"/>
    <w:rsid w:val="00CB31D9"/>
    <w:rsid w:val="00CB323E"/>
    <w:rsid w:val="00CB326C"/>
    <w:rsid w:val="00CB32B5"/>
    <w:rsid w:val="00CB3457"/>
    <w:rsid w:val="00CB3A56"/>
    <w:rsid w:val="00CB3CC1"/>
    <w:rsid w:val="00CB3F64"/>
    <w:rsid w:val="00CB3F70"/>
    <w:rsid w:val="00CB4590"/>
    <w:rsid w:val="00CB4667"/>
    <w:rsid w:val="00CB473C"/>
    <w:rsid w:val="00CB48E7"/>
    <w:rsid w:val="00CB49E6"/>
    <w:rsid w:val="00CB4A3A"/>
    <w:rsid w:val="00CB4A68"/>
    <w:rsid w:val="00CB4B8B"/>
    <w:rsid w:val="00CB51F4"/>
    <w:rsid w:val="00CB54B7"/>
    <w:rsid w:val="00CB55C2"/>
    <w:rsid w:val="00CB5D2D"/>
    <w:rsid w:val="00CB65FB"/>
    <w:rsid w:val="00CB6C97"/>
    <w:rsid w:val="00CB6F3F"/>
    <w:rsid w:val="00CB75D6"/>
    <w:rsid w:val="00CB7DF8"/>
    <w:rsid w:val="00CB7E71"/>
    <w:rsid w:val="00CB7EEB"/>
    <w:rsid w:val="00CB7F6B"/>
    <w:rsid w:val="00CC00CA"/>
    <w:rsid w:val="00CC06A8"/>
    <w:rsid w:val="00CC078F"/>
    <w:rsid w:val="00CC07CD"/>
    <w:rsid w:val="00CC07E2"/>
    <w:rsid w:val="00CC0BC7"/>
    <w:rsid w:val="00CC0C00"/>
    <w:rsid w:val="00CC0DC5"/>
    <w:rsid w:val="00CC12E3"/>
    <w:rsid w:val="00CC1389"/>
    <w:rsid w:val="00CC18EA"/>
    <w:rsid w:val="00CC1D05"/>
    <w:rsid w:val="00CC2135"/>
    <w:rsid w:val="00CC23FF"/>
    <w:rsid w:val="00CC24D2"/>
    <w:rsid w:val="00CC2525"/>
    <w:rsid w:val="00CC27A5"/>
    <w:rsid w:val="00CC28F8"/>
    <w:rsid w:val="00CC2984"/>
    <w:rsid w:val="00CC299C"/>
    <w:rsid w:val="00CC2AEF"/>
    <w:rsid w:val="00CC2D8D"/>
    <w:rsid w:val="00CC2E7B"/>
    <w:rsid w:val="00CC3043"/>
    <w:rsid w:val="00CC3292"/>
    <w:rsid w:val="00CC341D"/>
    <w:rsid w:val="00CC37EB"/>
    <w:rsid w:val="00CC3A06"/>
    <w:rsid w:val="00CC408B"/>
    <w:rsid w:val="00CC40C1"/>
    <w:rsid w:val="00CC4202"/>
    <w:rsid w:val="00CC4756"/>
    <w:rsid w:val="00CC4795"/>
    <w:rsid w:val="00CC4889"/>
    <w:rsid w:val="00CC4E9D"/>
    <w:rsid w:val="00CC4F63"/>
    <w:rsid w:val="00CC51C0"/>
    <w:rsid w:val="00CC528A"/>
    <w:rsid w:val="00CC53BB"/>
    <w:rsid w:val="00CC54FD"/>
    <w:rsid w:val="00CC5755"/>
    <w:rsid w:val="00CC5939"/>
    <w:rsid w:val="00CC5A2D"/>
    <w:rsid w:val="00CC60E6"/>
    <w:rsid w:val="00CC63AB"/>
    <w:rsid w:val="00CC651F"/>
    <w:rsid w:val="00CC66B5"/>
    <w:rsid w:val="00CC6904"/>
    <w:rsid w:val="00CC6A87"/>
    <w:rsid w:val="00CC6C64"/>
    <w:rsid w:val="00CC6CB8"/>
    <w:rsid w:val="00CC788E"/>
    <w:rsid w:val="00CC78E3"/>
    <w:rsid w:val="00CC7AD5"/>
    <w:rsid w:val="00CC7CE5"/>
    <w:rsid w:val="00CC7E0C"/>
    <w:rsid w:val="00CC7E5A"/>
    <w:rsid w:val="00CC7E5E"/>
    <w:rsid w:val="00CC7F12"/>
    <w:rsid w:val="00CC7F14"/>
    <w:rsid w:val="00CD017A"/>
    <w:rsid w:val="00CD02A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79B"/>
    <w:rsid w:val="00CD2953"/>
    <w:rsid w:val="00CD2988"/>
    <w:rsid w:val="00CD29B6"/>
    <w:rsid w:val="00CD29D4"/>
    <w:rsid w:val="00CD2AD0"/>
    <w:rsid w:val="00CD2BD4"/>
    <w:rsid w:val="00CD2E46"/>
    <w:rsid w:val="00CD3225"/>
    <w:rsid w:val="00CD331C"/>
    <w:rsid w:val="00CD3479"/>
    <w:rsid w:val="00CD3BC3"/>
    <w:rsid w:val="00CD3D15"/>
    <w:rsid w:val="00CD3D6E"/>
    <w:rsid w:val="00CD3E02"/>
    <w:rsid w:val="00CD3E1E"/>
    <w:rsid w:val="00CD402B"/>
    <w:rsid w:val="00CD40F6"/>
    <w:rsid w:val="00CD459F"/>
    <w:rsid w:val="00CD48F3"/>
    <w:rsid w:val="00CD4BB9"/>
    <w:rsid w:val="00CD4C52"/>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B89"/>
    <w:rsid w:val="00CE0BCB"/>
    <w:rsid w:val="00CE1024"/>
    <w:rsid w:val="00CE107E"/>
    <w:rsid w:val="00CE12D1"/>
    <w:rsid w:val="00CE14C6"/>
    <w:rsid w:val="00CE14D9"/>
    <w:rsid w:val="00CE1A85"/>
    <w:rsid w:val="00CE1E47"/>
    <w:rsid w:val="00CE1ECA"/>
    <w:rsid w:val="00CE2348"/>
    <w:rsid w:val="00CE2832"/>
    <w:rsid w:val="00CE2A42"/>
    <w:rsid w:val="00CE2AC1"/>
    <w:rsid w:val="00CE2E7E"/>
    <w:rsid w:val="00CE30DE"/>
    <w:rsid w:val="00CE328E"/>
    <w:rsid w:val="00CE3404"/>
    <w:rsid w:val="00CE3429"/>
    <w:rsid w:val="00CE36A9"/>
    <w:rsid w:val="00CE3763"/>
    <w:rsid w:val="00CE3AA8"/>
    <w:rsid w:val="00CE3AAE"/>
    <w:rsid w:val="00CE3CCB"/>
    <w:rsid w:val="00CE3DA5"/>
    <w:rsid w:val="00CE3FBC"/>
    <w:rsid w:val="00CE435B"/>
    <w:rsid w:val="00CE4530"/>
    <w:rsid w:val="00CE4704"/>
    <w:rsid w:val="00CE4AAE"/>
    <w:rsid w:val="00CE4CE9"/>
    <w:rsid w:val="00CE4DD6"/>
    <w:rsid w:val="00CE4FD1"/>
    <w:rsid w:val="00CE4FD2"/>
    <w:rsid w:val="00CE5122"/>
    <w:rsid w:val="00CE51D2"/>
    <w:rsid w:val="00CE54E8"/>
    <w:rsid w:val="00CE56D5"/>
    <w:rsid w:val="00CE578E"/>
    <w:rsid w:val="00CE58F8"/>
    <w:rsid w:val="00CE5A23"/>
    <w:rsid w:val="00CE5AD2"/>
    <w:rsid w:val="00CE5B12"/>
    <w:rsid w:val="00CE5B8E"/>
    <w:rsid w:val="00CE5C1F"/>
    <w:rsid w:val="00CE5C7A"/>
    <w:rsid w:val="00CE628E"/>
    <w:rsid w:val="00CE6351"/>
    <w:rsid w:val="00CE638B"/>
    <w:rsid w:val="00CE650C"/>
    <w:rsid w:val="00CE6519"/>
    <w:rsid w:val="00CE67B6"/>
    <w:rsid w:val="00CE6864"/>
    <w:rsid w:val="00CE68C7"/>
    <w:rsid w:val="00CE6A55"/>
    <w:rsid w:val="00CE6FE6"/>
    <w:rsid w:val="00CE7189"/>
    <w:rsid w:val="00CE71A5"/>
    <w:rsid w:val="00CE71CE"/>
    <w:rsid w:val="00CE78B4"/>
    <w:rsid w:val="00CE7A27"/>
    <w:rsid w:val="00CE7C1D"/>
    <w:rsid w:val="00CF0365"/>
    <w:rsid w:val="00CF03D5"/>
    <w:rsid w:val="00CF0425"/>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85D"/>
    <w:rsid w:val="00CF286B"/>
    <w:rsid w:val="00CF28EB"/>
    <w:rsid w:val="00CF2A2B"/>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5341"/>
    <w:rsid w:val="00CF58B1"/>
    <w:rsid w:val="00CF58E9"/>
    <w:rsid w:val="00CF59CC"/>
    <w:rsid w:val="00CF59F7"/>
    <w:rsid w:val="00CF5A63"/>
    <w:rsid w:val="00CF5B0E"/>
    <w:rsid w:val="00CF5CB3"/>
    <w:rsid w:val="00CF5DCB"/>
    <w:rsid w:val="00CF5F93"/>
    <w:rsid w:val="00CF6101"/>
    <w:rsid w:val="00CF622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5B4"/>
    <w:rsid w:val="00CF76CD"/>
    <w:rsid w:val="00CF7874"/>
    <w:rsid w:val="00CF7942"/>
    <w:rsid w:val="00CF7A27"/>
    <w:rsid w:val="00CF7B55"/>
    <w:rsid w:val="00CF7B8B"/>
    <w:rsid w:val="00CF7BCD"/>
    <w:rsid w:val="00D00260"/>
    <w:rsid w:val="00D0039F"/>
    <w:rsid w:val="00D003BB"/>
    <w:rsid w:val="00D0056A"/>
    <w:rsid w:val="00D00679"/>
    <w:rsid w:val="00D008E8"/>
    <w:rsid w:val="00D009A1"/>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AC"/>
    <w:rsid w:val="00D02F3C"/>
    <w:rsid w:val="00D0304C"/>
    <w:rsid w:val="00D030EB"/>
    <w:rsid w:val="00D031C5"/>
    <w:rsid w:val="00D03345"/>
    <w:rsid w:val="00D034AF"/>
    <w:rsid w:val="00D037D0"/>
    <w:rsid w:val="00D039F8"/>
    <w:rsid w:val="00D03E60"/>
    <w:rsid w:val="00D04680"/>
    <w:rsid w:val="00D04988"/>
    <w:rsid w:val="00D049B6"/>
    <w:rsid w:val="00D04A11"/>
    <w:rsid w:val="00D04A89"/>
    <w:rsid w:val="00D04CBC"/>
    <w:rsid w:val="00D04D48"/>
    <w:rsid w:val="00D0506B"/>
    <w:rsid w:val="00D050A5"/>
    <w:rsid w:val="00D0530A"/>
    <w:rsid w:val="00D05578"/>
    <w:rsid w:val="00D055B8"/>
    <w:rsid w:val="00D057D2"/>
    <w:rsid w:val="00D0593B"/>
    <w:rsid w:val="00D05AFB"/>
    <w:rsid w:val="00D05B5F"/>
    <w:rsid w:val="00D05CAB"/>
    <w:rsid w:val="00D05D7C"/>
    <w:rsid w:val="00D061BD"/>
    <w:rsid w:val="00D061CC"/>
    <w:rsid w:val="00D06749"/>
    <w:rsid w:val="00D0681E"/>
    <w:rsid w:val="00D06FCF"/>
    <w:rsid w:val="00D07002"/>
    <w:rsid w:val="00D0714A"/>
    <w:rsid w:val="00D07984"/>
    <w:rsid w:val="00D07A2F"/>
    <w:rsid w:val="00D07BEB"/>
    <w:rsid w:val="00D07CA7"/>
    <w:rsid w:val="00D07CF7"/>
    <w:rsid w:val="00D07E3D"/>
    <w:rsid w:val="00D10207"/>
    <w:rsid w:val="00D103DD"/>
    <w:rsid w:val="00D104B4"/>
    <w:rsid w:val="00D10844"/>
    <w:rsid w:val="00D10891"/>
    <w:rsid w:val="00D108E5"/>
    <w:rsid w:val="00D10C59"/>
    <w:rsid w:val="00D10EF4"/>
    <w:rsid w:val="00D11139"/>
    <w:rsid w:val="00D11267"/>
    <w:rsid w:val="00D115C3"/>
    <w:rsid w:val="00D118A8"/>
    <w:rsid w:val="00D11A5A"/>
    <w:rsid w:val="00D11A85"/>
    <w:rsid w:val="00D121DE"/>
    <w:rsid w:val="00D12317"/>
    <w:rsid w:val="00D123C0"/>
    <w:rsid w:val="00D1243D"/>
    <w:rsid w:val="00D126FE"/>
    <w:rsid w:val="00D1273B"/>
    <w:rsid w:val="00D1298B"/>
    <w:rsid w:val="00D1388E"/>
    <w:rsid w:val="00D13DA9"/>
    <w:rsid w:val="00D13E61"/>
    <w:rsid w:val="00D13ED4"/>
    <w:rsid w:val="00D140F1"/>
    <w:rsid w:val="00D1437A"/>
    <w:rsid w:val="00D14607"/>
    <w:rsid w:val="00D14645"/>
    <w:rsid w:val="00D14A81"/>
    <w:rsid w:val="00D14B76"/>
    <w:rsid w:val="00D14CAF"/>
    <w:rsid w:val="00D15072"/>
    <w:rsid w:val="00D1509D"/>
    <w:rsid w:val="00D1547D"/>
    <w:rsid w:val="00D156D0"/>
    <w:rsid w:val="00D15793"/>
    <w:rsid w:val="00D15C8A"/>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9"/>
    <w:rsid w:val="00D2059F"/>
    <w:rsid w:val="00D205DF"/>
    <w:rsid w:val="00D20677"/>
    <w:rsid w:val="00D206D0"/>
    <w:rsid w:val="00D206F7"/>
    <w:rsid w:val="00D20866"/>
    <w:rsid w:val="00D208FF"/>
    <w:rsid w:val="00D20C37"/>
    <w:rsid w:val="00D20DB5"/>
    <w:rsid w:val="00D21076"/>
    <w:rsid w:val="00D213B1"/>
    <w:rsid w:val="00D2146D"/>
    <w:rsid w:val="00D21472"/>
    <w:rsid w:val="00D214F4"/>
    <w:rsid w:val="00D2159B"/>
    <w:rsid w:val="00D2162D"/>
    <w:rsid w:val="00D21636"/>
    <w:rsid w:val="00D21724"/>
    <w:rsid w:val="00D21857"/>
    <w:rsid w:val="00D21AD9"/>
    <w:rsid w:val="00D21B91"/>
    <w:rsid w:val="00D22280"/>
    <w:rsid w:val="00D22298"/>
    <w:rsid w:val="00D223DE"/>
    <w:rsid w:val="00D224DC"/>
    <w:rsid w:val="00D22879"/>
    <w:rsid w:val="00D229A9"/>
    <w:rsid w:val="00D23120"/>
    <w:rsid w:val="00D232C8"/>
    <w:rsid w:val="00D2344C"/>
    <w:rsid w:val="00D23568"/>
    <w:rsid w:val="00D23583"/>
    <w:rsid w:val="00D2370D"/>
    <w:rsid w:val="00D2392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F7"/>
    <w:rsid w:val="00D24DB3"/>
    <w:rsid w:val="00D25416"/>
    <w:rsid w:val="00D258C9"/>
    <w:rsid w:val="00D25AA0"/>
    <w:rsid w:val="00D25DC5"/>
    <w:rsid w:val="00D26040"/>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44"/>
    <w:rsid w:val="00D275B6"/>
    <w:rsid w:val="00D27658"/>
    <w:rsid w:val="00D276AF"/>
    <w:rsid w:val="00D278D0"/>
    <w:rsid w:val="00D27C57"/>
    <w:rsid w:val="00D27CE4"/>
    <w:rsid w:val="00D27D31"/>
    <w:rsid w:val="00D27D61"/>
    <w:rsid w:val="00D30160"/>
    <w:rsid w:val="00D301CC"/>
    <w:rsid w:val="00D304BB"/>
    <w:rsid w:val="00D304D9"/>
    <w:rsid w:val="00D307E0"/>
    <w:rsid w:val="00D307FB"/>
    <w:rsid w:val="00D30A3D"/>
    <w:rsid w:val="00D30B75"/>
    <w:rsid w:val="00D30CD7"/>
    <w:rsid w:val="00D30CDB"/>
    <w:rsid w:val="00D30EE9"/>
    <w:rsid w:val="00D316DD"/>
    <w:rsid w:val="00D318DF"/>
    <w:rsid w:val="00D31DB0"/>
    <w:rsid w:val="00D31E25"/>
    <w:rsid w:val="00D31EFB"/>
    <w:rsid w:val="00D321D4"/>
    <w:rsid w:val="00D321EE"/>
    <w:rsid w:val="00D322CF"/>
    <w:rsid w:val="00D3239C"/>
    <w:rsid w:val="00D32455"/>
    <w:rsid w:val="00D3258B"/>
    <w:rsid w:val="00D32720"/>
    <w:rsid w:val="00D3276F"/>
    <w:rsid w:val="00D3299C"/>
    <w:rsid w:val="00D32A12"/>
    <w:rsid w:val="00D32B79"/>
    <w:rsid w:val="00D3337F"/>
    <w:rsid w:val="00D3353A"/>
    <w:rsid w:val="00D336B2"/>
    <w:rsid w:val="00D33908"/>
    <w:rsid w:val="00D33D35"/>
    <w:rsid w:val="00D33DBE"/>
    <w:rsid w:val="00D33E38"/>
    <w:rsid w:val="00D3400E"/>
    <w:rsid w:val="00D3405F"/>
    <w:rsid w:val="00D341E2"/>
    <w:rsid w:val="00D3459F"/>
    <w:rsid w:val="00D347F2"/>
    <w:rsid w:val="00D34B47"/>
    <w:rsid w:val="00D34BD9"/>
    <w:rsid w:val="00D34C0D"/>
    <w:rsid w:val="00D34C73"/>
    <w:rsid w:val="00D34D41"/>
    <w:rsid w:val="00D34F62"/>
    <w:rsid w:val="00D35089"/>
    <w:rsid w:val="00D351A0"/>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BFA"/>
    <w:rsid w:val="00D36C1D"/>
    <w:rsid w:val="00D36F0E"/>
    <w:rsid w:val="00D37265"/>
    <w:rsid w:val="00D37300"/>
    <w:rsid w:val="00D3735C"/>
    <w:rsid w:val="00D377AD"/>
    <w:rsid w:val="00D37896"/>
    <w:rsid w:val="00D37BE6"/>
    <w:rsid w:val="00D401EF"/>
    <w:rsid w:val="00D40404"/>
    <w:rsid w:val="00D40866"/>
    <w:rsid w:val="00D40A2C"/>
    <w:rsid w:val="00D40ADB"/>
    <w:rsid w:val="00D40B51"/>
    <w:rsid w:val="00D40D1D"/>
    <w:rsid w:val="00D40F9D"/>
    <w:rsid w:val="00D410F5"/>
    <w:rsid w:val="00D412F9"/>
    <w:rsid w:val="00D4161F"/>
    <w:rsid w:val="00D4167A"/>
    <w:rsid w:val="00D419F5"/>
    <w:rsid w:val="00D41D8B"/>
    <w:rsid w:val="00D4206C"/>
    <w:rsid w:val="00D422EF"/>
    <w:rsid w:val="00D423E8"/>
    <w:rsid w:val="00D42549"/>
    <w:rsid w:val="00D4271B"/>
    <w:rsid w:val="00D42823"/>
    <w:rsid w:val="00D4287A"/>
    <w:rsid w:val="00D429F6"/>
    <w:rsid w:val="00D42DA6"/>
    <w:rsid w:val="00D42FF6"/>
    <w:rsid w:val="00D42FF8"/>
    <w:rsid w:val="00D430B8"/>
    <w:rsid w:val="00D431D3"/>
    <w:rsid w:val="00D432CE"/>
    <w:rsid w:val="00D434D0"/>
    <w:rsid w:val="00D43517"/>
    <w:rsid w:val="00D4359F"/>
    <w:rsid w:val="00D43A56"/>
    <w:rsid w:val="00D43FF6"/>
    <w:rsid w:val="00D444BF"/>
    <w:rsid w:val="00D44624"/>
    <w:rsid w:val="00D44788"/>
    <w:rsid w:val="00D447AB"/>
    <w:rsid w:val="00D4488E"/>
    <w:rsid w:val="00D44914"/>
    <w:rsid w:val="00D44C7B"/>
    <w:rsid w:val="00D44E02"/>
    <w:rsid w:val="00D45179"/>
    <w:rsid w:val="00D45194"/>
    <w:rsid w:val="00D45642"/>
    <w:rsid w:val="00D45672"/>
    <w:rsid w:val="00D456AA"/>
    <w:rsid w:val="00D457E3"/>
    <w:rsid w:val="00D45A41"/>
    <w:rsid w:val="00D45D7E"/>
    <w:rsid w:val="00D45E0B"/>
    <w:rsid w:val="00D45FD6"/>
    <w:rsid w:val="00D461C6"/>
    <w:rsid w:val="00D462B2"/>
    <w:rsid w:val="00D464E8"/>
    <w:rsid w:val="00D4660E"/>
    <w:rsid w:val="00D4669C"/>
    <w:rsid w:val="00D466BC"/>
    <w:rsid w:val="00D467D9"/>
    <w:rsid w:val="00D4681C"/>
    <w:rsid w:val="00D4691A"/>
    <w:rsid w:val="00D46A6C"/>
    <w:rsid w:val="00D4708F"/>
    <w:rsid w:val="00D47126"/>
    <w:rsid w:val="00D47485"/>
    <w:rsid w:val="00D474D5"/>
    <w:rsid w:val="00D47636"/>
    <w:rsid w:val="00D478C3"/>
    <w:rsid w:val="00D47985"/>
    <w:rsid w:val="00D47D36"/>
    <w:rsid w:val="00D47DF8"/>
    <w:rsid w:val="00D47E51"/>
    <w:rsid w:val="00D5019E"/>
    <w:rsid w:val="00D5044E"/>
    <w:rsid w:val="00D508A8"/>
    <w:rsid w:val="00D50C78"/>
    <w:rsid w:val="00D50EE3"/>
    <w:rsid w:val="00D51693"/>
    <w:rsid w:val="00D5170B"/>
    <w:rsid w:val="00D51777"/>
    <w:rsid w:val="00D517E2"/>
    <w:rsid w:val="00D51B0C"/>
    <w:rsid w:val="00D51CDC"/>
    <w:rsid w:val="00D51D71"/>
    <w:rsid w:val="00D51DDC"/>
    <w:rsid w:val="00D51DF5"/>
    <w:rsid w:val="00D51F7B"/>
    <w:rsid w:val="00D521E8"/>
    <w:rsid w:val="00D52311"/>
    <w:rsid w:val="00D523AF"/>
    <w:rsid w:val="00D523F8"/>
    <w:rsid w:val="00D525C1"/>
    <w:rsid w:val="00D52721"/>
    <w:rsid w:val="00D52772"/>
    <w:rsid w:val="00D52CBC"/>
    <w:rsid w:val="00D5348B"/>
    <w:rsid w:val="00D53539"/>
    <w:rsid w:val="00D535C6"/>
    <w:rsid w:val="00D53BF7"/>
    <w:rsid w:val="00D53C96"/>
    <w:rsid w:val="00D542B8"/>
    <w:rsid w:val="00D5450E"/>
    <w:rsid w:val="00D54532"/>
    <w:rsid w:val="00D54779"/>
    <w:rsid w:val="00D54A88"/>
    <w:rsid w:val="00D54AEC"/>
    <w:rsid w:val="00D54CC6"/>
    <w:rsid w:val="00D5533B"/>
    <w:rsid w:val="00D5533C"/>
    <w:rsid w:val="00D554F9"/>
    <w:rsid w:val="00D555F4"/>
    <w:rsid w:val="00D55CA7"/>
    <w:rsid w:val="00D55FE4"/>
    <w:rsid w:val="00D56072"/>
    <w:rsid w:val="00D5609F"/>
    <w:rsid w:val="00D5649C"/>
    <w:rsid w:val="00D5671B"/>
    <w:rsid w:val="00D567B4"/>
    <w:rsid w:val="00D56A9A"/>
    <w:rsid w:val="00D56BD1"/>
    <w:rsid w:val="00D57000"/>
    <w:rsid w:val="00D5707D"/>
    <w:rsid w:val="00D57352"/>
    <w:rsid w:val="00D57575"/>
    <w:rsid w:val="00D576B2"/>
    <w:rsid w:val="00D5772E"/>
    <w:rsid w:val="00D5785E"/>
    <w:rsid w:val="00D5791F"/>
    <w:rsid w:val="00D579BE"/>
    <w:rsid w:val="00D57ACA"/>
    <w:rsid w:val="00D57C2B"/>
    <w:rsid w:val="00D57D31"/>
    <w:rsid w:val="00D60279"/>
    <w:rsid w:val="00D60339"/>
    <w:rsid w:val="00D60625"/>
    <w:rsid w:val="00D60736"/>
    <w:rsid w:val="00D60AFB"/>
    <w:rsid w:val="00D60D09"/>
    <w:rsid w:val="00D60E10"/>
    <w:rsid w:val="00D6134F"/>
    <w:rsid w:val="00D61888"/>
    <w:rsid w:val="00D61896"/>
    <w:rsid w:val="00D619F0"/>
    <w:rsid w:val="00D61D00"/>
    <w:rsid w:val="00D61D14"/>
    <w:rsid w:val="00D61D26"/>
    <w:rsid w:val="00D62066"/>
    <w:rsid w:val="00D62187"/>
    <w:rsid w:val="00D623EE"/>
    <w:rsid w:val="00D62440"/>
    <w:rsid w:val="00D62964"/>
    <w:rsid w:val="00D62979"/>
    <w:rsid w:val="00D629BE"/>
    <w:rsid w:val="00D62AE9"/>
    <w:rsid w:val="00D62EA9"/>
    <w:rsid w:val="00D62ECC"/>
    <w:rsid w:val="00D631B3"/>
    <w:rsid w:val="00D637B0"/>
    <w:rsid w:val="00D63AF6"/>
    <w:rsid w:val="00D63C73"/>
    <w:rsid w:val="00D64041"/>
    <w:rsid w:val="00D64067"/>
    <w:rsid w:val="00D6412A"/>
    <w:rsid w:val="00D6415D"/>
    <w:rsid w:val="00D6455E"/>
    <w:rsid w:val="00D64B1D"/>
    <w:rsid w:val="00D64C60"/>
    <w:rsid w:val="00D64D0E"/>
    <w:rsid w:val="00D64F41"/>
    <w:rsid w:val="00D650BE"/>
    <w:rsid w:val="00D6532F"/>
    <w:rsid w:val="00D65405"/>
    <w:rsid w:val="00D656BD"/>
    <w:rsid w:val="00D65708"/>
    <w:rsid w:val="00D65791"/>
    <w:rsid w:val="00D65850"/>
    <w:rsid w:val="00D6595B"/>
    <w:rsid w:val="00D659D9"/>
    <w:rsid w:val="00D65A1F"/>
    <w:rsid w:val="00D65AF2"/>
    <w:rsid w:val="00D65B3B"/>
    <w:rsid w:val="00D65D7C"/>
    <w:rsid w:val="00D65F90"/>
    <w:rsid w:val="00D65FA4"/>
    <w:rsid w:val="00D66654"/>
    <w:rsid w:val="00D66682"/>
    <w:rsid w:val="00D667FA"/>
    <w:rsid w:val="00D66DF1"/>
    <w:rsid w:val="00D66EA4"/>
    <w:rsid w:val="00D67304"/>
    <w:rsid w:val="00D6762A"/>
    <w:rsid w:val="00D676C6"/>
    <w:rsid w:val="00D676E2"/>
    <w:rsid w:val="00D6791B"/>
    <w:rsid w:val="00D67D32"/>
    <w:rsid w:val="00D67EBB"/>
    <w:rsid w:val="00D700FA"/>
    <w:rsid w:val="00D7017E"/>
    <w:rsid w:val="00D70262"/>
    <w:rsid w:val="00D70277"/>
    <w:rsid w:val="00D70332"/>
    <w:rsid w:val="00D70655"/>
    <w:rsid w:val="00D70BB8"/>
    <w:rsid w:val="00D70C4A"/>
    <w:rsid w:val="00D70D24"/>
    <w:rsid w:val="00D7116F"/>
    <w:rsid w:val="00D713FB"/>
    <w:rsid w:val="00D71479"/>
    <w:rsid w:val="00D71784"/>
    <w:rsid w:val="00D7184B"/>
    <w:rsid w:val="00D71BD5"/>
    <w:rsid w:val="00D71C16"/>
    <w:rsid w:val="00D71D2E"/>
    <w:rsid w:val="00D71DC6"/>
    <w:rsid w:val="00D71EDE"/>
    <w:rsid w:val="00D720DF"/>
    <w:rsid w:val="00D721D8"/>
    <w:rsid w:val="00D7243B"/>
    <w:rsid w:val="00D72588"/>
    <w:rsid w:val="00D7286E"/>
    <w:rsid w:val="00D729B0"/>
    <w:rsid w:val="00D729FE"/>
    <w:rsid w:val="00D72AD7"/>
    <w:rsid w:val="00D72C57"/>
    <w:rsid w:val="00D72D1B"/>
    <w:rsid w:val="00D72FFE"/>
    <w:rsid w:val="00D730D4"/>
    <w:rsid w:val="00D73347"/>
    <w:rsid w:val="00D73403"/>
    <w:rsid w:val="00D7346A"/>
    <w:rsid w:val="00D736E5"/>
    <w:rsid w:val="00D73723"/>
    <w:rsid w:val="00D73847"/>
    <w:rsid w:val="00D73933"/>
    <w:rsid w:val="00D73B5F"/>
    <w:rsid w:val="00D73BC3"/>
    <w:rsid w:val="00D73D87"/>
    <w:rsid w:val="00D73E8F"/>
    <w:rsid w:val="00D73F8B"/>
    <w:rsid w:val="00D74107"/>
    <w:rsid w:val="00D7437D"/>
    <w:rsid w:val="00D743F3"/>
    <w:rsid w:val="00D74414"/>
    <w:rsid w:val="00D746B4"/>
    <w:rsid w:val="00D746C1"/>
    <w:rsid w:val="00D74A14"/>
    <w:rsid w:val="00D74A89"/>
    <w:rsid w:val="00D74D15"/>
    <w:rsid w:val="00D74DC2"/>
    <w:rsid w:val="00D74DE6"/>
    <w:rsid w:val="00D752BB"/>
    <w:rsid w:val="00D752DB"/>
    <w:rsid w:val="00D75344"/>
    <w:rsid w:val="00D755EA"/>
    <w:rsid w:val="00D759B3"/>
    <w:rsid w:val="00D7605C"/>
    <w:rsid w:val="00D76146"/>
    <w:rsid w:val="00D76173"/>
    <w:rsid w:val="00D765D7"/>
    <w:rsid w:val="00D7678D"/>
    <w:rsid w:val="00D76BB6"/>
    <w:rsid w:val="00D76D64"/>
    <w:rsid w:val="00D76DAD"/>
    <w:rsid w:val="00D77037"/>
    <w:rsid w:val="00D77271"/>
    <w:rsid w:val="00D772E9"/>
    <w:rsid w:val="00D77363"/>
    <w:rsid w:val="00D77518"/>
    <w:rsid w:val="00D77535"/>
    <w:rsid w:val="00D7755F"/>
    <w:rsid w:val="00D77576"/>
    <w:rsid w:val="00D775AC"/>
    <w:rsid w:val="00D776DF"/>
    <w:rsid w:val="00D776FB"/>
    <w:rsid w:val="00D77B75"/>
    <w:rsid w:val="00D77C88"/>
    <w:rsid w:val="00D77F79"/>
    <w:rsid w:val="00D80205"/>
    <w:rsid w:val="00D802AC"/>
    <w:rsid w:val="00D805B3"/>
    <w:rsid w:val="00D80672"/>
    <w:rsid w:val="00D80A93"/>
    <w:rsid w:val="00D80C31"/>
    <w:rsid w:val="00D80E04"/>
    <w:rsid w:val="00D81004"/>
    <w:rsid w:val="00D811BB"/>
    <w:rsid w:val="00D81315"/>
    <w:rsid w:val="00D81413"/>
    <w:rsid w:val="00D81422"/>
    <w:rsid w:val="00D81513"/>
    <w:rsid w:val="00D8162D"/>
    <w:rsid w:val="00D8163E"/>
    <w:rsid w:val="00D81667"/>
    <w:rsid w:val="00D816DA"/>
    <w:rsid w:val="00D81716"/>
    <w:rsid w:val="00D817C0"/>
    <w:rsid w:val="00D81847"/>
    <w:rsid w:val="00D8197D"/>
    <w:rsid w:val="00D81CA3"/>
    <w:rsid w:val="00D81D0D"/>
    <w:rsid w:val="00D81EBF"/>
    <w:rsid w:val="00D82096"/>
    <w:rsid w:val="00D82204"/>
    <w:rsid w:val="00D82352"/>
    <w:rsid w:val="00D82679"/>
    <w:rsid w:val="00D826DC"/>
    <w:rsid w:val="00D828A1"/>
    <w:rsid w:val="00D8290F"/>
    <w:rsid w:val="00D82B34"/>
    <w:rsid w:val="00D82B6A"/>
    <w:rsid w:val="00D82EBD"/>
    <w:rsid w:val="00D82EFE"/>
    <w:rsid w:val="00D830A1"/>
    <w:rsid w:val="00D83269"/>
    <w:rsid w:val="00D834DA"/>
    <w:rsid w:val="00D83D56"/>
    <w:rsid w:val="00D83EDC"/>
    <w:rsid w:val="00D83EE7"/>
    <w:rsid w:val="00D83F6E"/>
    <w:rsid w:val="00D8467F"/>
    <w:rsid w:val="00D84740"/>
    <w:rsid w:val="00D84E59"/>
    <w:rsid w:val="00D84EE9"/>
    <w:rsid w:val="00D850B5"/>
    <w:rsid w:val="00D8511D"/>
    <w:rsid w:val="00D851AD"/>
    <w:rsid w:val="00D85426"/>
    <w:rsid w:val="00D854BB"/>
    <w:rsid w:val="00D85890"/>
    <w:rsid w:val="00D859CA"/>
    <w:rsid w:val="00D85AD2"/>
    <w:rsid w:val="00D85DE9"/>
    <w:rsid w:val="00D86389"/>
    <w:rsid w:val="00D864E4"/>
    <w:rsid w:val="00D86A4D"/>
    <w:rsid w:val="00D8703C"/>
    <w:rsid w:val="00D871F3"/>
    <w:rsid w:val="00D87202"/>
    <w:rsid w:val="00D87277"/>
    <w:rsid w:val="00D873E8"/>
    <w:rsid w:val="00D87757"/>
    <w:rsid w:val="00D877FB"/>
    <w:rsid w:val="00D87818"/>
    <w:rsid w:val="00D878C1"/>
    <w:rsid w:val="00D878D9"/>
    <w:rsid w:val="00D879EF"/>
    <w:rsid w:val="00D87A02"/>
    <w:rsid w:val="00D87A33"/>
    <w:rsid w:val="00D87C4C"/>
    <w:rsid w:val="00D87D07"/>
    <w:rsid w:val="00D87D81"/>
    <w:rsid w:val="00D87F4E"/>
    <w:rsid w:val="00D90027"/>
    <w:rsid w:val="00D9063A"/>
    <w:rsid w:val="00D906DC"/>
    <w:rsid w:val="00D9070B"/>
    <w:rsid w:val="00D909DB"/>
    <w:rsid w:val="00D90ABE"/>
    <w:rsid w:val="00D90CC8"/>
    <w:rsid w:val="00D90CFB"/>
    <w:rsid w:val="00D90D9B"/>
    <w:rsid w:val="00D9139B"/>
    <w:rsid w:val="00D915E8"/>
    <w:rsid w:val="00D91A47"/>
    <w:rsid w:val="00D91B18"/>
    <w:rsid w:val="00D91C03"/>
    <w:rsid w:val="00D91F30"/>
    <w:rsid w:val="00D9202E"/>
    <w:rsid w:val="00D920FD"/>
    <w:rsid w:val="00D923E0"/>
    <w:rsid w:val="00D924A4"/>
    <w:rsid w:val="00D92573"/>
    <w:rsid w:val="00D926FC"/>
    <w:rsid w:val="00D92863"/>
    <w:rsid w:val="00D92BDE"/>
    <w:rsid w:val="00D92D37"/>
    <w:rsid w:val="00D92FBF"/>
    <w:rsid w:val="00D93004"/>
    <w:rsid w:val="00D9307F"/>
    <w:rsid w:val="00D93199"/>
    <w:rsid w:val="00D934BB"/>
    <w:rsid w:val="00D937B7"/>
    <w:rsid w:val="00D93BDB"/>
    <w:rsid w:val="00D93E0E"/>
    <w:rsid w:val="00D940C1"/>
    <w:rsid w:val="00D94474"/>
    <w:rsid w:val="00D94476"/>
    <w:rsid w:val="00D944CD"/>
    <w:rsid w:val="00D946C1"/>
    <w:rsid w:val="00D9480F"/>
    <w:rsid w:val="00D94AC4"/>
    <w:rsid w:val="00D94D7C"/>
    <w:rsid w:val="00D952B9"/>
    <w:rsid w:val="00D9562C"/>
    <w:rsid w:val="00D956C4"/>
    <w:rsid w:val="00D95887"/>
    <w:rsid w:val="00D95B96"/>
    <w:rsid w:val="00D95BA8"/>
    <w:rsid w:val="00D95E34"/>
    <w:rsid w:val="00D95F99"/>
    <w:rsid w:val="00D96119"/>
    <w:rsid w:val="00D96369"/>
    <w:rsid w:val="00D966C7"/>
    <w:rsid w:val="00D96824"/>
    <w:rsid w:val="00D9682A"/>
    <w:rsid w:val="00D96A0C"/>
    <w:rsid w:val="00D96D1E"/>
    <w:rsid w:val="00D9713E"/>
    <w:rsid w:val="00D971FD"/>
    <w:rsid w:val="00D972D9"/>
    <w:rsid w:val="00D97598"/>
    <w:rsid w:val="00D97842"/>
    <w:rsid w:val="00D97961"/>
    <w:rsid w:val="00D97972"/>
    <w:rsid w:val="00D97B8D"/>
    <w:rsid w:val="00D97C30"/>
    <w:rsid w:val="00DA01A2"/>
    <w:rsid w:val="00DA01F9"/>
    <w:rsid w:val="00DA0235"/>
    <w:rsid w:val="00DA045B"/>
    <w:rsid w:val="00DA054C"/>
    <w:rsid w:val="00DA07AB"/>
    <w:rsid w:val="00DA07D9"/>
    <w:rsid w:val="00DA0975"/>
    <w:rsid w:val="00DA0ED8"/>
    <w:rsid w:val="00DA0F2A"/>
    <w:rsid w:val="00DA10DB"/>
    <w:rsid w:val="00DA1261"/>
    <w:rsid w:val="00DA1289"/>
    <w:rsid w:val="00DA13AE"/>
    <w:rsid w:val="00DA1563"/>
    <w:rsid w:val="00DA1571"/>
    <w:rsid w:val="00DA161E"/>
    <w:rsid w:val="00DA16C8"/>
    <w:rsid w:val="00DA19AA"/>
    <w:rsid w:val="00DA1A6D"/>
    <w:rsid w:val="00DA1ACA"/>
    <w:rsid w:val="00DA1FF0"/>
    <w:rsid w:val="00DA2413"/>
    <w:rsid w:val="00DA2525"/>
    <w:rsid w:val="00DA2657"/>
    <w:rsid w:val="00DA2985"/>
    <w:rsid w:val="00DA2A29"/>
    <w:rsid w:val="00DA2B78"/>
    <w:rsid w:val="00DA2F4D"/>
    <w:rsid w:val="00DA31F6"/>
    <w:rsid w:val="00DA33BB"/>
    <w:rsid w:val="00DA33C4"/>
    <w:rsid w:val="00DA34AB"/>
    <w:rsid w:val="00DA3511"/>
    <w:rsid w:val="00DA3B4E"/>
    <w:rsid w:val="00DA3B87"/>
    <w:rsid w:val="00DA419F"/>
    <w:rsid w:val="00DA430A"/>
    <w:rsid w:val="00DA465F"/>
    <w:rsid w:val="00DA4752"/>
    <w:rsid w:val="00DA47E7"/>
    <w:rsid w:val="00DA4902"/>
    <w:rsid w:val="00DA4A2F"/>
    <w:rsid w:val="00DA4FAE"/>
    <w:rsid w:val="00DA53DE"/>
    <w:rsid w:val="00DA5555"/>
    <w:rsid w:val="00DA5651"/>
    <w:rsid w:val="00DA57A7"/>
    <w:rsid w:val="00DA588D"/>
    <w:rsid w:val="00DA5B10"/>
    <w:rsid w:val="00DA5C25"/>
    <w:rsid w:val="00DA5E17"/>
    <w:rsid w:val="00DA5E7B"/>
    <w:rsid w:val="00DA610F"/>
    <w:rsid w:val="00DA6248"/>
    <w:rsid w:val="00DA627A"/>
    <w:rsid w:val="00DA631B"/>
    <w:rsid w:val="00DA6492"/>
    <w:rsid w:val="00DA68E7"/>
    <w:rsid w:val="00DA6B84"/>
    <w:rsid w:val="00DA6C8F"/>
    <w:rsid w:val="00DA6D95"/>
    <w:rsid w:val="00DA6E0E"/>
    <w:rsid w:val="00DA7124"/>
    <w:rsid w:val="00DA717D"/>
    <w:rsid w:val="00DA71C6"/>
    <w:rsid w:val="00DA7314"/>
    <w:rsid w:val="00DA7328"/>
    <w:rsid w:val="00DA7371"/>
    <w:rsid w:val="00DA7567"/>
    <w:rsid w:val="00DA7617"/>
    <w:rsid w:val="00DA771C"/>
    <w:rsid w:val="00DA7958"/>
    <w:rsid w:val="00DA7B81"/>
    <w:rsid w:val="00DA7BD9"/>
    <w:rsid w:val="00DA7C8B"/>
    <w:rsid w:val="00DA7D7D"/>
    <w:rsid w:val="00DB0362"/>
    <w:rsid w:val="00DB043C"/>
    <w:rsid w:val="00DB0561"/>
    <w:rsid w:val="00DB0AFB"/>
    <w:rsid w:val="00DB0B14"/>
    <w:rsid w:val="00DB12AD"/>
    <w:rsid w:val="00DB13BB"/>
    <w:rsid w:val="00DB1499"/>
    <w:rsid w:val="00DB151A"/>
    <w:rsid w:val="00DB1AAB"/>
    <w:rsid w:val="00DB1D34"/>
    <w:rsid w:val="00DB1EA8"/>
    <w:rsid w:val="00DB2670"/>
    <w:rsid w:val="00DB2A97"/>
    <w:rsid w:val="00DB2AB8"/>
    <w:rsid w:val="00DB2CFD"/>
    <w:rsid w:val="00DB2E5E"/>
    <w:rsid w:val="00DB3785"/>
    <w:rsid w:val="00DB37D2"/>
    <w:rsid w:val="00DB38CB"/>
    <w:rsid w:val="00DB38E0"/>
    <w:rsid w:val="00DB39DA"/>
    <w:rsid w:val="00DB39F1"/>
    <w:rsid w:val="00DB3ABD"/>
    <w:rsid w:val="00DB3BC6"/>
    <w:rsid w:val="00DB3CA1"/>
    <w:rsid w:val="00DB3E82"/>
    <w:rsid w:val="00DB4112"/>
    <w:rsid w:val="00DB41FE"/>
    <w:rsid w:val="00DB4762"/>
    <w:rsid w:val="00DB4879"/>
    <w:rsid w:val="00DB49CD"/>
    <w:rsid w:val="00DB4BA3"/>
    <w:rsid w:val="00DB4C0B"/>
    <w:rsid w:val="00DB4CA9"/>
    <w:rsid w:val="00DB4E56"/>
    <w:rsid w:val="00DB5183"/>
    <w:rsid w:val="00DB51AC"/>
    <w:rsid w:val="00DB52B4"/>
    <w:rsid w:val="00DB5416"/>
    <w:rsid w:val="00DB542C"/>
    <w:rsid w:val="00DB5484"/>
    <w:rsid w:val="00DB5630"/>
    <w:rsid w:val="00DB5A84"/>
    <w:rsid w:val="00DB5B20"/>
    <w:rsid w:val="00DB5C11"/>
    <w:rsid w:val="00DB5D04"/>
    <w:rsid w:val="00DB5D36"/>
    <w:rsid w:val="00DB5F65"/>
    <w:rsid w:val="00DB5FDF"/>
    <w:rsid w:val="00DB635F"/>
    <w:rsid w:val="00DB6660"/>
    <w:rsid w:val="00DB6851"/>
    <w:rsid w:val="00DB6A4E"/>
    <w:rsid w:val="00DB6AAE"/>
    <w:rsid w:val="00DB6E86"/>
    <w:rsid w:val="00DB6F1C"/>
    <w:rsid w:val="00DB71F7"/>
    <w:rsid w:val="00DB76BE"/>
    <w:rsid w:val="00DB7843"/>
    <w:rsid w:val="00DB79E9"/>
    <w:rsid w:val="00DB7A09"/>
    <w:rsid w:val="00DB7CB4"/>
    <w:rsid w:val="00DB7DF5"/>
    <w:rsid w:val="00DB7EAB"/>
    <w:rsid w:val="00DC02DC"/>
    <w:rsid w:val="00DC0366"/>
    <w:rsid w:val="00DC063F"/>
    <w:rsid w:val="00DC0956"/>
    <w:rsid w:val="00DC0974"/>
    <w:rsid w:val="00DC09DB"/>
    <w:rsid w:val="00DC0CCB"/>
    <w:rsid w:val="00DC0FE9"/>
    <w:rsid w:val="00DC126B"/>
    <w:rsid w:val="00DC128F"/>
    <w:rsid w:val="00DC15CE"/>
    <w:rsid w:val="00DC1823"/>
    <w:rsid w:val="00DC1A22"/>
    <w:rsid w:val="00DC1AD4"/>
    <w:rsid w:val="00DC1C8F"/>
    <w:rsid w:val="00DC1F79"/>
    <w:rsid w:val="00DC2454"/>
    <w:rsid w:val="00DC28F9"/>
    <w:rsid w:val="00DC2B1C"/>
    <w:rsid w:val="00DC2EA8"/>
    <w:rsid w:val="00DC3270"/>
    <w:rsid w:val="00DC328E"/>
    <w:rsid w:val="00DC353B"/>
    <w:rsid w:val="00DC3609"/>
    <w:rsid w:val="00DC3783"/>
    <w:rsid w:val="00DC38BD"/>
    <w:rsid w:val="00DC3B22"/>
    <w:rsid w:val="00DC3CB3"/>
    <w:rsid w:val="00DC404C"/>
    <w:rsid w:val="00DC422A"/>
    <w:rsid w:val="00DC44B1"/>
    <w:rsid w:val="00DC4894"/>
    <w:rsid w:val="00DC4B81"/>
    <w:rsid w:val="00DC4E38"/>
    <w:rsid w:val="00DC5028"/>
    <w:rsid w:val="00DC5DC8"/>
    <w:rsid w:val="00DC5E15"/>
    <w:rsid w:val="00DC607B"/>
    <w:rsid w:val="00DC6262"/>
    <w:rsid w:val="00DC669B"/>
    <w:rsid w:val="00DC6B56"/>
    <w:rsid w:val="00DC6CEA"/>
    <w:rsid w:val="00DC6EC6"/>
    <w:rsid w:val="00DC76C7"/>
    <w:rsid w:val="00DC7814"/>
    <w:rsid w:val="00DC7BFA"/>
    <w:rsid w:val="00DC7D3C"/>
    <w:rsid w:val="00DC7E16"/>
    <w:rsid w:val="00DC7E90"/>
    <w:rsid w:val="00DCBCF5"/>
    <w:rsid w:val="00DD0062"/>
    <w:rsid w:val="00DD020B"/>
    <w:rsid w:val="00DD02AE"/>
    <w:rsid w:val="00DD0333"/>
    <w:rsid w:val="00DD043A"/>
    <w:rsid w:val="00DD0500"/>
    <w:rsid w:val="00DD07CE"/>
    <w:rsid w:val="00DD07F4"/>
    <w:rsid w:val="00DD0CA0"/>
    <w:rsid w:val="00DD0D93"/>
    <w:rsid w:val="00DD0DBE"/>
    <w:rsid w:val="00DD0DFC"/>
    <w:rsid w:val="00DD111B"/>
    <w:rsid w:val="00DD16BD"/>
    <w:rsid w:val="00DD17E5"/>
    <w:rsid w:val="00DD18B3"/>
    <w:rsid w:val="00DD1A02"/>
    <w:rsid w:val="00DD1A23"/>
    <w:rsid w:val="00DD1D4E"/>
    <w:rsid w:val="00DD1DAF"/>
    <w:rsid w:val="00DD1E3B"/>
    <w:rsid w:val="00DD1FB0"/>
    <w:rsid w:val="00DD25DB"/>
    <w:rsid w:val="00DD263D"/>
    <w:rsid w:val="00DD28CB"/>
    <w:rsid w:val="00DD2D5C"/>
    <w:rsid w:val="00DD2D80"/>
    <w:rsid w:val="00DD30FB"/>
    <w:rsid w:val="00DD319B"/>
    <w:rsid w:val="00DD349A"/>
    <w:rsid w:val="00DD34A0"/>
    <w:rsid w:val="00DD362C"/>
    <w:rsid w:val="00DD397A"/>
    <w:rsid w:val="00DD3A04"/>
    <w:rsid w:val="00DD3A22"/>
    <w:rsid w:val="00DD3AFB"/>
    <w:rsid w:val="00DD3C1D"/>
    <w:rsid w:val="00DD3F2F"/>
    <w:rsid w:val="00DD3FA5"/>
    <w:rsid w:val="00DD3FD2"/>
    <w:rsid w:val="00DD4391"/>
    <w:rsid w:val="00DD4750"/>
    <w:rsid w:val="00DD478C"/>
    <w:rsid w:val="00DD4B83"/>
    <w:rsid w:val="00DD4F96"/>
    <w:rsid w:val="00DD50F8"/>
    <w:rsid w:val="00DD52E8"/>
    <w:rsid w:val="00DD5795"/>
    <w:rsid w:val="00DD5A45"/>
    <w:rsid w:val="00DD5A5C"/>
    <w:rsid w:val="00DD5C4B"/>
    <w:rsid w:val="00DD5E15"/>
    <w:rsid w:val="00DD5FCE"/>
    <w:rsid w:val="00DD611A"/>
    <w:rsid w:val="00DD619E"/>
    <w:rsid w:val="00DD62A9"/>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B83"/>
    <w:rsid w:val="00DD7BD7"/>
    <w:rsid w:val="00DE00AF"/>
    <w:rsid w:val="00DE0321"/>
    <w:rsid w:val="00DE048C"/>
    <w:rsid w:val="00DE074A"/>
    <w:rsid w:val="00DE0A81"/>
    <w:rsid w:val="00DE0BDF"/>
    <w:rsid w:val="00DE0C3B"/>
    <w:rsid w:val="00DE0E71"/>
    <w:rsid w:val="00DE0E9C"/>
    <w:rsid w:val="00DE15A8"/>
    <w:rsid w:val="00DE1611"/>
    <w:rsid w:val="00DE16B8"/>
    <w:rsid w:val="00DE193B"/>
    <w:rsid w:val="00DE1A95"/>
    <w:rsid w:val="00DE1E01"/>
    <w:rsid w:val="00DE1E6C"/>
    <w:rsid w:val="00DE2159"/>
    <w:rsid w:val="00DE21E0"/>
    <w:rsid w:val="00DE2278"/>
    <w:rsid w:val="00DE2750"/>
    <w:rsid w:val="00DE2925"/>
    <w:rsid w:val="00DE2E56"/>
    <w:rsid w:val="00DE2F22"/>
    <w:rsid w:val="00DE32DE"/>
    <w:rsid w:val="00DE3306"/>
    <w:rsid w:val="00DE3363"/>
    <w:rsid w:val="00DE34CF"/>
    <w:rsid w:val="00DE34DE"/>
    <w:rsid w:val="00DE378F"/>
    <w:rsid w:val="00DE39A6"/>
    <w:rsid w:val="00DE3A84"/>
    <w:rsid w:val="00DE3BE1"/>
    <w:rsid w:val="00DE3D17"/>
    <w:rsid w:val="00DE3DBE"/>
    <w:rsid w:val="00DE42AF"/>
    <w:rsid w:val="00DE42C7"/>
    <w:rsid w:val="00DE4422"/>
    <w:rsid w:val="00DE46C5"/>
    <w:rsid w:val="00DE4775"/>
    <w:rsid w:val="00DE48AF"/>
    <w:rsid w:val="00DE4959"/>
    <w:rsid w:val="00DE4B33"/>
    <w:rsid w:val="00DE4BEF"/>
    <w:rsid w:val="00DE4D06"/>
    <w:rsid w:val="00DE4D66"/>
    <w:rsid w:val="00DE4E6D"/>
    <w:rsid w:val="00DE4EE4"/>
    <w:rsid w:val="00DE5051"/>
    <w:rsid w:val="00DE5269"/>
    <w:rsid w:val="00DE5380"/>
    <w:rsid w:val="00DE5841"/>
    <w:rsid w:val="00DE5F81"/>
    <w:rsid w:val="00DE6021"/>
    <w:rsid w:val="00DE6642"/>
    <w:rsid w:val="00DE6675"/>
    <w:rsid w:val="00DE6766"/>
    <w:rsid w:val="00DE676E"/>
    <w:rsid w:val="00DE68E7"/>
    <w:rsid w:val="00DE69A1"/>
    <w:rsid w:val="00DE6A03"/>
    <w:rsid w:val="00DE6B34"/>
    <w:rsid w:val="00DE6B96"/>
    <w:rsid w:val="00DE6DCC"/>
    <w:rsid w:val="00DE6DE1"/>
    <w:rsid w:val="00DE6F68"/>
    <w:rsid w:val="00DE7960"/>
    <w:rsid w:val="00DF01E5"/>
    <w:rsid w:val="00DF04C2"/>
    <w:rsid w:val="00DF0764"/>
    <w:rsid w:val="00DF0832"/>
    <w:rsid w:val="00DF0B9D"/>
    <w:rsid w:val="00DF0C4A"/>
    <w:rsid w:val="00DF0D19"/>
    <w:rsid w:val="00DF1110"/>
    <w:rsid w:val="00DF11BF"/>
    <w:rsid w:val="00DF139D"/>
    <w:rsid w:val="00DF150F"/>
    <w:rsid w:val="00DF15C2"/>
    <w:rsid w:val="00DF15EA"/>
    <w:rsid w:val="00DF162A"/>
    <w:rsid w:val="00DF17D8"/>
    <w:rsid w:val="00DF1920"/>
    <w:rsid w:val="00DF2093"/>
    <w:rsid w:val="00DF2154"/>
    <w:rsid w:val="00DF21BA"/>
    <w:rsid w:val="00DF2503"/>
    <w:rsid w:val="00DF27FD"/>
    <w:rsid w:val="00DF2922"/>
    <w:rsid w:val="00DF29A9"/>
    <w:rsid w:val="00DF29DA"/>
    <w:rsid w:val="00DF2A1C"/>
    <w:rsid w:val="00DF2A3D"/>
    <w:rsid w:val="00DF2DFA"/>
    <w:rsid w:val="00DF2E3A"/>
    <w:rsid w:val="00DF3066"/>
    <w:rsid w:val="00DF3079"/>
    <w:rsid w:val="00DF30ED"/>
    <w:rsid w:val="00DF3115"/>
    <w:rsid w:val="00DF3372"/>
    <w:rsid w:val="00DF338D"/>
    <w:rsid w:val="00DF359B"/>
    <w:rsid w:val="00DF36B7"/>
    <w:rsid w:val="00DF39A3"/>
    <w:rsid w:val="00DF3F42"/>
    <w:rsid w:val="00DF3F4E"/>
    <w:rsid w:val="00DF3F6B"/>
    <w:rsid w:val="00DF3F97"/>
    <w:rsid w:val="00DF419B"/>
    <w:rsid w:val="00DF4429"/>
    <w:rsid w:val="00DF44E4"/>
    <w:rsid w:val="00DF46D7"/>
    <w:rsid w:val="00DF4762"/>
    <w:rsid w:val="00DF4B25"/>
    <w:rsid w:val="00DF4D25"/>
    <w:rsid w:val="00DF4E45"/>
    <w:rsid w:val="00DF4F0F"/>
    <w:rsid w:val="00DF50B0"/>
    <w:rsid w:val="00DF52A4"/>
    <w:rsid w:val="00DF542C"/>
    <w:rsid w:val="00DF5663"/>
    <w:rsid w:val="00DF5B4F"/>
    <w:rsid w:val="00DF5D09"/>
    <w:rsid w:val="00DF5E62"/>
    <w:rsid w:val="00DF5FE5"/>
    <w:rsid w:val="00DF6345"/>
    <w:rsid w:val="00DF6514"/>
    <w:rsid w:val="00DF677C"/>
    <w:rsid w:val="00DF69F6"/>
    <w:rsid w:val="00DF6B06"/>
    <w:rsid w:val="00DF6BA6"/>
    <w:rsid w:val="00DF6CE9"/>
    <w:rsid w:val="00DF6E8E"/>
    <w:rsid w:val="00DF7049"/>
    <w:rsid w:val="00DF777A"/>
    <w:rsid w:val="00DF7E04"/>
    <w:rsid w:val="00E0068B"/>
    <w:rsid w:val="00E0083C"/>
    <w:rsid w:val="00E008DB"/>
    <w:rsid w:val="00E00B3B"/>
    <w:rsid w:val="00E00BA8"/>
    <w:rsid w:val="00E00C7E"/>
    <w:rsid w:val="00E00EE0"/>
    <w:rsid w:val="00E0111B"/>
    <w:rsid w:val="00E0115D"/>
    <w:rsid w:val="00E01246"/>
    <w:rsid w:val="00E01862"/>
    <w:rsid w:val="00E01B9F"/>
    <w:rsid w:val="00E01D31"/>
    <w:rsid w:val="00E01E81"/>
    <w:rsid w:val="00E020E3"/>
    <w:rsid w:val="00E021B4"/>
    <w:rsid w:val="00E0230D"/>
    <w:rsid w:val="00E024DB"/>
    <w:rsid w:val="00E02684"/>
    <w:rsid w:val="00E027B2"/>
    <w:rsid w:val="00E027BF"/>
    <w:rsid w:val="00E02A98"/>
    <w:rsid w:val="00E02BC3"/>
    <w:rsid w:val="00E02DB8"/>
    <w:rsid w:val="00E03063"/>
    <w:rsid w:val="00E03221"/>
    <w:rsid w:val="00E033EB"/>
    <w:rsid w:val="00E034C1"/>
    <w:rsid w:val="00E03555"/>
    <w:rsid w:val="00E03794"/>
    <w:rsid w:val="00E0381D"/>
    <w:rsid w:val="00E039D6"/>
    <w:rsid w:val="00E03B51"/>
    <w:rsid w:val="00E03C20"/>
    <w:rsid w:val="00E03D9A"/>
    <w:rsid w:val="00E03F77"/>
    <w:rsid w:val="00E04314"/>
    <w:rsid w:val="00E04956"/>
    <w:rsid w:val="00E0497C"/>
    <w:rsid w:val="00E04BD5"/>
    <w:rsid w:val="00E04E3E"/>
    <w:rsid w:val="00E04EDD"/>
    <w:rsid w:val="00E04EE2"/>
    <w:rsid w:val="00E0528D"/>
    <w:rsid w:val="00E052F1"/>
    <w:rsid w:val="00E05399"/>
    <w:rsid w:val="00E055C0"/>
    <w:rsid w:val="00E0567B"/>
    <w:rsid w:val="00E058C2"/>
    <w:rsid w:val="00E05A28"/>
    <w:rsid w:val="00E05FFB"/>
    <w:rsid w:val="00E0640A"/>
    <w:rsid w:val="00E068B0"/>
    <w:rsid w:val="00E07341"/>
    <w:rsid w:val="00E073E1"/>
    <w:rsid w:val="00E07723"/>
    <w:rsid w:val="00E07AE7"/>
    <w:rsid w:val="00E07C07"/>
    <w:rsid w:val="00E07C0A"/>
    <w:rsid w:val="00E07E24"/>
    <w:rsid w:val="00E07F4A"/>
    <w:rsid w:val="00E10164"/>
    <w:rsid w:val="00E101C9"/>
    <w:rsid w:val="00E10912"/>
    <w:rsid w:val="00E10E90"/>
    <w:rsid w:val="00E11030"/>
    <w:rsid w:val="00E11480"/>
    <w:rsid w:val="00E116DA"/>
    <w:rsid w:val="00E11872"/>
    <w:rsid w:val="00E118EA"/>
    <w:rsid w:val="00E11AD0"/>
    <w:rsid w:val="00E11AEA"/>
    <w:rsid w:val="00E11E32"/>
    <w:rsid w:val="00E11EF7"/>
    <w:rsid w:val="00E122FC"/>
    <w:rsid w:val="00E12693"/>
    <w:rsid w:val="00E12810"/>
    <w:rsid w:val="00E1284B"/>
    <w:rsid w:val="00E1296F"/>
    <w:rsid w:val="00E12AB0"/>
    <w:rsid w:val="00E12B65"/>
    <w:rsid w:val="00E12DD6"/>
    <w:rsid w:val="00E12E1A"/>
    <w:rsid w:val="00E137A9"/>
    <w:rsid w:val="00E1392E"/>
    <w:rsid w:val="00E13988"/>
    <w:rsid w:val="00E13CBF"/>
    <w:rsid w:val="00E13DF7"/>
    <w:rsid w:val="00E140BC"/>
    <w:rsid w:val="00E1428F"/>
    <w:rsid w:val="00E1435D"/>
    <w:rsid w:val="00E1451B"/>
    <w:rsid w:val="00E1463A"/>
    <w:rsid w:val="00E149D6"/>
    <w:rsid w:val="00E14A2D"/>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B64"/>
    <w:rsid w:val="00E20B97"/>
    <w:rsid w:val="00E20F14"/>
    <w:rsid w:val="00E21142"/>
    <w:rsid w:val="00E21490"/>
    <w:rsid w:val="00E21BC1"/>
    <w:rsid w:val="00E21F48"/>
    <w:rsid w:val="00E22113"/>
    <w:rsid w:val="00E22369"/>
    <w:rsid w:val="00E223D9"/>
    <w:rsid w:val="00E22408"/>
    <w:rsid w:val="00E22AF0"/>
    <w:rsid w:val="00E22B7C"/>
    <w:rsid w:val="00E22C5C"/>
    <w:rsid w:val="00E2313C"/>
    <w:rsid w:val="00E23410"/>
    <w:rsid w:val="00E239E3"/>
    <w:rsid w:val="00E239E9"/>
    <w:rsid w:val="00E23AA5"/>
    <w:rsid w:val="00E23B47"/>
    <w:rsid w:val="00E23F85"/>
    <w:rsid w:val="00E2418D"/>
    <w:rsid w:val="00E24393"/>
    <w:rsid w:val="00E243E1"/>
    <w:rsid w:val="00E24459"/>
    <w:rsid w:val="00E245B1"/>
    <w:rsid w:val="00E24968"/>
    <w:rsid w:val="00E24AFE"/>
    <w:rsid w:val="00E24DDE"/>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C9"/>
    <w:rsid w:val="00E26E00"/>
    <w:rsid w:val="00E26E24"/>
    <w:rsid w:val="00E26EC7"/>
    <w:rsid w:val="00E26FFA"/>
    <w:rsid w:val="00E26FFC"/>
    <w:rsid w:val="00E27045"/>
    <w:rsid w:val="00E270CD"/>
    <w:rsid w:val="00E272B3"/>
    <w:rsid w:val="00E272F7"/>
    <w:rsid w:val="00E27537"/>
    <w:rsid w:val="00E27595"/>
    <w:rsid w:val="00E27A2C"/>
    <w:rsid w:val="00E27B12"/>
    <w:rsid w:val="00E27E37"/>
    <w:rsid w:val="00E30182"/>
    <w:rsid w:val="00E301B5"/>
    <w:rsid w:val="00E301DB"/>
    <w:rsid w:val="00E3041A"/>
    <w:rsid w:val="00E30428"/>
    <w:rsid w:val="00E3083E"/>
    <w:rsid w:val="00E30B25"/>
    <w:rsid w:val="00E30C34"/>
    <w:rsid w:val="00E30C4D"/>
    <w:rsid w:val="00E30C75"/>
    <w:rsid w:val="00E30E66"/>
    <w:rsid w:val="00E30E71"/>
    <w:rsid w:val="00E30F0D"/>
    <w:rsid w:val="00E31000"/>
    <w:rsid w:val="00E311ED"/>
    <w:rsid w:val="00E313EF"/>
    <w:rsid w:val="00E3152E"/>
    <w:rsid w:val="00E31803"/>
    <w:rsid w:val="00E3188B"/>
    <w:rsid w:val="00E319E6"/>
    <w:rsid w:val="00E31E25"/>
    <w:rsid w:val="00E31F0E"/>
    <w:rsid w:val="00E32098"/>
    <w:rsid w:val="00E32105"/>
    <w:rsid w:val="00E32718"/>
    <w:rsid w:val="00E3275F"/>
    <w:rsid w:val="00E32A17"/>
    <w:rsid w:val="00E32AF5"/>
    <w:rsid w:val="00E32BB9"/>
    <w:rsid w:val="00E32E40"/>
    <w:rsid w:val="00E33124"/>
    <w:rsid w:val="00E3325E"/>
    <w:rsid w:val="00E33385"/>
    <w:rsid w:val="00E333EC"/>
    <w:rsid w:val="00E33678"/>
    <w:rsid w:val="00E339BD"/>
    <w:rsid w:val="00E33AFB"/>
    <w:rsid w:val="00E33B9A"/>
    <w:rsid w:val="00E33CA4"/>
    <w:rsid w:val="00E33DF6"/>
    <w:rsid w:val="00E33E66"/>
    <w:rsid w:val="00E34136"/>
    <w:rsid w:val="00E34170"/>
    <w:rsid w:val="00E343E1"/>
    <w:rsid w:val="00E343FF"/>
    <w:rsid w:val="00E3445D"/>
    <w:rsid w:val="00E3469F"/>
    <w:rsid w:val="00E34AAA"/>
    <w:rsid w:val="00E34CCD"/>
    <w:rsid w:val="00E35105"/>
    <w:rsid w:val="00E3514E"/>
    <w:rsid w:val="00E35508"/>
    <w:rsid w:val="00E3555C"/>
    <w:rsid w:val="00E35593"/>
    <w:rsid w:val="00E35752"/>
    <w:rsid w:val="00E357A9"/>
    <w:rsid w:val="00E35AC2"/>
    <w:rsid w:val="00E35C63"/>
    <w:rsid w:val="00E35D33"/>
    <w:rsid w:val="00E35D48"/>
    <w:rsid w:val="00E36087"/>
    <w:rsid w:val="00E364D2"/>
    <w:rsid w:val="00E36569"/>
    <w:rsid w:val="00E3663E"/>
    <w:rsid w:val="00E36729"/>
    <w:rsid w:val="00E3674B"/>
    <w:rsid w:val="00E36C00"/>
    <w:rsid w:val="00E37045"/>
    <w:rsid w:val="00E375AA"/>
    <w:rsid w:val="00E37681"/>
    <w:rsid w:val="00E37795"/>
    <w:rsid w:val="00E37949"/>
    <w:rsid w:val="00E37B11"/>
    <w:rsid w:val="00E37FB2"/>
    <w:rsid w:val="00E40027"/>
    <w:rsid w:val="00E404D5"/>
    <w:rsid w:val="00E40560"/>
    <w:rsid w:val="00E40571"/>
    <w:rsid w:val="00E4057E"/>
    <w:rsid w:val="00E405E1"/>
    <w:rsid w:val="00E409AB"/>
    <w:rsid w:val="00E40A2A"/>
    <w:rsid w:val="00E40C11"/>
    <w:rsid w:val="00E41197"/>
    <w:rsid w:val="00E414EE"/>
    <w:rsid w:val="00E4162E"/>
    <w:rsid w:val="00E4194A"/>
    <w:rsid w:val="00E41CB8"/>
    <w:rsid w:val="00E4202B"/>
    <w:rsid w:val="00E42148"/>
    <w:rsid w:val="00E424A2"/>
    <w:rsid w:val="00E42572"/>
    <w:rsid w:val="00E427F1"/>
    <w:rsid w:val="00E428D7"/>
    <w:rsid w:val="00E42953"/>
    <w:rsid w:val="00E4295E"/>
    <w:rsid w:val="00E429F1"/>
    <w:rsid w:val="00E42DB4"/>
    <w:rsid w:val="00E43389"/>
    <w:rsid w:val="00E43415"/>
    <w:rsid w:val="00E43625"/>
    <w:rsid w:val="00E43649"/>
    <w:rsid w:val="00E438F9"/>
    <w:rsid w:val="00E43AA2"/>
    <w:rsid w:val="00E43B0B"/>
    <w:rsid w:val="00E43E24"/>
    <w:rsid w:val="00E44002"/>
    <w:rsid w:val="00E442B5"/>
    <w:rsid w:val="00E4432D"/>
    <w:rsid w:val="00E4443F"/>
    <w:rsid w:val="00E44BFB"/>
    <w:rsid w:val="00E4537C"/>
    <w:rsid w:val="00E454CF"/>
    <w:rsid w:val="00E455C2"/>
    <w:rsid w:val="00E45739"/>
    <w:rsid w:val="00E45881"/>
    <w:rsid w:val="00E45A1A"/>
    <w:rsid w:val="00E45F36"/>
    <w:rsid w:val="00E45F50"/>
    <w:rsid w:val="00E4619E"/>
    <w:rsid w:val="00E4649A"/>
    <w:rsid w:val="00E46540"/>
    <w:rsid w:val="00E466EB"/>
    <w:rsid w:val="00E467D1"/>
    <w:rsid w:val="00E467FD"/>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F3"/>
    <w:rsid w:val="00E51E58"/>
    <w:rsid w:val="00E52691"/>
    <w:rsid w:val="00E5275D"/>
    <w:rsid w:val="00E52828"/>
    <w:rsid w:val="00E52BF2"/>
    <w:rsid w:val="00E52C90"/>
    <w:rsid w:val="00E52D46"/>
    <w:rsid w:val="00E52DA6"/>
    <w:rsid w:val="00E52F61"/>
    <w:rsid w:val="00E53148"/>
    <w:rsid w:val="00E536C4"/>
    <w:rsid w:val="00E537F5"/>
    <w:rsid w:val="00E53809"/>
    <w:rsid w:val="00E53875"/>
    <w:rsid w:val="00E53960"/>
    <w:rsid w:val="00E53BF2"/>
    <w:rsid w:val="00E53D1B"/>
    <w:rsid w:val="00E53F07"/>
    <w:rsid w:val="00E5409A"/>
    <w:rsid w:val="00E542F2"/>
    <w:rsid w:val="00E5432E"/>
    <w:rsid w:val="00E543BB"/>
    <w:rsid w:val="00E54401"/>
    <w:rsid w:val="00E5457C"/>
    <w:rsid w:val="00E54850"/>
    <w:rsid w:val="00E54AA2"/>
    <w:rsid w:val="00E54ADF"/>
    <w:rsid w:val="00E54DD6"/>
    <w:rsid w:val="00E54FAC"/>
    <w:rsid w:val="00E55035"/>
    <w:rsid w:val="00E553E2"/>
    <w:rsid w:val="00E55AAB"/>
    <w:rsid w:val="00E5609E"/>
    <w:rsid w:val="00E5615D"/>
    <w:rsid w:val="00E56204"/>
    <w:rsid w:val="00E564C9"/>
    <w:rsid w:val="00E5653E"/>
    <w:rsid w:val="00E56633"/>
    <w:rsid w:val="00E56967"/>
    <w:rsid w:val="00E56BB8"/>
    <w:rsid w:val="00E56D94"/>
    <w:rsid w:val="00E56E98"/>
    <w:rsid w:val="00E5708C"/>
    <w:rsid w:val="00E576F4"/>
    <w:rsid w:val="00E578D6"/>
    <w:rsid w:val="00E57B7C"/>
    <w:rsid w:val="00E57CF1"/>
    <w:rsid w:val="00E60333"/>
    <w:rsid w:val="00E60567"/>
    <w:rsid w:val="00E60710"/>
    <w:rsid w:val="00E60715"/>
    <w:rsid w:val="00E60849"/>
    <w:rsid w:val="00E608FE"/>
    <w:rsid w:val="00E60906"/>
    <w:rsid w:val="00E6093D"/>
    <w:rsid w:val="00E60BB8"/>
    <w:rsid w:val="00E60D34"/>
    <w:rsid w:val="00E60FAC"/>
    <w:rsid w:val="00E6177D"/>
    <w:rsid w:val="00E619E2"/>
    <w:rsid w:val="00E61DEE"/>
    <w:rsid w:val="00E62056"/>
    <w:rsid w:val="00E6216D"/>
    <w:rsid w:val="00E623E3"/>
    <w:rsid w:val="00E62645"/>
    <w:rsid w:val="00E6264C"/>
    <w:rsid w:val="00E627F4"/>
    <w:rsid w:val="00E62D45"/>
    <w:rsid w:val="00E62DC8"/>
    <w:rsid w:val="00E6339F"/>
    <w:rsid w:val="00E63CB2"/>
    <w:rsid w:val="00E63CBE"/>
    <w:rsid w:val="00E63D33"/>
    <w:rsid w:val="00E63F27"/>
    <w:rsid w:val="00E6408E"/>
    <w:rsid w:val="00E6442E"/>
    <w:rsid w:val="00E64860"/>
    <w:rsid w:val="00E64BB6"/>
    <w:rsid w:val="00E64C62"/>
    <w:rsid w:val="00E652A3"/>
    <w:rsid w:val="00E65376"/>
    <w:rsid w:val="00E6549E"/>
    <w:rsid w:val="00E65B4C"/>
    <w:rsid w:val="00E66087"/>
    <w:rsid w:val="00E66088"/>
    <w:rsid w:val="00E66219"/>
    <w:rsid w:val="00E665A3"/>
    <w:rsid w:val="00E66729"/>
    <w:rsid w:val="00E668B9"/>
    <w:rsid w:val="00E66AA2"/>
    <w:rsid w:val="00E66C46"/>
    <w:rsid w:val="00E66EC5"/>
    <w:rsid w:val="00E6704D"/>
    <w:rsid w:val="00E67119"/>
    <w:rsid w:val="00E67390"/>
    <w:rsid w:val="00E67568"/>
    <w:rsid w:val="00E67590"/>
    <w:rsid w:val="00E6759B"/>
    <w:rsid w:val="00E675C9"/>
    <w:rsid w:val="00E6779B"/>
    <w:rsid w:val="00E67A7D"/>
    <w:rsid w:val="00E67BB6"/>
    <w:rsid w:val="00E67C6F"/>
    <w:rsid w:val="00E70114"/>
    <w:rsid w:val="00E703C1"/>
    <w:rsid w:val="00E705CF"/>
    <w:rsid w:val="00E705E6"/>
    <w:rsid w:val="00E707C3"/>
    <w:rsid w:val="00E70A42"/>
    <w:rsid w:val="00E70CD7"/>
    <w:rsid w:val="00E712E0"/>
    <w:rsid w:val="00E71469"/>
    <w:rsid w:val="00E714F9"/>
    <w:rsid w:val="00E71571"/>
    <w:rsid w:val="00E716B9"/>
    <w:rsid w:val="00E718AB"/>
    <w:rsid w:val="00E71B4D"/>
    <w:rsid w:val="00E71D67"/>
    <w:rsid w:val="00E71F81"/>
    <w:rsid w:val="00E722D0"/>
    <w:rsid w:val="00E72818"/>
    <w:rsid w:val="00E72952"/>
    <w:rsid w:val="00E72A69"/>
    <w:rsid w:val="00E72A9D"/>
    <w:rsid w:val="00E72C1D"/>
    <w:rsid w:val="00E730C9"/>
    <w:rsid w:val="00E73113"/>
    <w:rsid w:val="00E733EF"/>
    <w:rsid w:val="00E73536"/>
    <w:rsid w:val="00E735A3"/>
    <w:rsid w:val="00E73604"/>
    <w:rsid w:val="00E739AA"/>
    <w:rsid w:val="00E73AB3"/>
    <w:rsid w:val="00E73CE1"/>
    <w:rsid w:val="00E73DD2"/>
    <w:rsid w:val="00E74461"/>
    <w:rsid w:val="00E744A8"/>
    <w:rsid w:val="00E74563"/>
    <w:rsid w:val="00E749A5"/>
    <w:rsid w:val="00E74E20"/>
    <w:rsid w:val="00E753BE"/>
    <w:rsid w:val="00E75575"/>
    <w:rsid w:val="00E75851"/>
    <w:rsid w:val="00E75A42"/>
    <w:rsid w:val="00E75A89"/>
    <w:rsid w:val="00E763A4"/>
    <w:rsid w:val="00E764D9"/>
    <w:rsid w:val="00E768C0"/>
    <w:rsid w:val="00E76C47"/>
    <w:rsid w:val="00E76DCB"/>
    <w:rsid w:val="00E76DF3"/>
    <w:rsid w:val="00E7704D"/>
    <w:rsid w:val="00E7736A"/>
    <w:rsid w:val="00E77624"/>
    <w:rsid w:val="00E7763B"/>
    <w:rsid w:val="00E7764F"/>
    <w:rsid w:val="00E77677"/>
    <w:rsid w:val="00E776DD"/>
    <w:rsid w:val="00E7773A"/>
    <w:rsid w:val="00E77809"/>
    <w:rsid w:val="00E77ADA"/>
    <w:rsid w:val="00E77B29"/>
    <w:rsid w:val="00E77C46"/>
    <w:rsid w:val="00E80226"/>
    <w:rsid w:val="00E8034E"/>
    <w:rsid w:val="00E80355"/>
    <w:rsid w:val="00E8041D"/>
    <w:rsid w:val="00E80A33"/>
    <w:rsid w:val="00E80BE6"/>
    <w:rsid w:val="00E80CDB"/>
    <w:rsid w:val="00E80E2B"/>
    <w:rsid w:val="00E80EED"/>
    <w:rsid w:val="00E80F5A"/>
    <w:rsid w:val="00E80FE1"/>
    <w:rsid w:val="00E81263"/>
    <w:rsid w:val="00E81579"/>
    <w:rsid w:val="00E81603"/>
    <w:rsid w:val="00E8160E"/>
    <w:rsid w:val="00E8166F"/>
    <w:rsid w:val="00E817F6"/>
    <w:rsid w:val="00E81B8D"/>
    <w:rsid w:val="00E81F87"/>
    <w:rsid w:val="00E823CC"/>
    <w:rsid w:val="00E82716"/>
    <w:rsid w:val="00E829C7"/>
    <w:rsid w:val="00E82AF7"/>
    <w:rsid w:val="00E82BD1"/>
    <w:rsid w:val="00E82DBD"/>
    <w:rsid w:val="00E82DBF"/>
    <w:rsid w:val="00E82FD1"/>
    <w:rsid w:val="00E832E4"/>
    <w:rsid w:val="00E833FB"/>
    <w:rsid w:val="00E83499"/>
    <w:rsid w:val="00E835F9"/>
    <w:rsid w:val="00E8373C"/>
    <w:rsid w:val="00E837AC"/>
    <w:rsid w:val="00E83954"/>
    <w:rsid w:val="00E83A08"/>
    <w:rsid w:val="00E83D22"/>
    <w:rsid w:val="00E83E33"/>
    <w:rsid w:val="00E83F31"/>
    <w:rsid w:val="00E8417D"/>
    <w:rsid w:val="00E841E4"/>
    <w:rsid w:val="00E84337"/>
    <w:rsid w:val="00E84385"/>
    <w:rsid w:val="00E8454A"/>
    <w:rsid w:val="00E8459F"/>
    <w:rsid w:val="00E846E4"/>
    <w:rsid w:val="00E848C7"/>
    <w:rsid w:val="00E84949"/>
    <w:rsid w:val="00E849EF"/>
    <w:rsid w:val="00E84D06"/>
    <w:rsid w:val="00E84F95"/>
    <w:rsid w:val="00E850B5"/>
    <w:rsid w:val="00E856F7"/>
    <w:rsid w:val="00E857C8"/>
    <w:rsid w:val="00E85BCF"/>
    <w:rsid w:val="00E85CC0"/>
    <w:rsid w:val="00E86119"/>
    <w:rsid w:val="00E86209"/>
    <w:rsid w:val="00E866BF"/>
    <w:rsid w:val="00E86C06"/>
    <w:rsid w:val="00E86C2F"/>
    <w:rsid w:val="00E87079"/>
    <w:rsid w:val="00E87117"/>
    <w:rsid w:val="00E872D8"/>
    <w:rsid w:val="00E8738E"/>
    <w:rsid w:val="00E8752C"/>
    <w:rsid w:val="00E87A0F"/>
    <w:rsid w:val="00E87A1E"/>
    <w:rsid w:val="00E87B09"/>
    <w:rsid w:val="00E87BB0"/>
    <w:rsid w:val="00E87D34"/>
    <w:rsid w:val="00E87D8E"/>
    <w:rsid w:val="00E87F3D"/>
    <w:rsid w:val="00E87F3E"/>
    <w:rsid w:val="00E9021C"/>
    <w:rsid w:val="00E90348"/>
    <w:rsid w:val="00E9070D"/>
    <w:rsid w:val="00E90D64"/>
    <w:rsid w:val="00E90EA6"/>
    <w:rsid w:val="00E90F41"/>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B68"/>
    <w:rsid w:val="00E93C0F"/>
    <w:rsid w:val="00E93CE5"/>
    <w:rsid w:val="00E93FD8"/>
    <w:rsid w:val="00E94113"/>
    <w:rsid w:val="00E94277"/>
    <w:rsid w:val="00E94568"/>
    <w:rsid w:val="00E9457C"/>
    <w:rsid w:val="00E9469A"/>
    <w:rsid w:val="00E948A2"/>
    <w:rsid w:val="00E94C2D"/>
    <w:rsid w:val="00E94EAE"/>
    <w:rsid w:val="00E95154"/>
    <w:rsid w:val="00E95155"/>
    <w:rsid w:val="00E95329"/>
    <w:rsid w:val="00E9536A"/>
    <w:rsid w:val="00E9592A"/>
    <w:rsid w:val="00E95983"/>
    <w:rsid w:val="00E95B3C"/>
    <w:rsid w:val="00E96182"/>
    <w:rsid w:val="00E96674"/>
    <w:rsid w:val="00E96697"/>
    <w:rsid w:val="00E9669A"/>
    <w:rsid w:val="00E969DF"/>
    <w:rsid w:val="00E96D32"/>
    <w:rsid w:val="00E97A82"/>
    <w:rsid w:val="00E97ABC"/>
    <w:rsid w:val="00E97F07"/>
    <w:rsid w:val="00E97F68"/>
    <w:rsid w:val="00EA022B"/>
    <w:rsid w:val="00EA07A8"/>
    <w:rsid w:val="00EA0852"/>
    <w:rsid w:val="00EA0A05"/>
    <w:rsid w:val="00EA0B9B"/>
    <w:rsid w:val="00EA0DE0"/>
    <w:rsid w:val="00EA0E30"/>
    <w:rsid w:val="00EA1021"/>
    <w:rsid w:val="00EA1026"/>
    <w:rsid w:val="00EA119B"/>
    <w:rsid w:val="00EA1662"/>
    <w:rsid w:val="00EA170E"/>
    <w:rsid w:val="00EA18D9"/>
    <w:rsid w:val="00EA1A6A"/>
    <w:rsid w:val="00EA1B57"/>
    <w:rsid w:val="00EA1D10"/>
    <w:rsid w:val="00EA1D76"/>
    <w:rsid w:val="00EA1EE4"/>
    <w:rsid w:val="00EA20C3"/>
    <w:rsid w:val="00EA23A5"/>
    <w:rsid w:val="00EA23E8"/>
    <w:rsid w:val="00EA2542"/>
    <w:rsid w:val="00EA25F0"/>
    <w:rsid w:val="00EA283A"/>
    <w:rsid w:val="00EA2968"/>
    <w:rsid w:val="00EA2BFD"/>
    <w:rsid w:val="00EA2CEC"/>
    <w:rsid w:val="00EA2E62"/>
    <w:rsid w:val="00EA3500"/>
    <w:rsid w:val="00EA36A0"/>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D3"/>
    <w:rsid w:val="00EA5AAF"/>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6ED8"/>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2055"/>
    <w:rsid w:val="00EB20CE"/>
    <w:rsid w:val="00EB2125"/>
    <w:rsid w:val="00EB285A"/>
    <w:rsid w:val="00EB286D"/>
    <w:rsid w:val="00EB2A38"/>
    <w:rsid w:val="00EB2CBF"/>
    <w:rsid w:val="00EB2DB3"/>
    <w:rsid w:val="00EB32A6"/>
    <w:rsid w:val="00EB34FA"/>
    <w:rsid w:val="00EB3538"/>
    <w:rsid w:val="00EB3657"/>
    <w:rsid w:val="00EB3862"/>
    <w:rsid w:val="00EB3904"/>
    <w:rsid w:val="00EB3C6E"/>
    <w:rsid w:val="00EB3D75"/>
    <w:rsid w:val="00EB410E"/>
    <w:rsid w:val="00EB436F"/>
    <w:rsid w:val="00EB453B"/>
    <w:rsid w:val="00EB4642"/>
    <w:rsid w:val="00EB465C"/>
    <w:rsid w:val="00EB4C1D"/>
    <w:rsid w:val="00EB4D18"/>
    <w:rsid w:val="00EB4E88"/>
    <w:rsid w:val="00EB55BF"/>
    <w:rsid w:val="00EB58B9"/>
    <w:rsid w:val="00EB5B3D"/>
    <w:rsid w:val="00EB5B77"/>
    <w:rsid w:val="00EB5BE4"/>
    <w:rsid w:val="00EB5E98"/>
    <w:rsid w:val="00EB5EE4"/>
    <w:rsid w:val="00EB5F2C"/>
    <w:rsid w:val="00EB5FEC"/>
    <w:rsid w:val="00EB60A3"/>
    <w:rsid w:val="00EB61DF"/>
    <w:rsid w:val="00EB61E6"/>
    <w:rsid w:val="00EB62C0"/>
    <w:rsid w:val="00EB62CE"/>
    <w:rsid w:val="00EB630B"/>
    <w:rsid w:val="00EB6370"/>
    <w:rsid w:val="00EB6427"/>
    <w:rsid w:val="00EB670D"/>
    <w:rsid w:val="00EB6944"/>
    <w:rsid w:val="00EB70FC"/>
    <w:rsid w:val="00EB7196"/>
    <w:rsid w:val="00EB7CDD"/>
    <w:rsid w:val="00EC00D7"/>
    <w:rsid w:val="00EC0102"/>
    <w:rsid w:val="00EC03AB"/>
    <w:rsid w:val="00EC0422"/>
    <w:rsid w:val="00EC0745"/>
    <w:rsid w:val="00EC07CB"/>
    <w:rsid w:val="00EC094E"/>
    <w:rsid w:val="00EC0976"/>
    <w:rsid w:val="00EC0A83"/>
    <w:rsid w:val="00EC0B0D"/>
    <w:rsid w:val="00EC0F6F"/>
    <w:rsid w:val="00EC11AD"/>
    <w:rsid w:val="00EC13C4"/>
    <w:rsid w:val="00EC1DFF"/>
    <w:rsid w:val="00EC214B"/>
    <w:rsid w:val="00EC21D1"/>
    <w:rsid w:val="00EC22BF"/>
    <w:rsid w:val="00EC274C"/>
    <w:rsid w:val="00EC28FE"/>
    <w:rsid w:val="00EC2CC0"/>
    <w:rsid w:val="00EC2DAC"/>
    <w:rsid w:val="00EC2DB1"/>
    <w:rsid w:val="00EC2FC9"/>
    <w:rsid w:val="00EC2FEF"/>
    <w:rsid w:val="00EC3040"/>
    <w:rsid w:val="00EC3165"/>
    <w:rsid w:val="00EC33D5"/>
    <w:rsid w:val="00EC34E8"/>
    <w:rsid w:val="00EC34FE"/>
    <w:rsid w:val="00EC35C0"/>
    <w:rsid w:val="00EC39F1"/>
    <w:rsid w:val="00EC3CAF"/>
    <w:rsid w:val="00EC3D37"/>
    <w:rsid w:val="00EC3E3B"/>
    <w:rsid w:val="00EC3F28"/>
    <w:rsid w:val="00EC3F63"/>
    <w:rsid w:val="00EC3F86"/>
    <w:rsid w:val="00EC4039"/>
    <w:rsid w:val="00EC44AD"/>
    <w:rsid w:val="00EC475B"/>
    <w:rsid w:val="00EC4860"/>
    <w:rsid w:val="00EC48D0"/>
    <w:rsid w:val="00EC4928"/>
    <w:rsid w:val="00EC4AE0"/>
    <w:rsid w:val="00EC4BFF"/>
    <w:rsid w:val="00EC4ED2"/>
    <w:rsid w:val="00EC5480"/>
    <w:rsid w:val="00EC54B7"/>
    <w:rsid w:val="00EC5580"/>
    <w:rsid w:val="00EC563A"/>
    <w:rsid w:val="00EC56B1"/>
    <w:rsid w:val="00EC5900"/>
    <w:rsid w:val="00EC5DCE"/>
    <w:rsid w:val="00EC5FA1"/>
    <w:rsid w:val="00EC6050"/>
    <w:rsid w:val="00EC67E0"/>
    <w:rsid w:val="00EC692B"/>
    <w:rsid w:val="00EC69CC"/>
    <w:rsid w:val="00EC6AE2"/>
    <w:rsid w:val="00EC6ECF"/>
    <w:rsid w:val="00EC6EFE"/>
    <w:rsid w:val="00EC6FA8"/>
    <w:rsid w:val="00EC72DC"/>
    <w:rsid w:val="00EC7440"/>
    <w:rsid w:val="00EC74B5"/>
    <w:rsid w:val="00EC75A7"/>
    <w:rsid w:val="00EC7644"/>
    <w:rsid w:val="00EC7880"/>
    <w:rsid w:val="00EC7A0B"/>
    <w:rsid w:val="00EC7AE7"/>
    <w:rsid w:val="00EC7B47"/>
    <w:rsid w:val="00EC7D24"/>
    <w:rsid w:val="00EC7E0D"/>
    <w:rsid w:val="00EC7EA9"/>
    <w:rsid w:val="00ED003B"/>
    <w:rsid w:val="00ED00C2"/>
    <w:rsid w:val="00ED0530"/>
    <w:rsid w:val="00ED085E"/>
    <w:rsid w:val="00ED0DB5"/>
    <w:rsid w:val="00ED0F6F"/>
    <w:rsid w:val="00ED13FB"/>
    <w:rsid w:val="00ED163A"/>
    <w:rsid w:val="00ED1756"/>
    <w:rsid w:val="00ED23D7"/>
    <w:rsid w:val="00ED25F1"/>
    <w:rsid w:val="00ED264C"/>
    <w:rsid w:val="00ED2936"/>
    <w:rsid w:val="00ED2A78"/>
    <w:rsid w:val="00ED3133"/>
    <w:rsid w:val="00ED315C"/>
    <w:rsid w:val="00ED3183"/>
    <w:rsid w:val="00ED31E3"/>
    <w:rsid w:val="00ED3320"/>
    <w:rsid w:val="00ED338C"/>
    <w:rsid w:val="00ED3425"/>
    <w:rsid w:val="00ED3A10"/>
    <w:rsid w:val="00ED4175"/>
    <w:rsid w:val="00ED436D"/>
    <w:rsid w:val="00ED43B7"/>
    <w:rsid w:val="00ED446A"/>
    <w:rsid w:val="00ED44B6"/>
    <w:rsid w:val="00ED45AA"/>
    <w:rsid w:val="00ED479A"/>
    <w:rsid w:val="00ED4B0B"/>
    <w:rsid w:val="00ED4B18"/>
    <w:rsid w:val="00ED4B86"/>
    <w:rsid w:val="00ED4CD5"/>
    <w:rsid w:val="00ED4E75"/>
    <w:rsid w:val="00ED51E0"/>
    <w:rsid w:val="00ED52EA"/>
    <w:rsid w:val="00ED5300"/>
    <w:rsid w:val="00ED538A"/>
    <w:rsid w:val="00ED53A7"/>
    <w:rsid w:val="00ED54D2"/>
    <w:rsid w:val="00ED550D"/>
    <w:rsid w:val="00ED5759"/>
    <w:rsid w:val="00ED57AB"/>
    <w:rsid w:val="00ED5807"/>
    <w:rsid w:val="00ED586E"/>
    <w:rsid w:val="00ED58BA"/>
    <w:rsid w:val="00ED5924"/>
    <w:rsid w:val="00ED5B70"/>
    <w:rsid w:val="00ED6146"/>
    <w:rsid w:val="00ED68A8"/>
    <w:rsid w:val="00ED68E6"/>
    <w:rsid w:val="00ED6AE8"/>
    <w:rsid w:val="00ED6CAB"/>
    <w:rsid w:val="00ED6D5F"/>
    <w:rsid w:val="00ED6F1D"/>
    <w:rsid w:val="00ED7083"/>
    <w:rsid w:val="00ED725B"/>
    <w:rsid w:val="00ED74C5"/>
    <w:rsid w:val="00ED750C"/>
    <w:rsid w:val="00ED75AC"/>
    <w:rsid w:val="00ED78C3"/>
    <w:rsid w:val="00ED799F"/>
    <w:rsid w:val="00ED79C6"/>
    <w:rsid w:val="00ED7DCD"/>
    <w:rsid w:val="00ED7F9F"/>
    <w:rsid w:val="00EE0131"/>
    <w:rsid w:val="00EE01EE"/>
    <w:rsid w:val="00EE08F4"/>
    <w:rsid w:val="00EE0962"/>
    <w:rsid w:val="00EE1007"/>
    <w:rsid w:val="00EE119E"/>
    <w:rsid w:val="00EE11F1"/>
    <w:rsid w:val="00EE151F"/>
    <w:rsid w:val="00EE15ED"/>
    <w:rsid w:val="00EE1CED"/>
    <w:rsid w:val="00EE1EC5"/>
    <w:rsid w:val="00EE1F9C"/>
    <w:rsid w:val="00EE21CF"/>
    <w:rsid w:val="00EE222B"/>
    <w:rsid w:val="00EE2359"/>
    <w:rsid w:val="00EE24AD"/>
    <w:rsid w:val="00EE255A"/>
    <w:rsid w:val="00EE25F0"/>
    <w:rsid w:val="00EE26AF"/>
    <w:rsid w:val="00EE288A"/>
    <w:rsid w:val="00EE289A"/>
    <w:rsid w:val="00EE2AF1"/>
    <w:rsid w:val="00EE2D24"/>
    <w:rsid w:val="00EE2E2F"/>
    <w:rsid w:val="00EE30CB"/>
    <w:rsid w:val="00EE30D0"/>
    <w:rsid w:val="00EE30EE"/>
    <w:rsid w:val="00EE3462"/>
    <w:rsid w:val="00EE358A"/>
    <w:rsid w:val="00EE383F"/>
    <w:rsid w:val="00EE395F"/>
    <w:rsid w:val="00EE3EDC"/>
    <w:rsid w:val="00EE3EEA"/>
    <w:rsid w:val="00EE417F"/>
    <w:rsid w:val="00EE45C3"/>
    <w:rsid w:val="00EE4703"/>
    <w:rsid w:val="00EE4804"/>
    <w:rsid w:val="00EE4869"/>
    <w:rsid w:val="00EE4F80"/>
    <w:rsid w:val="00EE52C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BA9"/>
    <w:rsid w:val="00EE6C8D"/>
    <w:rsid w:val="00EE6D96"/>
    <w:rsid w:val="00EE6DDA"/>
    <w:rsid w:val="00EE6F13"/>
    <w:rsid w:val="00EE71B2"/>
    <w:rsid w:val="00EE7241"/>
    <w:rsid w:val="00EE72E6"/>
    <w:rsid w:val="00EE741C"/>
    <w:rsid w:val="00EE748B"/>
    <w:rsid w:val="00EE752F"/>
    <w:rsid w:val="00EE76F3"/>
    <w:rsid w:val="00EE7970"/>
    <w:rsid w:val="00EE7A91"/>
    <w:rsid w:val="00EE7B0C"/>
    <w:rsid w:val="00EF041F"/>
    <w:rsid w:val="00EF05AF"/>
    <w:rsid w:val="00EF08A7"/>
    <w:rsid w:val="00EF111E"/>
    <w:rsid w:val="00EF117E"/>
    <w:rsid w:val="00EF13DB"/>
    <w:rsid w:val="00EF16DF"/>
    <w:rsid w:val="00EF1700"/>
    <w:rsid w:val="00EF1790"/>
    <w:rsid w:val="00EF1B28"/>
    <w:rsid w:val="00EF1BFC"/>
    <w:rsid w:val="00EF1D94"/>
    <w:rsid w:val="00EF1E27"/>
    <w:rsid w:val="00EF2072"/>
    <w:rsid w:val="00EF20D0"/>
    <w:rsid w:val="00EF21D8"/>
    <w:rsid w:val="00EF2332"/>
    <w:rsid w:val="00EF24F8"/>
    <w:rsid w:val="00EF26C5"/>
    <w:rsid w:val="00EF2A11"/>
    <w:rsid w:val="00EF2E80"/>
    <w:rsid w:val="00EF3006"/>
    <w:rsid w:val="00EF3206"/>
    <w:rsid w:val="00EF329D"/>
    <w:rsid w:val="00EF3334"/>
    <w:rsid w:val="00EF3497"/>
    <w:rsid w:val="00EF354B"/>
    <w:rsid w:val="00EF360C"/>
    <w:rsid w:val="00EF3CED"/>
    <w:rsid w:val="00EF3D69"/>
    <w:rsid w:val="00EF3FC7"/>
    <w:rsid w:val="00EF4166"/>
    <w:rsid w:val="00EF42D0"/>
    <w:rsid w:val="00EF42F9"/>
    <w:rsid w:val="00EF44EC"/>
    <w:rsid w:val="00EF45EA"/>
    <w:rsid w:val="00EF4846"/>
    <w:rsid w:val="00EF4F34"/>
    <w:rsid w:val="00EF5368"/>
    <w:rsid w:val="00EF540C"/>
    <w:rsid w:val="00EF58AC"/>
    <w:rsid w:val="00EF58D7"/>
    <w:rsid w:val="00EF5AB5"/>
    <w:rsid w:val="00EF5AD8"/>
    <w:rsid w:val="00EF5E41"/>
    <w:rsid w:val="00EF5F75"/>
    <w:rsid w:val="00EF623C"/>
    <w:rsid w:val="00EF6301"/>
    <w:rsid w:val="00EF64F0"/>
    <w:rsid w:val="00EF69A2"/>
    <w:rsid w:val="00EF6BD2"/>
    <w:rsid w:val="00EF732E"/>
    <w:rsid w:val="00EF7474"/>
    <w:rsid w:val="00EF75E9"/>
    <w:rsid w:val="00EF762E"/>
    <w:rsid w:val="00EF774C"/>
    <w:rsid w:val="00EF77BA"/>
    <w:rsid w:val="00EF7886"/>
    <w:rsid w:val="00EF7B08"/>
    <w:rsid w:val="00EF7C18"/>
    <w:rsid w:val="00EF7C85"/>
    <w:rsid w:val="00EF7CB9"/>
    <w:rsid w:val="00EF7E6E"/>
    <w:rsid w:val="00F000A7"/>
    <w:rsid w:val="00F0014F"/>
    <w:rsid w:val="00F00598"/>
    <w:rsid w:val="00F005A3"/>
    <w:rsid w:val="00F007A1"/>
    <w:rsid w:val="00F00A17"/>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462D"/>
    <w:rsid w:val="00F046B4"/>
    <w:rsid w:val="00F04A17"/>
    <w:rsid w:val="00F04A77"/>
    <w:rsid w:val="00F04AA6"/>
    <w:rsid w:val="00F05095"/>
    <w:rsid w:val="00F051B1"/>
    <w:rsid w:val="00F055AB"/>
    <w:rsid w:val="00F05908"/>
    <w:rsid w:val="00F05969"/>
    <w:rsid w:val="00F05B57"/>
    <w:rsid w:val="00F05E1E"/>
    <w:rsid w:val="00F05F92"/>
    <w:rsid w:val="00F062A5"/>
    <w:rsid w:val="00F062EA"/>
    <w:rsid w:val="00F06388"/>
    <w:rsid w:val="00F06393"/>
    <w:rsid w:val="00F065A4"/>
    <w:rsid w:val="00F0660C"/>
    <w:rsid w:val="00F066A0"/>
    <w:rsid w:val="00F066A2"/>
    <w:rsid w:val="00F067D3"/>
    <w:rsid w:val="00F06822"/>
    <w:rsid w:val="00F06BEE"/>
    <w:rsid w:val="00F06C07"/>
    <w:rsid w:val="00F06C0C"/>
    <w:rsid w:val="00F06CB1"/>
    <w:rsid w:val="00F07056"/>
    <w:rsid w:val="00F070A6"/>
    <w:rsid w:val="00F07AE5"/>
    <w:rsid w:val="00F07E27"/>
    <w:rsid w:val="00F07EBF"/>
    <w:rsid w:val="00F10218"/>
    <w:rsid w:val="00F103C1"/>
    <w:rsid w:val="00F10786"/>
    <w:rsid w:val="00F107CD"/>
    <w:rsid w:val="00F107E7"/>
    <w:rsid w:val="00F10DF6"/>
    <w:rsid w:val="00F10E9A"/>
    <w:rsid w:val="00F10F15"/>
    <w:rsid w:val="00F11289"/>
    <w:rsid w:val="00F1133C"/>
    <w:rsid w:val="00F1138D"/>
    <w:rsid w:val="00F1143C"/>
    <w:rsid w:val="00F1158C"/>
    <w:rsid w:val="00F116E7"/>
    <w:rsid w:val="00F1187C"/>
    <w:rsid w:val="00F11935"/>
    <w:rsid w:val="00F11AEC"/>
    <w:rsid w:val="00F11CA3"/>
    <w:rsid w:val="00F11E67"/>
    <w:rsid w:val="00F12085"/>
    <w:rsid w:val="00F120B6"/>
    <w:rsid w:val="00F1231E"/>
    <w:rsid w:val="00F1255D"/>
    <w:rsid w:val="00F12659"/>
    <w:rsid w:val="00F12C27"/>
    <w:rsid w:val="00F12C71"/>
    <w:rsid w:val="00F12DA2"/>
    <w:rsid w:val="00F12E3E"/>
    <w:rsid w:val="00F12E90"/>
    <w:rsid w:val="00F12FF4"/>
    <w:rsid w:val="00F131DE"/>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87D"/>
    <w:rsid w:val="00F158E2"/>
    <w:rsid w:val="00F159BD"/>
    <w:rsid w:val="00F15CE7"/>
    <w:rsid w:val="00F15D03"/>
    <w:rsid w:val="00F15F6D"/>
    <w:rsid w:val="00F16208"/>
    <w:rsid w:val="00F1664E"/>
    <w:rsid w:val="00F1668F"/>
    <w:rsid w:val="00F16B89"/>
    <w:rsid w:val="00F16D89"/>
    <w:rsid w:val="00F16E96"/>
    <w:rsid w:val="00F171B3"/>
    <w:rsid w:val="00F171E5"/>
    <w:rsid w:val="00F171FE"/>
    <w:rsid w:val="00F17292"/>
    <w:rsid w:val="00F17459"/>
    <w:rsid w:val="00F17718"/>
    <w:rsid w:val="00F178D5"/>
    <w:rsid w:val="00F1792F"/>
    <w:rsid w:val="00F17BE8"/>
    <w:rsid w:val="00F17EA3"/>
    <w:rsid w:val="00F20087"/>
    <w:rsid w:val="00F203B3"/>
    <w:rsid w:val="00F20531"/>
    <w:rsid w:val="00F205A0"/>
    <w:rsid w:val="00F20715"/>
    <w:rsid w:val="00F20BCF"/>
    <w:rsid w:val="00F20C23"/>
    <w:rsid w:val="00F20C50"/>
    <w:rsid w:val="00F20C68"/>
    <w:rsid w:val="00F20CC9"/>
    <w:rsid w:val="00F20CEE"/>
    <w:rsid w:val="00F21158"/>
    <w:rsid w:val="00F2142F"/>
    <w:rsid w:val="00F21447"/>
    <w:rsid w:val="00F215E1"/>
    <w:rsid w:val="00F2181C"/>
    <w:rsid w:val="00F21891"/>
    <w:rsid w:val="00F218EF"/>
    <w:rsid w:val="00F21A05"/>
    <w:rsid w:val="00F2218D"/>
    <w:rsid w:val="00F2249F"/>
    <w:rsid w:val="00F2299C"/>
    <w:rsid w:val="00F229A0"/>
    <w:rsid w:val="00F22B58"/>
    <w:rsid w:val="00F22BF4"/>
    <w:rsid w:val="00F22C9D"/>
    <w:rsid w:val="00F22F21"/>
    <w:rsid w:val="00F23065"/>
    <w:rsid w:val="00F232AE"/>
    <w:rsid w:val="00F23340"/>
    <w:rsid w:val="00F23613"/>
    <w:rsid w:val="00F2392C"/>
    <w:rsid w:val="00F2395A"/>
    <w:rsid w:val="00F23BCB"/>
    <w:rsid w:val="00F23D35"/>
    <w:rsid w:val="00F24039"/>
    <w:rsid w:val="00F24497"/>
    <w:rsid w:val="00F2457A"/>
    <w:rsid w:val="00F246BA"/>
    <w:rsid w:val="00F2476D"/>
    <w:rsid w:val="00F24A98"/>
    <w:rsid w:val="00F24C7D"/>
    <w:rsid w:val="00F24CCE"/>
    <w:rsid w:val="00F24CF4"/>
    <w:rsid w:val="00F24D67"/>
    <w:rsid w:val="00F250A4"/>
    <w:rsid w:val="00F251D7"/>
    <w:rsid w:val="00F2533F"/>
    <w:rsid w:val="00F2566B"/>
    <w:rsid w:val="00F256FB"/>
    <w:rsid w:val="00F25766"/>
    <w:rsid w:val="00F2584A"/>
    <w:rsid w:val="00F259F4"/>
    <w:rsid w:val="00F25A2A"/>
    <w:rsid w:val="00F25C58"/>
    <w:rsid w:val="00F2601F"/>
    <w:rsid w:val="00F26329"/>
    <w:rsid w:val="00F264FC"/>
    <w:rsid w:val="00F26567"/>
    <w:rsid w:val="00F2698F"/>
    <w:rsid w:val="00F26A5E"/>
    <w:rsid w:val="00F26C47"/>
    <w:rsid w:val="00F26DEF"/>
    <w:rsid w:val="00F26EB8"/>
    <w:rsid w:val="00F26F3C"/>
    <w:rsid w:val="00F27269"/>
    <w:rsid w:val="00F27287"/>
    <w:rsid w:val="00F2731E"/>
    <w:rsid w:val="00F27413"/>
    <w:rsid w:val="00F27416"/>
    <w:rsid w:val="00F274EF"/>
    <w:rsid w:val="00F2769A"/>
    <w:rsid w:val="00F276E6"/>
    <w:rsid w:val="00F27813"/>
    <w:rsid w:val="00F27876"/>
    <w:rsid w:val="00F27CF7"/>
    <w:rsid w:val="00F27F07"/>
    <w:rsid w:val="00F30222"/>
    <w:rsid w:val="00F302F7"/>
    <w:rsid w:val="00F3065B"/>
    <w:rsid w:val="00F30AF9"/>
    <w:rsid w:val="00F30F8E"/>
    <w:rsid w:val="00F31162"/>
    <w:rsid w:val="00F31334"/>
    <w:rsid w:val="00F3161F"/>
    <w:rsid w:val="00F3168A"/>
    <w:rsid w:val="00F31F25"/>
    <w:rsid w:val="00F31FDB"/>
    <w:rsid w:val="00F321A2"/>
    <w:rsid w:val="00F32255"/>
    <w:rsid w:val="00F3238A"/>
    <w:rsid w:val="00F32645"/>
    <w:rsid w:val="00F326F7"/>
    <w:rsid w:val="00F32A76"/>
    <w:rsid w:val="00F32ADE"/>
    <w:rsid w:val="00F32BDA"/>
    <w:rsid w:val="00F32F72"/>
    <w:rsid w:val="00F3329F"/>
    <w:rsid w:val="00F3399D"/>
    <w:rsid w:val="00F33C2F"/>
    <w:rsid w:val="00F33F89"/>
    <w:rsid w:val="00F34053"/>
    <w:rsid w:val="00F340C2"/>
    <w:rsid w:val="00F340EE"/>
    <w:rsid w:val="00F3428A"/>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5AE3"/>
    <w:rsid w:val="00F3603E"/>
    <w:rsid w:val="00F36286"/>
    <w:rsid w:val="00F364E2"/>
    <w:rsid w:val="00F36B3E"/>
    <w:rsid w:val="00F36E9D"/>
    <w:rsid w:val="00F36FF3"/>
    <w:rsid w:val="00F3713F"/>
    <w:rsid w:val="00F372B0"/>
    <w:rsid w:val="00F3762F"/>
    <w:rsid w:val="00F377C7"/>
    <w:rsid w:val="00F378E7"/>
    <w:rsid w:val="00F37B50"/>
    <w:rsid w:val="00F37E19"/>
    <w:rsid w:val="00F37FAB"/>
    <w:rsid w:val="00F37FE2"/>
    <w:rsid w:val="00F401C8"/>
    <w:rsid w:val="00F40245"/>
    <w:rsid w:val="00F40295"/>
    <w:rsid w:val="00F40344"/>
    <w:rsid w:val="00F40449"/>
    <w:rsid w:val="00F40A34"/>
    <w:rsid w:val="00F40ADD"/>
    <w:rsid w:val="00F40D2B"/>
    <w:rsid w:val="00F40D40"/>
    <w:rsid w:val="00F40D61"/>
    <w:rsid w:val="00F41339"/>
    <w:rsid w:val="00F41360"/>
    <w:rsid w:val="00F4161A"/>
    <w:rsid w:val="00F416BF"/>
    <w:rsid w:val="00F418F5"/>
    <w:rsid w:val="00F41A38"/>
    <w:rsid w:val="00F41B85"/>
    <w:rsid w:val="00F41BFC"/>
    <w:rsid w:val="00F41D83"/>
    <w:rsid w:val="00F42383"/>
    <w:rsid w:val="00F425D8"/>
    <w:rsid w:val="00F42631"/>
    <w:rsid w:val="00F42873"/>
    <w:rsid w:val="00F42916"/>
    <w:rsid w:val="00F429C1"/>
    <w:rsid w:val="00F42A13"/>
    <w:rsid w:val="00F42A55"/>
    <w:rsid w:val="00F433F9"/>
    <w:rsid w:val="00F4351E"/>
    <w:rsid w:val="00F43539"/>
    <w:rsid w:val="00F4365E"/>
    <w:rsid w:val="00F436C3"/>
    <w:rsid w:val="00F43B8A"/>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F56"/>
    <w:rsid w:val="00F46026"/>
    <w:rsid w:val="00F4636A"/>
    <w:rsid w:val="00F46498"/>
    <w:rsid w:val="00F464E2"/>
    <w:rsid w:val="00F467F6"/>
    <w:rsid w:val="00F468F7"/>
    <w:rsid w:val="00F46BA5"/>
    <w:rsid w:val="00F46C00"/>
    <w:rsid w:val="00F46D49"/>
    <w:rsid w:val="00F47A70"/>
    <w:rsid w:val="00F47A89"/>
    <w:rsid w:val="00F47DEA"/>
    <w:rsid w:val="00F47ED9"/>
    <w:rsid w:val="00F50236"/>
    <w:rsid w:val="00F50559"/>
    <w:rsid w:val="00F505D1"/>
    <w:rsid w:val="00F50823"/>
    <w:rsid w:val="00F509AF"/>
    <w:rsid w:val="00F509FA"/>
    <w:rsid w:val="00F50C5A"/>
    <w:rsid w:val="00F50EC6"/>
    <w:rsid w:val="00F50F0F"/>
    <w:rsid w:val="00F50FCC"/>
    <w:rsid w:val="00F50FCF"/>
    <w:rsid w:val="00F50FEC"/>
    <w:rsid w:val="00F511F2"/>
    <w:rsid w:val="00F5124D"/>
    <w:rsid w:val="00F512F1"/>
    <w:rsid w:val="00F51313"/>
    <w:rsid w:val="00F51361"/>
    <w:rsid w:val="00F51672"/>
    <w:rsid w:val="00F51692"/>
    <w:rsid w:val="00F5171A"/>
    <w:rsid w:val="00F51791"/>
    <w:rsid w:val="00F5192E"/>
    <w:rsid w:val="00F5194C"/>
    <w:rsid w:val="00F51A3C"/>
    <w:rsid w:val="00F51CCB"/>
    <w:rsid w:val="00F51D61"/>
    <w:rsid w:val="00F51FB4"/>
    <w:rsid w:val="00F52103"/>
    <w:rsid w:val="00F521F5"/>
    <w:rsid w:val="00F524DA"/>
    <w:rsid w:val="00F52A43"/>
    <w:rsid w:val="00F52B03"/>
    <w:rsid w:val="00F52B88"/>
    <w:rsid w:val="00F52D60"/>
    <w:rsid w:val="00F52E0A"/>
    <w:rsid w:val="00F52EB4"/>
    <w:rsid w:val="00F53103"/>
    <w:rsid w:val="00F533C1"/>
    <w:rsid w:val="00F53591"/>
    <w:rsid w:val="00F53764"/>
    <w:rsid w:val="00F539E6"/>
    <w:rsid w:val="00F53B63"/>
    <w:rsid w:val="00F53E56"/>
    <w:rsid w:val="00F53E58"/>
    <w:rsid w:val="00F540B2"/>
    <w:rsid w:val="00F5420A"/>
    <w:rsid w:val="00F5429E"/>
    <w:rsid w:val="00F54441"/>
    <w:rsid w:val="00F545A5"/>
    <w:rsid w:val="00F5468C"/>
    <w:rsid w:val="00F54910"/>
    <w:rsid w:val="00F54937"/>
    <w:rsid w:val="00F54D6C"/>
    <w:rsid w:val="00F54F33"/>
    <w:rsid w:val="00F550F6"/>
    <w:rsid w:val="00F5514F"/>
    <w:rsid w:val="00F5524D"/>
    <w:rsid w:val="00F553FB"/>
    <w:rsid w:val="00F559F6"/>
    <w:rsid w:val="00F559FC"/>
    <w:rsid w:val="00F55CE7"/>
    <w:rsid w:val="00F55FD2"/>
    <w:rsid w:val="00F56364"/>
    <w:rsid w:val="00F5655E"/>
    <w:rsid w:val="00F56743"/>
    <w:rsid w:val="00F56793"/>
    <w:rsid w:val="00F56870"/>
    <w:rsid w:val="00F56D01"/>
    <w:rsid w:val="00F56E91"/>
    <w:rsid w:val="00F56FE8"/>
    <w:rsid w:val="00F57504"/>
    <w:rsid w:val="00F57529"/>
    <w:rsid w:val="00F5772A"/>
    <w:rsid w:val="00F57777"/>
    <w:rsid w:val="00F579E1"/>
    <w:rsid w:val="00F57A69"/>
    <w:rsid w:val="00F57AF7"/>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9"/>
    <w:rsid w:val="00F62731"/>
    <w:rsid w:val="00F62ACF"/>
    <w:rsid w:val="00F62D44"/>
    <w:rsid w:val="00F6324A"/>
    <w:rsid w:val="00F6328F"/>
    <w:rsid w:val="00F632F9"/>
    <w:rsid w:val="00F635E8"/>
    <w:rsid w:val="00F635EF"/>
    <w:rsid w:val="00F63631"/>
    <w:rsid w:val="00F636F9"/>
    <w:rsid w:val="00F63963"/>
    <w:rsid w:val="00F63B7B"/>
    <w:rsid w:val="00F63BA2"/>
    <w:rsid w:val="00F63DFB"/>
    <w:rsid w:val="00F63F43"/>
    <w:rsid w:val="00F640AC"/>
    <w:rsid w:val="00F642D1"/>
    <w:rsid w:val="00F64361"/>
    <w:rsid w:val="00F6437D"/>
    <w:rsid w:val="00F645FC"/>
    <w:rsid w:val="00F645FE"/>
    <w:rsid w:val="00F64628"/>
    <w:rsid w:val="00F64629"/>
    <w:rsid w:val="00F64650"/>
    <w:rsid w:val="00F64A42"/>
    <w:rsid w:val="00F64BF6"/>
    <w:rsid w:val="00F64CCF"/>
    <w:rsid w:val="00F64DAC"/>
    <w:rsid w:val="00F65254"/>
    <w:rsid w:val="00F65267"/>
    <w:rsid w:val="00F65335"/>
    <w:rsid w:val="00F655EF"/>
    <w:rsid w:val="00F6579E"/>
    <w:rsid w:val="00F657B7"/>
    <w:rsid w:val="00F657DA"/>
    <w:rsid w:val="00F6583F"/>
    <w:rsid w:val="00F65B2C"/>
    <w:rsid w:val="00F65C7F"/>
    <w:rsid w:val="00F65D0B"/>
    <w:rsid w:val="00F65EC0"/>
    <w:rsid w:val="00F65F34"/>
    <w:rsid w:val="00F66087"/>
    <w:rsid w:val="00F66120"/>
    <w:rsid w:val="00F661E3"/>
    <w:rsid w:val="00F662E1"/>
    <w:rsid w:val="00F6661A"/>
    <w:rsid w:val="00F666D0"/>
    <w:rsid w:val="00F6672D"/>
    <w:rsid w:val="00F66A10"/>
    <w:rsid w:val="00F66C60"/>
    <w:rsid w:val="00F66CA6"/>
    <w:rsid w:val="00F66CD0"/>
    <w:rsid w:val="00F66DA7"/>
    <w:rsid w:val="00F66E1A"/>
    <w:rsid w:val="00F66EBE"/>
    <w:rsid w:val="00F66FBE"/>
    <w:rsid w:val="00F67281"/>
    <w:rsid w:val="00F674F6"/>
    <w:rsid w:val="00F6782B"/>
    <w:rsid w:val="00F67944"/>
    <w:rsid w:val="00F67AFE"/>
    <w:rsid w:val="00F67FA1"/>
    <w:rsid w:val="00F700E1"/>
    <w:rsid w:val="00F706E5"/>
    <w:rsid w:val="00F7096A"/>
    <w:rsid w:val="00F70988"/>
    <w:rsid w:val="00F70D51"/>
    <w:rsid w:val="00F71144"/>
    <w:rsid w:val="00F71178"/>
    <w:rsid w:val="00F7119A"/>
    <w:rsid w:val="00F713BD"/>
    <w:rsid w:val="00F7178B"/>
    <w:rsid w:val="00F71B94"/>
    <w:rsid w:val="00F71BA6"/>
    <w:rsid w:val="00F71DE5"/>
    <w:rsid w:val="00F7235F"/>
    <w:rsid w:val="00F724C4"/>
    <w:rsid w:val="00F72504"/>
    <w:rsid w:val="00F726FF"/>
    <w:rsid w:val="00F7270F"/>
    <w:rsid w:val="00F729DB"/>
    <w:rsid w:val="00F72D36"/>
    <w:rsid w:val="00F72FAC"/>
    <w:rsid w:val="00F72FC8"/>
    <w:rsid w:val="00F7311C"/>
    <w:rsid w:val="00F73199"/>
    <w:rsid w:val="00F73512"/>
    <w:rsid w:val="00F73814"/>
    <w:rsid w:val="00F73830"/>
    <w:rsid w:val="00F73865"/>
    <w:rsid w:val="00F73874"/>
    <w:rsid w:val="00F738B7"/>
    <w:rsid w:val="00F73BA2"/>
    <w:rsid w:val="00F73BA8"/>
    <w:rsid w:val="00F73D8B"/>
    <w:rsid w:val="00F740DA"/>
    <w:rsid w:val="00F74367"/>
    <w:rsid w:val="00F7438D"/>
    <w:rsid w:val="00F7440D"/>
    <w:rsid w:val="00F744BB"/>
    <w:rsid w:val="00F744E3"/>
    <w:rsid w:val="00F745BE"/>
    <w:rsid w:val="00F745E1"/>
    <w:rsid w:val="00F7464E"/>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E18"/>
    <w:rsid w:val="00F76320"/>
    <w:rsid w:val="00F76379"/>
    <w:rsid w:val="00F7640E"/>
    <w:rsid w:val="00F76443"/>
    <w:rsid w:val="00F76E5F"/>
    <w:rsid w:val="00F772F5"/>
    <w:rsid w:val="00F774B8"/>
    <w:rsid w:val="00F77605"/>
    <w:rsid w:val="00F77851"/>
    <w:rsid w:val="00F77A68"/>
    <w:rsid w:val="00F77AD1"/>
    <w:rsid w:val="00F77B56"/>
    <w:rsid w:val="00F802A1"/>
    <w:rsid w:val="00F807DD"/>
    <w:rsid w:val="00F80A2B"/>
    <w:rsid w:val="00F80CD4"/>
    <w:rsid w:val="00F80D8F"/>
    <w:rsid w:val="00F80D94"/>
    <w:rsid w:val="00F810EF"/>
    <w:rsid w:val="00F81510"/>
    <w:rsid w:val="00F815FB"/>
    <w:rsid w:val="00F8168E"/>
    <w:rsid w:val="00F8169B"/>
    <w:rsid w:val="00F819FD"/>
    <w:rsid w:val="00F81B2E"/>
    <w:rsid w:val="00F81E65"/>
    <w:rsid w:val="00F81F01"/>
    <w:rsid w:val="00F82162"/>
    <w:rsid w:val="00F82528"/>
    <w:rsid w:val="00F82864"/>
    <w:rsid w:val="00F828F9"/>
    <w:rsid w:val="00F82AB2"/>
    <w:rsid w:val="00F82ABB"/>
    <w:rsid w:val="00F82B00"/>
    <w:rsid w:val="00F82D8D"/>
    <w:rsid w:val="00F8351A"/>
    <w:rsid w:val="00F83786"/>
    <w:rsid w:val="00F83891"/>
    <w:rsid w:val="00F83A4C"/>
    <w:rsid w:val="00F83B83"/>
    <w:rsid w:val="00F83DEE"/>
    <w:rsid w:val="00F83F7E"/>
    <w:rsid w:val="00F840B9"/>
    <w:rsid w:val="00F84205"/>
    <w:rsid w:val="00F84295"/>
    <w:rsid w:val="00F843F6"/>
    <w:rsid w:val="00F844C0"/>
    <w:rsid w:val="00F84535"/>
    <w:rsid w:val="00F845EF"/>
    <w:rsid w:val="00F84B29"/>
    <w:rsid w:val="00F84C91"/>
    <w:rsid w:val="00F84F27"/>
    <w:rsid w:val="00F85280"/>
    <w:rsid w:val="00F85364"/>
    <w:rsid w:val="00F853BF"/>
    <w:rsid w:val="00F854D3"/>
    <w:rsid w:val="00F855A2"/>
    <w:rsid w:val="00F85680"/>
    <w:rsid w:val="00F857AE"/>
    <w:rsid w:val="00F857FC"/>
    <w:rsid w:val="00F85985"/>
    <w:rsid w:val="00F85AFC"/>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06A"/>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224"/>
    <w:rsid w:val="00F91483"/>
    <w:rsid w:val="00F9149A"/>
    <w:rsid w:val="00F91D53"/>
    <w:rsid w:val="00F92030"/>
    <w:rsid w:val="00F92404"/>
    <w:rsid w:val="00F925EB"/>
    <w:rsid w:val="00F92739"/>
    <w:rsid w:val="00F92A08"/>
    <w:rsid w:val="00F92AA3"/>
    <w:rsid w:val="00F92B25"/>
    <w:rsid w:val="00F92F30"/>
    <w:rsid w:val="00F92F40"/>
    <w:rsid w:val="00F92FD1"/>
    <w:rsid w:val="00F930D6"/>
    <w:rsid w:val="00F932CE"/>
    <w:rsid w:val="00F9369A"/>
    <w:rsid w:val="00F93715"/>
    <w:rsid w:val="00F93943"/>
    <w:rsid w:val="00F939BD"/>
    <w:rsid w:val="00F93AD8"/>
    <w:rsid w:val="00F93D41"/>
    <w:rsid w:val="00F93E5B"/>
    <w:rsid w:val="00F93E98"/>
    <w:rsid w:val="00F93EEA"/>
    <w:rsid w:val="00F93FC1"/>
    <w:rsid w:val="00F941C6"/>
    <w:rsid w:val="00F94296"/>
    <w:rsid w:val="00F943BF"/>
    <w:rsid w:val="00F943EF"/>
    <w:rsid w:val="00F944F1"/>
    <w:rsid w:val="00F948B0"/>
    <w:rsid w:val="00F95101"/>
    <w:rsid w:val="00F95EEE"/>
    <w:rsid w:val="00F965F9"/>
    <w:rsid w:val="00F96694"/>
    <w:rsid w:val="00F9686A"/>
    <w:rsid w:val="00F96982"/>
    <w:rsid w:val="00F96AF0"/>
    <w:rsid w:val="00F96CCF"/>
    <w:rsid w:val="00F96F58"/>
    <w:rsid w:val="00F96FB0"/>
    <w:rsid w:val="00F97373"/>
    <w:rsid w:val="00F97380"/>
    <w:rsid w:val="00F97426"/>
    <w:rsid w:val="00F976D6"/>
    <w:rsid w:val="00F97996"/>
    <w:rsid w:val="00F979FD"/>
    <w:rsid w:val="00F97B9C"/>
    <w:rsid w:val="00F97C4F"/>
    <w:rsid w:val="00F97E0E"/>
    <w:rsid w:val="00FA022C"/>
    <w:rsid w:val="00FA0335"/>
    <w:rsid w:val="00FA0620"/>
    <w:rsid w:val="00FA08A6"/>
    <w:rsid w:val="00FA093B"/>
    <w:rsid w:val="00FA097D"/>
    <w:rsid w:val="00FA0A2E"/>
    <w:rsid w:val="00FA0BE1"/>
    <w:rsid w:val="00FA0CD1"/>
    <w:rsid w:val="00FA0EE2"/>
    <w:rsid w:val="00FA1483"/>
    <w:rsid w:val="00FA14A5"/>
    <w:rsid w:val="00FA16E8"/>
    <w:rsid w:val="00FA18C1"/>
    <w:rsid w:val="00FA196D"/>
    <w:rsid w:val="00FA1BBF"/>
    <w:rsid w:val="00FA207A"/>
    <w:rsid w:val="00FA2373"/>
    <w:rsid w:val="00FA2419"/>
    <w:rsid w:val="00FA2431"/>
    <w:rsid w:val="00FA260A"/>
    <w:rsid w:val="00FA278E"/>
    <w:rsid w:val="00FA27BB"/>
    <w:rsid w:val="00FA2982"/>
    <w:rsid w:val="00FA2E87"/>
    <w:rsid w:val="00FA305E"/>
    <w:rsid w:val="00FA3074"/>
    <w:rsid w:val="00FA36CD"/>
    <w:rsid w:val="00FA3717"/>
    <w:rsid w:val="00FA3897"/>
    <w:rsid w:val="00FA3977"/>
    <w:rsid w:val="00FA39AD"/>
    <w:rsid w:val="00FA3BAE"/>
    <w:rsid w:val="00FA3CCD"/>
    <w:rsid w:val="00FA3DC3"/>
    <w:rsid w:val="00FA3F08"/>
    <w:rsid w:val="00FA4037"/>
    <w:rsid w:val="00FA41D6"/>
    <w:rsid w:val="00FA43F7"/>
    <w:rsid w:val="00FA4749"/>
    <w:rsid w:val="00FA4BCF"/>
    <w:rsid w:val="00FA4C25"/>
    <w:rsid w:val="00FA4C8C"/>
    <w:rsid w:val="00FA4E43"/>
    <w:rsid w:val="00FA4EA7"/>
    <w:rsid w:val="00FA4F63"/>
    <w:rsid w:val="00FA4F70"/>
    <w:rsid w:val="00FA585F"/>
    <w:rsid w:val="00FA595C"/>
    <w:rsid w:val="00FA5965"/>
    <w:rsid w:val="00FA5C14"/>
    <w:rsid w:val="00FA5C29"/>
    <w:rsid w:val="00FA5CA4"/>
    <w:rsid w:val="00FA5ECD"/>
    <w:rsid w:val="00FA6325"/>
    <w:rsid w:val="00FA645A"/>
    <w:rsid w:val="00FA67F7"/>
    <w:rsid w:val="00FA6DB5"/>
    <w:rsid w:val="00FA7453"/>
    <w:rsid w:val="00FA765F"/>
    <w:rsid w:val="00FA7AC4"/>
    <w:rsid w:val="00FA7B3C"/>
    <w:rsid w:val="00FA7C97"/>
    <w:rsid w:val="00FA7FC8"/>
    <w:rsid w:val="00FB021D"/>
    <w:rsid w:val="00FB027C"/>
    <w:rsid w:val="00FB053E"/>
    <w:rsid w:val="00FB0621"/>
    <w:rsid w:val="00FB06C8"/>
    <w:rsid w:val="00FB088C"/>
    <w:rsid w:val="00FB0A91"/>
    <w:rsid w:val="00FB0F8A"/>
    <w:rsid w:val="00FB11C3"/>
    <w:rsid w:val="00FB12B8"/>
    <w:rsid w:val="00FB138D"/>
    <w:rsid w:val="00FB143E"/>
    <w:rsid w:val="00FB143F"/>
    <w:rsid w:val="00FB1CCA"/>
    <w:rsid w:val="00FB1E1E"/>
    <w:rsid w:val="00FB20CE"/>
    <w:rsid w:val="00FB2123"/>
    <w:rsid w:val="00FB231A"/>
    <w:rsid w:val="00FB2554"/>
    <w:rsid w:val="00FB2876"/>
    <w:rsid w:val="00FB28D5"/>
    <w:rsid w:val="00FB2A4F"/>
    <w:rsid w:val="00FB2A50"/>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FAF"/>
    <w:rsid w:val="00FB40B8"/>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7E5"/>
    <w:rsid w:val="00FB68CC"/>
    <w:rsid w:val="00FB6CDF"/>
    <w:rsid w:val="00FB6D5B"/>
    <w:rsid w:val="00FB6F45"/>
    <w:rsid w:val="00FB72D2"/>
    <w:rsid w:val="00FB72FC"/>
    <w:rsid w:val="00FB77E7"/>
    <w:rsid w:val="00FB7934"/>
    <w:rsid w:val="00FB7CDC"/>
    <w:rsid w:val="00FB7D54"/>
    <w:rsid w:val="00FC01B1"/>
    <w:rsid w:val="00FC060C"/>
    <w:rsid w:val="00FC0806"/>
    <w:rsid w:val="00FC0AF1"/>
    <w:rsid w:val="00FC0C7A"/>
    <w:rsid w:val="00FC125D"/>
    <w:rsid w:val="00FC1587"/>
    <w:rsid w:val="00FC19E3"/>
    <w:rsid w:val="00FC1C37"/>
    <w:rsid w:val="00FC1D1C"/>
    <w:rsid w:val="00FC1E1C"/>
    <w:rsid w:val="00FC1E8A"/>
    <w:rsid w:val="00FC2251"/>
    <w:rsid w:val="00FC2390"/>
    <w:rsid w:val="00FC24EC"/>
    <w:rsid w:val="00FC25EE"/>
    <w:rsid w:val="00FC268A"/>
    <w:rsid w:val="00FC28BB"/>
    <w:rsid w:val="00FC2A81"/>
    <w:rsid w:val="00FC2DA6"/>
    <w:rsid w:val="00FC3234"/>
    <w:rsid w:val="00FC3381"/>
    <w:rsid w:val="00FC35A5"/>
    <w:rsid w:val="00FC35E5"/>
    <w:rsid w:val="00FC3775"/>
    <w:rsid w:val="00FC3AE3"/>
    <w:rsid w:val="00FC3CA0"/>
    <w:rsid w:val="00FC3D14"/>
    <w:rsid w:val="00FC3FF0"/>
    <w:rsid w:val="00FC406D"/>
    <w:rsid w:val="00FC40A7"/>
    <w:rsid w:val="00FC4182"/>
    <w:rsid w:val="00FC41B8"/>
    <w:rsid w:val="00FC421B"/>
    <w:rsid w:val="00FC42B2"/>
    <w:rsid w:val="00FC43BD"/>
    <w:rsid w:val="00FC4438"/>
    <w:rsid w:val="00FC4492"/>
    <w:rsid w:val="00FC456C"/>
    <w:rsid w:val="00FC4ABA"/>
    <w:rsid w:val="00FC4B11"/>
    <w:rsid w:val="00FC4E96"/>
    <w:rsid w:val="00FC500D"/>
    <w:rsid w:val="00FC53BF"/>
    <w:rsid w:val="00FC5595"/>
    <w:rsid w:val="00FC568B"/>
    <w:rsid w:val="00FC58CD"/>
    <w:rsid w:val="00FC59D4"/>
    <w:rsid w:val="00FC5B11"/>
    <w:rsid w:val="00FC5E38"/>
    <w:rsid w:val="00FC5F0F"/>
    <w:rsid w:val="00FC62CA"/>
    <w:rsid w:val="00FC6351"/>
    <w:rsid w:val="00FC638B"/>
    <w:rsid w:val="00FC645C"/>
    <w:rsid w:val="00FC647C"/>
    <w:rsid w:val="00FC64D3"/>
    <w:rsid w:val="00FC6577"/>
    <w:rsid w:val="00FC67D4"/>
    <w:rsid w:val="00FC68F9"/>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5F8"/>
    <w:rsid w:val="00FD176F"/>
    <w:rsid w:val="00FD1787"/>
    <w:rsid w:val="00FD196E"/>
    <w:rsid w:val="00FD19E4"/>
    <w:rsid w:val="00FD1A74"/>
    <w:rsid w:val="00FD1FC5"/>
    <w:rsid w:val="00FD2002"/>
    <w:rsid w:val="00FD2078"/>
    <w:rsid w:val="00FD2292"/>
    <w:rsid w:val="00FD2372"/>
    <w:rsid w:val="00FD2716"/>
    <w:rsid w:val="00FD276C"/>
    <w:rsid w:val="00FD27B4"/>
    <w:rsid w:val="00FD290D"/>
    <w:rsid w:val="00FD29FF"/>
    <w:rsid w:val="00FD2B46"/>
    <w:rsid w:val="00FD2CEC"/>
    <w:rsid w:val="00FD2E5E"/>
    <w:rsid w:val="00FD2F2A"/>
    <w:rsid w:val="00FD30EC"/>
    <w:rsid w:val="00FD33C7"/>
    <w:rsid w:val="00FD3523"/>
    <w:rsid w:val="00FD35C5"/>
    <w:rsid w:val="00FD36DB"/>
    <w:rsid w:val="00FD3776"/>
    <w:rsid w:val="00FD378A"/>
    <w:rsid w:val="00FD3843"/>
    <w:rsid w:val="00FD38AA"/>
    <w:rsid w:val="00FD394F"/>
    <w:rsid w:val="00FD3AF3"/>
    <w:rsid w:val="00FD3CD0"/>
    <w:rsid w:val="00FD3F46"/>
    <w:rsid w:val="00FD412D"/>
    <w:rsid w:val="00FD479C"/>
    <w:rsid w:val="00FD4B04"/>
    <w:rsid w:val="00FD4B8B"/>
    <w:rsid w:val="00FD4BF4"/>
    <w:rsid w:val="00FD4D3B"/>
    <w:rsid w:val="00FD4FC8"/>
    <w:rsid w:val="00FD513E"/>
    <w:rsid w:val="00FD514A"/>
    <w:rsid w:val="00FD522A"/>
    <w:rsid w:val="00FD5278"/>
    <w:rsid w:val="00FD533D"/>
    <w:rsid w:val="00FD540C"/>
    <w:rsid w:val="00FD5650"/>
    <w:rsid w:val="00FD56E6"/>
    <w:rsid w:val="00FD58E0"/>
    <w:rsid w:val="00FD5A07"/>
    <w:rsid w:val="00FD5AB1"/>
    <w:rsid w:val="00FD5C3F"/>
    <w:rsid w:val="00FD5D36"/>
    <w:rsid w:val="00FD5DFD"/>
    <w:rsid w:val="00FD5E08"/>
    <w:rsid w:val="00FD5ECE"/>
    <w:rsid w:val="00FD6025"/>
    <w:rsid w:val="00FD6247"/>
    <w:rsid w:val="00FD628A"/>
    <w:rsid w:val="00FD640B"/>
    <w:rsid w:val="00FD6695"/>
    <w:rsid w:val="00FD6BE0"/>
    <w:rsid w:val="00FD6BF0"/>
    <w:rsid w:val="00FD6C4C"/>
    <w:rsid w:val="00FD6CE4"/>
    <w:rsid w:val="00FD6F07"/>
    <w:rsid w:val="00FD6FF8"/>
    <w:rsid w:val="00FD72A0"/>
    <w:rsid w:val="00FD72B9"/>
    <w:rsid w:val="00FD7344"/>
    <w:rsid w:val="00FD7882"/>
    <w:rsid w:val="00FD78A5"/>
    <w:rsid w:val="00FD7992"/>
    <w:rsid w:val="00FD7EF4"/>
    <w:rsid w:val="00FD7F2E"/>
    <w:rsid w:val="00FE06F9"/>
    <w:rsid w:val="00FE0AE1"/>
    <w:rsid w:val="00FE0D0E"/>
    <w:rsid w:val="00FE0FEB"/>
    <w:rsid w:val="00FE11FB"/>
    <w:rsid w:val="00FE1617"/>
    <w:rsid w:val="00FE1699"/>
    <w:rsid w:val="00FE17D0"/>
    <w:rsid w:val="00FE17D1"/>
    <w:rsid w:val="00FE1DB9"/>
    <w:rsid w:val="00FE212C"/>
    <w:rsid w:val="00FE21C8"/>
    <w:rsid w:val="00FE2292"/>
    <w:rsid w:val="00FE2512"/>
    <w:rsid w:val="00FE2766"/>
    <w:rsid w:val="00FE2881"/>
    <w:rsid w:val="00FE2885"/>
    <w:rsid w:val="00FE2C7D"/>
    <w:rsid w:val="00FE2C7F"/>
    <w:rsid w:val="00FE3085"/>
    <w:rsid w:val="00FE326B"/>
    <w:rsid w:val="00FE3393"/>
    <w:rsid w:val="00FE3401"/>
    <w:rsid w:val="00FE3595"/>
    <w:rsid w:val="00FE3776"/>
    <w:rsid w:val="00FE385B"/>
    <w:rsid w:val="00FE3AB9"/>
    <w:rsid w:val="00FE3D9D"/>
    <w:rsid w:val="00FE3FA7"/>
    <w:rsid w:val="00FE405D"/>
    <w:rsid w:val="00FE40E6"/>
    <w:rsid w:val="00FE40EE"/>
    <w:rsid w:val="00FE4170"/>
    <w:rsid w:val="00FE42D0"/>
    <w:rsid w:val="00FE446F"/>
    <w:rsid w:val="00FE44E7"/>
    <w:rsid w:val="00FE471B"/>
    <w:rsid w:val="00FE4B19"/>
    <w:rsid w:val="00FE4BED"/>
    <w:rsid w:val="00FE4D48"/>
    <w:rsid w:val="00FE4DFA"/>
    <w:rsid w:val="00FE4E3C"/>
    <w:rsid w:val="00FE508D"/>
    <w:rsid w:val="00FE50E6"/>
    <w:rsid w:val="00FE520B"/>
    <w:rsid w:val="00FE53B3"/>
    <w:rsid w:val="00FE545B"/>
    <w:rsid w:val="00FE54E4"/>
    <w:rsid w:val="00FE572F"/>
    <w:rsid w:val="00FE5986"/>
    <w:rsid w:val="00FE5BDD"/>
    <w:rsid w:val="00FE5F4B"/>
    <w:rsid w:val="00FE610A"/>
    <w:rsid w:val="00FE610B"/>
    <w:rsid w:val="00FE615A"/>
    <w:rsid w:val="00FE618E"/>
    <w:rsid w:val="00FE6529"/>
    <w:rsid w:val="00FE6740"/>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37F"/>
    <w:rsid w:val="00FF0AA6"/>
    <w:rsid w:val="00FF0AEE"/>
    <w:rsid w:val="00FF0C05"/>
    <w:rsid w:val="00FF0D3F"/>
    <w:rsid w:val="00FF0EDD"/>
    <w:rsid w:val="00FF0F6E"/>
    <w:rsid w:val="00FF1034"/>
    <w:rsid w:val="00FF131C"/>
    <w:rsid w:val="00FF16D8"/>
    <w:rsid w:val="00FF1842"/>
    <w:rsid w:val="00FF1914"/>
    <w:rsid w:val="00FF1B71"/>
    <w:rsid w:val="00FF1DF7"/>
    <w:rsid w:val="00FF1F62"/>
    <w:rsid w:val="00FF2741"/>
    <w:rsid w:val="00FF278F"/>
    <w:rsid w:val="00FF2815"/>
    <w:rsid w:val="00FF2A1C"/>
    <w:rsid w:val="00FF2A39"/>
    <w:rsid w:val="00FF2A69"/>
    <w:rsid w:val="00FF2B25"/>
    <w:rsid w:val="00FF2E0D"/>
    <w:rsid w:val="00FF3530"/>
    <w:rsid w:val="00FF3730"/>
    <w:rsid w:val="00FF3864"/>
    <w:rsid w:val="00FF3A17"/>
    <w:rsid w:val="00FF3C4A"/>
    <w:rsid w:val="00FF3D10"/>
    <w:rsid w:val="00FF419D"/>
    <w:rsid w:val="00FF4230"/>
    <w:rsid w:val="00FF4314"/>
    <w:rsid w:val="00FF4497"/>
    <w:rsid w:val="00FF44A2"/>
    <w:rsid w:val="00FF4505"/>
    <w:rsid w:val="00FF45A0"/>
    <w:rsid w:val="00FF4864"/>
    <w:rsid w:val="00FF48F7"/>
    <w:rsid w:val="00FF4EB6"/>
    <w:rsid w:val="00FF5133"/>
    <w:rsid w:val="00FF5151"/>
    <w:rsid w:val="00FF5187"/>
    <w:rsid w:val="00FF5290"/>
    <w:rsid w:val="00FF5498"/>
    <w:rsid w:val="00FF560A"/>
    <w:rsid w:val="00FF5827"/>
    <w:rsid w:val="00FF5858"/>
    <w:rsid w:val="00FF59C1"/>
    <w:rsid w:val="00FF5B62"/>
    <w:rsid w:val="00FF5E75"/>
    <w:rsid w:val="00FF6226"/>
    <w:rsid w:val="00FF6281"/>
    <w:rsid w:val="00FF65E5"/>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116F69F"/>
    <w:rsid w:val="01199970"/>
    <w:rsid w:val="012E3BAC"/>
    <w:rsid w:val="0178AFF2"/>
    <w:rsid w:val="01BB87FF"/>
    <w:rsid w:val="0219D24D"/>
    <w:rsid w:val="022CEB90"/>
    <w:rsid w:val="022F87E7"/>
    <w:rsid w:val="0235E084"/>
    <w:rsid w:val="0241F4A0"/>
    <w:rsid w:val="02872AB3"/>
    <w:rsid w:val="02897B25"/>
    <w:rsid w:val="02B91D56"/>
    <w:rsid w:val="0306725C"/>
    <w:rsid w:val="03130235"/>
    <w:rsid w:val="033FF82A"/>
    <w:rsid w:val="03467E86"/>
    <w:rsid w:val="036ECA85"/>
    <w:rsid w:val="03748DDF"/>
    <w:rsid w:val="03BDDF09"/>
    <w:rsid w:val="03C4F6B3"/>
    <w:rsid w:val="042FDCC0"/>
    <w:rsid w:val="044C7C2A"/>
    <w:rsid w:val="049486D6"/>
    <w:rsid w:val="04E29A4A"/>
    <w:rsid w:val="052A6558"/>
    <w:rsid w:val="0530BA15"/>
    <w:rsid w:val="053379C4"/>
    <w:rsid w:val="0540870D"/>
    <w:rsid w:val="05505AC7"/>
    <w:rsid w:val="055DAA27"/>
    <w:rsid w:val="056C9660"/>
    <w:rsid w:val="05717B40"/>
    <w:rsid w:val="057D239E"/>
    <w:rsid w:val="057D9BF4"/>
    <w:rsid w:val="05984C6A"/>
    <w:rsid w:val="05A2A4AD"/>
    <w:rsid w:val="05A2B838"/>
    <w:rsid w:val="05EF1D5C"/>
    <w:rsid w:val="0617C302"/>
    <w:rsid w:val="064A3F40"/>
    <w:rsid w:val="0678CA25"/>
    <w:rsid w:val="06D0461A"/>
    <w:rsid w:val="06F58E00"/>
    <w:rsid w:val="06FC9775"/>
    <w:rsid w:val="06FFB8C8"/>
    <w:rsid w:val="074BA8B8"/>
    <w:rsid w:val="075C55C4"/>
    <w:rsid w:val="07699048"/>
    <w:rsid w:val="0783230F"/>
    <w:rsid w:val="07DCEE39"/>
    <w:rsid w:val="07E15538"/>
    <w:rsid w:val="07EDE792"/>
    <w:rsid w:val="07F004E6"/>
    <w:rsid w:val="07F90414"/>
    <w:rsid w:val="0817586B"/>
    <w:rsid w:val="08624F89"/>
    <w:rsid w:val="08E5D69B"/>
    <w:rsid w:val="08E7360D"/>
    <w:rsid w:val="08EB0986"/>
    <w:rsid w:val="08FF5E4A"/>
    <w:rsid w:val="09111FD8"/>
    <w:rsid w:val="09362635"/>
    <w:rsid w:val="09483528"/>
    <w:rsid w:val="0948EA6A"/>
    <w:rsid w:val="0950315D"/>
    <w:rsid w:val="0958D870"/>
    <w:rsid w:val="09837D9C"/>
    <w:rsid w:val="09A4F8CA"/>
    <w:rsid w:val="0A0E4F11"/>
    <w:rsid w:val="0A5DF7C6"/>
    <w:rsid w:val="0AA17C24"/>
    <w:rsid w:val="0AF545C2"/>
    <w:rsid w:val="0B26EA5F"/>
    <w:rsid w:val="0B351258"/>
    <w:rsid w:val="0B436C82"/>
    <w:rsid w:val="0B61866A"/>
    <w:rsid w:val="0B6FBDE6"/>
    <w:rsid w:val="0B824B0C"/>
    <w:rsid w:val="0B85655D"/>
    <w:rsid w:val="0BBE11EF"/>
    <w:rsid w:val="0BC69D01"/>
    <w:rsid w:val="0BEA9F93"/>
    <w:rsid w:val="0BEDBB74"/>
    <w:rsid w:val="0C384E9D"/>
    <w:rsid w:val="0C53A3D8"/>
    <w:rsid w:val="0C6D8D43"/>
    <w:rsid w:val="0C6D93A7"/>
    <w:rsid w:val="0CB5B786"/>
    <w:rsid w:val="0CDF6089"/>
    <w:rsid w:val="0CEE6D62"/>
    <w:rsid w:val="0CF928B6"/>
    <w:rsid w:val="0CFD243C"/>
    <w:rsid w:val="0D057B0C"/>
    <w:rsid w:val="0D53C28F"/>
    <w:rsid w:val="0D700D6B"/>
    <w:rsid w:val="0D9A3385"/>
    <w:rsid w:val="0DAC9D42"/>
    <w:rsid w:val="0DB7B103"/>
    <w:rsid w:val="0DD8D53C"/>
    <w:rsid w:val="0E03E3C6"/>
    <w:rsid w:val="0E2AEC6F"/>
    <w:rsid w:val="0E359366"/>
    <w:rsid w:val="0E480602"/>
    <w:rsid w:val="0E501288"/>
    <w:rsid w:val="0E9150DF"/>
    <w:rsid w:val="0EC2BD4A"/>
    <w:rsid w:val="0ED733B0"/>
    <w:rsid w:val="0F3E5497"/>
    <w:rsid w:val="0F40A5A1"/>
    <w:rsid w:val="0F93DF5C"/>
    <w:rsid w:val="100B2975"/>
    <w:rsid w:val="10215CBD"/>
    <w:rsid w:val="10679A01"/>
    <w:rsid w:val="1071DCC8"/>
    <w:rsid w:val="108402AB"/>
    <w:rsid w:val="10A9C8B6"/>
    <w:rsid w:val="10E1CBF9"/>
    <w:rsid w:val="10EFA1B5"/>
    <w:rsid w:val="1102323E"/>
    <w:rsid w:val="110C7F29"/>
    <w:rsid w:val="1127AF63"/>
    <w:rsid w:val="113C5E45"/>
    <w:rsid w:val="1145C76C"/>
    <w:rsid w:val="1173C7C3"/>
    <w:rsid w:val="11A20035"/>
    <w:rsid w:val="11B19EB1"/>
    <w:rsid w:val="11B63E87"/>
    <w:rsid w:val="11B7D8C4"/>
    <w:rsid w:val="121EBA97"/>
    <w:rsid w:val="121F0A15"/>
    <w:rsid w:val="1226085E"/>
    <w:rsid w:val="122733B2"/>
    <w:rsid w:val="124C418A"/>
    <w:rsid w:val="125DF86D"/>
    <w:rsid w:val="12896077"/>
    <w:rsid w:val="12B0D5E8"/>
    <w:rsid w:val="12E555EC"/>
    <w:rsid w:val="12F79B7A"/>
    <w:rsid w:val="131C9E84"/>
    <w:rsid w:val="1339B302"/>
    <w:rsid w:val="1341FAF9"/>
    <w:rsid w:val="134BDEA5"/>
    <w:rsid w:val="13724FF2"/>
    <w:rsid w:val="13D7E0B9"/>
    <w:rsid w:val="13DBB199"/>
    <w:rsid w:val="13E3730C"/>
    <w:rsid w:val="140E7401"/>
    <w:rsid w:val="1417CAD2"/>
    <w:rsid w:val="1426ABE1"/>
    <w:rsid w:val="1445390C"/>
    <w:rsid w:val="144816C0"/>
    <w:rsid w:val="14505BC5"/>
    <w:rsid w:val="1457E39E"/>
    <w:rsid w:val="14842E4B"/>
    <w:rsid w:val="148821B9"/>
    <w:rsid w:val="14F41027"/>
    <w:rsid w:val="1506DF91"/>
    <w:rsid w:val="15084187"/>
    <w:rsid w:val="1547EC45"/>
    <w:rsid w:val="1553490D"/>
    <w:rsid w:val="1588E524"/>
    <w:rsid w:val="15932D41"/>
    <w:rsid w:val="1599612B"/>
    <w:rsid w:val="15BA9092"/>
    <w:rsid w:val="15D3F5AF"/>
    <w:rsid w:val="160EF34E"/>
    <w:rsid w:val="1619B4A0"/>
    <w:rsid w:val="163A5F85"/>
    <w:rsid w:val="16434C71"/>
    <w:rsid w:val="16E3BCA6"/>
    <w:rsid w:val="16EA0E04"/>
    <w:rsid w:val="1755D1E2"/>
    <w:rsid w:val="177149CA"/>
    <w:rsid w:val="1789901E"/>
    <w:rsid w:val="180F27DE"/>
    <w:rsid w:val="1831FAAE"/>
    <w:rsid w:val="184E95C9"/>
    <w:rsid w:val="185D743E"/>
    <w:rsid w:val="188DFD12"/>
    <w:rsid w:val="18901C99"/>
    <w:rsid w:val="190D1A2B"/>
    <w:rsid w:val="19985271"/>
    <w:rsid w:val="19B10E8D"/>
    <w:rsid w:val="19C58ECE"/>
    <w:rsid w:val="19FDBCF1"/>
    <w:rsid w:val="1A2B7CCC"/>
    <w:rsid w:val="1A66E204"/>
    <w:rsid w:val="1A969270"/>
    <w:rsid w:val="1AA68C55"/>
    <w:rsid w:val="1ACE4BA1"/>
    <w:rsid w:val="1AD71F4A"/>
    <w:rsid w:val="1AE277BC"/>
    <w:rsid w:val="1AE851D5"/>
    <w:rsid w:val="1B1959D1"/>
    <w:rsid w:val="1B34D8DB"/>
    <w:rsid w:val="1B5F1263"/>
    <w:rsid w:val="1B9E7BF4"/>
    <w:rsid w:val="1BCBD657"/>
    <w:rsid w:val="1BF227E3"/>
    <w:rsid w:val="1BFDF39D"/>
    <w:rsid w:val="1C0B132C"/>
    <w:rsid w:val="1C53B3F0"/>
    <w:rsid w:val="1C742E0E"/>
    <w:rsid w:val="1CC51FE3"/>
    <w:rsid w:val="1CF86030"/>
    <w:rsid w:val="1D305DD1"/>
    <w:rsid w:val="1D5081E5"/>
    <w:rsid w:val="1DA59407"/>
    <w:rsid w:val="1DBE28E4"/>
    <w:rsid w:val="1DDCE9ED"/>
    <w:rsid w:val="1DDE2D17"/>
    <w:rsid w:val="1DE5A4EE"/>
    <w:rsid w:val="1E1C726C"/>
    <w:rsid w:val="1E20F711"/>
    <w:rsid w:val="1E3328C1"/>
    <w:rsid w:val="1E636193"/>
    <w:rsid w:val="1E663E1F"/>
    <w:rsid w:val="1E6C5372"/>
    <w:rsid w:val="1E775E41"/>
    <w:rsid w:val="1E8725AF"/>
    <w:rsid w:val="1EE7D1F0"/>
    <w:rsid w:val="1F040C58"/>
    <w:rsid w:val="1F0964CB"/>
    <w:rsid w:val="1F0F6D38"/>
    <w:rsid w:val="1F14F613"/>
    <w:rsid w:val="1F2C53A2"/>
    <w:rsid w:val="1FB70681"/>
    <w:rsid w:val="1FBA2F61"/>
    <w:rsid w:val="1FDD8431"/>
    <w:rsid w:val="1FEB5082"/>
    <w:rsid w:val="1FEC2346"/>
    <w:rsid w:val="2008EA99"/>
    <w:rsid w:val="20251B95"/>
    <w:rsid w:val="20252463"/>
    <w:rsid w:val="20640B87"/>
    <w:rsid w:val="2064B910"/>
    <w:rsid w:val="206F4D0E"/>
    <w:rsid w:val="2075C72D"/>
    <w:rsid w:val="2086D15F"/>
    <w:rsid w:val="20C84945"/>
    <w:rsid w:val="20D0A993"/>
    <w:rsid w:val="20E7375C"/>
    <w:rsid w:val="2150DC99"/>
    <w:rsid w:val="2177F2D1"/>
    <w:rsid w:val="21B199F0"/>
    <w:rsid w:val="21BD6C5F"/>
    <w:rsid w:val="21CBBD71"/>
    <w:rsid w:val="21F0EB32"/>
    <w:rsid w:val="222FCBE5"/>
    <w:rsid w:val="2242EDCE"/>
    <w:rsid w:val="2244FE8B"/>
    <w:rsid w:val="228944B0"/>
    <w:rsid w:val="228C2CA9"/>
    <w:rsid w:val="229ED325"/>
    <w:rsid w:val="22F247D0"/>
    <w:rsid w:val="232B9460"/>
    <w:rsid w:val="232FBC45"/>
    <w:rsid w:val="234C36B3"/>
    <w:rsid w:val="2353F47E"/>
    <w:rsid w:val="2372651D"/>
    <w:rsid w:val="2383860F"/>
    <w:rsid w:val="23C285F0"/>
    <w:rsid w:val="23E19D6F"/>
    <w:rsid w:val="23E43479"/>
    <w:rsid w:val="23FED6AE"/>
    <w:rsid w:val="24193F41"/>
    <w:rsid w:val="2427D9A0"/>
    <w:rsid w:val="243C1180"/>
    <w:rsid w:val="244CB6C8"/>
    <w:rsid w:val="245124BF"/>
    <w:rsid w:val="2483941D"/>
    <w:rsid w:val="24878C71"/>
    <w:rsid w:val="24AB98D6"/>
    <w:rsid w:val="24F50D21"/>
    <w:rsid w:val="2501F6F2"/>
    <w:rsid w:val="256E8835"/>
    <w:rsid w:val="25700299"/>
    <w:rsid w:val="25919314"/>
    <w:rsid w:val="25A23B5D"/>
    <w:rsid w:val="25A2C057"/>
    <w:rsid w:val="25BECBEA"/>
    <w:rsid w:val="25E58C40"/>
    <w:rsid w:val="25E88046"/>
    <w:rsid w:val="25ECF520"/>
    <w:rsid w:val="25F51D04"/>
    <w:rsid w:val="265F1A9E"/>
    <w:rsid w:val="266F10D2"/>
    <w:rsid w:val="269168CD"/>
    <w:rsid w:val="26A8A6EA"/>
    <w:rsid w:val="26BC9D46"/>
    <w:rsid w:val="26F6CD52"/>
    <w:rsid w:val="26F7642B"/>
    <w:rsid w:val="26F9AD9F"/>
    <w:rsid w:val="2734C4DE"/>
    <w:rsid w:val="2760D499"/>
    <w:rsid w:val="2766C140"/>
    <w:rsid w:val="277FAA48"/>
    <w:rsid w:val="2784090C"/>
    <w:rsid w:val="27865871"/>
    <w:rsid w:val="27C5B051"/>
    <w:rsid w:val="27EB6335"/>
    <w:rsid w:val="27EF9354"/>
    <w:rsid w:val="2809C7FB"/>
    <w:rsid w:val="2824C318"/>
    <w:rsid w:val="282E657D"/>
    <w:rsid w:val="284A745F"/>
    <w:rsid w:val="28B37493"/>
    <w:rsid w:val="28CC42E1"/>
    <w:rsid w:val="290A6C6C"/>
    <w:rsid w:val="2983D7E6"/>
    <w:rsid w:val="298ECA1A"/>
    <w:rsid w:val="29E54450"/>
    <w:rsid w:val="29E644C0"/>
    <w:rsid w:val="29ECC274"/>
    <w:rsid w:val="29EFDFC6"/>
    <w:rsid w:val="29F24CED"/>
    <w:rsid w:val="2A1DD994"/>
    <w:rsid w:val="2A37639F"/>
    <w:rsid w:val="2A4F44F4"/>
    <w:rsid w:val="2A789982"/>
    <w:rsid w:val="2A7F674B"/>
    <w:rsid w:val="2AA16998"/>
    <w:rsid w:val="2AAA0226"/>
    <w:rsid w:val="2AFF45C4"/>
    <w:rsid w:val="2B16E13A"/>
    <w:rsid w:val="2B30BAB1"/>
    <w:rsid w:val="2B6054C9"/>
    <w:rsid w:val="2B729FB7"/>
    <w:rsid w:val="2B72F898"/>
    <w:rsid w:val="2B9961D9"/>
    <w:rsid w:val="2BAD7FFF"/>
    <w:rsid w:val="2BD00292"/>
    <w:rsid w:val="2BDD6812"/>
    <w:rsid w:val="2BF11477"/>
    <w:rsid w:val="2C6BDA90"/>
    <w:rsid w:val="2C751FD8"/>
    <w:rsid w:val="2C796945"/>
    <w:rsid w:val="2C7D7DAA"/>
    <w:rsid w:val="2C9A6836"/>
    <w:rsid w:val="2CA5ABFB"/>
    <w:rsid w:val="2CAD2236"/>
    <w:rsid w:val="2CB0B625"/>
    <w:rsid w:val="2CBAA578"/>
    <w:rsid w:val="2CD2AF1E"/>
    <w:rsid w:val="2CF377B6"/>
    <w:rsid w:val="2D266B88"/>
    <w:rsid w:val="2D35794D"/>
    <w:rsid w:val="2D3BFA1E"/>
    <w:rsid w:val="2D4A65D4"/>
    <w:rsid w:val="2D60A524"/>
    <w:rsid w:val="2D640A84"/>
    <w:rsid w:val="2D8C4ACE"/>
    <w:rsid w:val="2DCFE040"/>
    <w:rsid w:val="2DF09E25"/>
    <w:rsid w:val="2E02330B"/>
    <w:rsid w:val="2E76F49B"/>
    <w:rsid w:val="2E7C7993"/>
    <w:rsid w:val="2EA0EBB2"/>
    <w:rsid w:val="2EB005D4"/>
    <w:rsid w:val="2EC1934D"/>
    <w:rsid w:val="2ED38278"/>
    <w:rsid w:val="2EE1939D"/>
    <w:rsid w:val="2EEE746A"/>
    <w:rsid w:val="2EF09929"/>
    <w:rsid w:val="2F0EDB0F"/>
    <w:rsid w:val="2F1A0360"/>
    <w:rsid w:val="2F32874F"/>
    <w:rsid w:val="2F36C9A0"/>
    <w:rsid w:val="2F5ABB68"/>
    <w:rsid w:val="2FAB55D4"/>
    <w:rsid w:val="2FE0D92D"/>
    <w:rsid w:val="2FF20C11"/>
    <w:rsid w:val="300889BE"/>
    <w:rsid w:val="302ECF74"/>
    <w:rsid w:val="3043237E"/>
    <w:rsid w:val="30DC03F8"/>
    <w:rsid w:val="31167730"/>
    <w:rsid w:val="31192DB5"/>
    <w:rsid w:val="312CD3FA"/>
    <w:rsid w:val="316DAD57"/>
    <w:rsid w:val="319D685F"/>
    <w:rsid w:val="31A54711"/>
    <w:rsid w:val="31FD8C39"/>
    <w:rsid w:val="3205F706"/>
    <w:rsid w:val="32115AAA"/>
    <w:rsid w:val="322FDE90"/>
    <w:rsid w:val="3233D446"/>
    <w:rsid w:val="3241374C"/>
    <w:rsid w:val="3246DAEA"/>
    <w:rsid w:val="32473446"/>
    <w:rsid w:val="324C77C0"/>
    <w:rsid w:val="326E6A62"/>
    <w:rsid w:val="32935320"/>
    <w:rsid w:val="329CA1A2"/>
    <w:rsid w:val="3327BD3F"/>
    <w:rsid w:val="3333A4A6"/>
    <w:rsid w:val="3349CC63"/>
    <w:rsid w:val="33564497"/>
    <w:rsid w:val="3362B847"/>
    <w:rsid w:val="33C9C905"/>
    <w:rsid w:val="33D1CC1A"/>
    <w:rsid w:val="33F2CE2F"/>
    <w:rsid w:val="3402FAE0"/>
    <w:rsid w:val="342C320E"/>
    <w:rsid w:val="342F0A6F"/>
    <w:rsid w:val="3440A910"/>
    <w:rsid w:val="344349DE"/>
    <w:rsid w:val="344F46E2"/>
    <w:rsid w:val="3458762A"/>
    <w:rsid w:val="349874EB"/>
    <w:rsid w:val="349D5B50"/>
    <w:rsid w:val="34DCE7D3"/>
    <w:rsid w:val="35148A6E"/>
    <w:rsid w:val="35271E73"/>
    <w:rsid w:val="354259C8"/>
    <w:rsid w:val="3558171F"/>
    <w:rsid w:val="35637EF2"/>
    <w:rsid w:val="35A51603"/>
    <w:rsid w:val="35CB1723"/>
    <w:rsid w:val="35CC5451"/>
    <w:rsid w:val="35EB1743"/>
    <w:rsid w:val="35F08626"/>
    <w:rsid w:val="364F0801"/>
    <w:rsid w:val="36544F2E"/>
    <w:rsid w:val="3670964D"/>
    <w:rsid w:val="3696E697"/>
    <w:rsid w:val="371B212A"/>
    <w:rsid w:val="3766C443"/>
    <w:rsid w:val="37857152"/>
    <w:rsid w:val="3786E7A4"/>
    <w:rsid w:val="37A4EE76"/>
    <w:rsid w:val="37A6A400"/>
    <w:rsid w:val="37A6D6D1"/>
    <w:rsid w:val="37B3714A"/>
    <w:rsid w:val="37C05F41"/>
    <w:rsid w:val="37D17673"/>
    <w:rsid w:val="37FAEF4A"/>
    <w:rsid w:val="38DE7818"/>
    <w:rsid w:val="38EB0EA2"/>
    <w:rsid w:val="391EC2E0"/>
    <w:rsid w:val="3922B805"/>
    <w:rsid w:val="394DCBBA"/>
    <w:rsid w:val="39673907"/>
    <w:rsid w:val="397A7B49"/>
    <w:rsid w:val="398C92A0"/>
    <w:rsid w:val="39982DB3"/>
    <w:rsid w:val="39984DCC"/>
    <w:rsid w:val="39CD0290"/>
    <w:rsid w:val="39E538B4"/>
    <w:rsid w:val="39EF076A"/>
    <w:rsid w:val="3A01696D"/>
    <w:rsid w:val="3A119E1E"/>
    <w:rsid w:val="3A448D4A"/>
    <w:rsid w:val="3A47B476"/>
    <w:rsid w:val="3A7C9A9C"/>
    <w:rsid w:val="3ABE3571"/>
    <w:rsid w:val="3B22136E"/>
    <w:rsid w:val="3B34F65C"/>
    <w:rsid w:val="3B3BB01B"/>
    <w:rsid w:val="3B692EBF"/>
    <w:rsid w:val="3B72EB2A"/>
    <w:rsid w:val="3B72F1EB"/>
    <w:rsid w:val="3B96D918"/>
    <w:rsid w:val="3BC27227"/>
    <w:rsid w:val="3BE4202C"/>
    <w:rsid w:val="3C0BDB4A"/>
    <w:rsid w:val="3C1567C8"/>
    <w:rsid w:val="3C36F03A"/>
    <w:rsid w:val="3C3A98BB"/>
    <w:rsid w:val="3C54DD23"/>
    <w:rsid w:val="3C740EBB"/>
    <w:rsid w:val="3C8ACAF7"/>
    <w:rsid w:val="3CAE8665"/>
    <w:rsid w:val="3CE05526"/>
    <w:rsid w:val="3CFD92A2"/>
    <w:rsid w:val="3D04FF20"/>
    <w:rsid w:val="3D1DEF58"/>
    <w:rsid w:val="3D2D284B"/>
    <w:rsid w:val="3D80531E"/>
    <w:rsid w:val="3DA0896B"/>
    <w:rsid w:val="3DA5ED97"/>
    <w:rsid w:val="3DB32A3E"/>
    <w:rsid w:val="3DC67326"/>
    <w:rsid w:val="3DE5CD65"/>
    <w:rsid w:val="3DF62928"/>
    <w:rsid w:val="3E0586AA"/>
    <w:rsid w:val="3E0B2D00"/>
    <w:rsid w:val="3E16246F"/>
    <w:rsid w:val="3E34ED0F"/>
    <w:rsid w:val="3E5F8DAC"/>
    <w:rsid w:val="3EA91D5F"/>
    <w:rsid w:val="3EA9EF3F"/>
    <w:rsid w:val="3EBEFD02"/>
    <w:rsid w:val="3EF9FA75"/>
    <w:rsid w:val="3F64DCD8"/>
    <w:rsid w:val="3FAD9427"/>
    <w:rsid w:val="3FDA29B4"/>
    <w:rsid w:val="3FEBF3E8"/>
    <w:rsid w:val="403C1407"/>
    <w:rsid w:val="4063B2FC"/>
    <w:rsid w:val="407598CE"/>
    <w:rsid w:val="40AC01EE"/>
    <w:rsid w:val="41290973"/>
    <w:rsid w:val="4130C63A"/>
    <w:rsid w:val="41315CF5"/>
    <w:rsid w:val="4171522D"/>
    <w:rsid w:val="41B340F5"/>
    <w:rsid w:val="41D2CCD0"/>
    <w:rsid w:val="41E3E2B8"/>
    <w:rsid w:val="42355067"/>
    <w:rsid w:val="42525DBB"/>
    <w:rsid w:val="4269390B"/>
    <w:rsid w:val="426A04AD"/>
    <w:rsid w:val="42897AC7"/>
    <w:rsid w:val="428CEADA"/>
    <w:rsid w:val="42B5C620"/>
    <w:rsid w:val="42F13CCB"/>
    <w:rsid w:val="42F1615B"/>
    <w:rsid w:val="430E5A4C"/>
    <w:rsid w:val="430F23AD"/>
    <w:rsid w:val="432F3DDA"/>
    <w:rsid w:val="4332FECF"/>
    <w:rsid w:val="43377554"/>
    <w:rsid w:val="4345CE8F"/>
    <w:rsid w:val="4347F84C"/>
    <w:rsid w:val="4351F075"/>
    <w:rsid w:val="4364D4B2"/>
    <w:rsid w:val="4376C6CE"/>
    <w:rsid w:val="4379953F"/>
    <w:rsid w:val="438E45D5"/>
    <w:rsid w:val="438FE836"/>
    <w:rsid w:val="43CE835B"/>
    <w:rsid w:val="43D4886C"/>
    <w:rsid w:val="440D7998"/>
    <w:rsid w:val="446C11A3"/>
    <w:rsid w:val="44A06FED"/>
    <w:rsid w:val="450DD33D"/>
    <w:rsid w:val="45176BF8"/>
    <w:rsid w:val="451DAF56"/>
    <w:rsid w:val="4525316A"/>
    <w:rsid w:val="452E3E86"/>
    <w:rsid w:val="4544E11F"/>
    <w:rsid w:val="45509E09"/>
    <w:rsid w:val="4555C0CE"/>
    <w:rsid w:val="455BA918"/>
    <w:rsid w:val="45689776"/>
    <w:rsid w:val="45BD35A5"/>
    <w:rsid w:val="45E010F5"/>
    <w:rsid w:val="45E15E4A"/>
    <w:rsid w:val="45F086B1"/>
    <w:rsid w:val="45FC38BD"/>
    <w:rsid w:val="462E2951"/>
    <w:rsid w:val="4680093B"/>
    <w:rsid w:val="4689F4B6"/>
    <w:rsid w:val="46B2BE05"/>
    <w:rsid w:val="46DEA2CA"/>
    <w:rsid w:val="470B0639"/>
    <w:rsid w:val="4730F379"/>
    <w:rsid w:val="47432695"/>
    <w:rsid w:val="4773D4AD"/>
    <w:rsid w:val="4795A537"/>
    <w:rsid w:val="47A9ACD3"/>
    <w:rsid w:val="47BEA764"/>
    <w:rsid w:val="47C8B93D"/>
    <w:rsid w:val="47C8DC6B"/>
    <w:rsid w:val="482D79BB"/>
    <w:rsid w:val="489220D9"/>
    <w:rsid w:val="48CDD9CC"/>
    <w:rsid w:val="49015679"/>
    <w:rsid w:val="4929E8D1"/>
    <w:rsid w:val="4937F553"/>
    <w:rsid w:val="496208FE"/>
    <w:rsid w:val="496500D9"/>
    <w:rsid w:val="49A26844"/>
    <w:rsid w:val="49AC30A1"/>
    <w:rsid w:val="49B85507"/>
    <w:rsid w:val="4A35972C"/>
    <w:rsid w:val="4A41259B"/>
    <w:rsid w:val="4A5DA08D"/>
    <w:rsid w:val="4A5F19AF"/>
    <w:rsid w:val="4A8FB6F5"/>
    <w:rsid w:val="4A9EFB2A"/>
    <w:rsid w:val="4AACF1C6"/>
    <w:rsid w:val="4AD4DA69"/>
    <w:rsid w:val="4AF95880"/>
    <w:rsid w:val="4B2F9CCC"/>
    <w:rsid w:val="4B35932C"/>
    <w:rsid w:val="4B37CCE4"/>
    <w:rsid w:val="4B549426"/>
    <w:rsid w:val="4B969E26"/>
    <w:rsid w:val="4BC3AEAC"/>
    <w:rsid w:val="4BD23435"/>
    <w:rsid w:val="4C2BD3C7"/>
    <w:rsid w:val="4C9E7EB4"/>
    <w:rsid w:val="4CBBBE79"/>
    <w:rsid w:val="4CEE9708"/>
    <w:rsid w:val="4D08ABFB"/>
    <w:rsid w:val="4D148156"/>
    <w:rsid w:val="4D20280E"/>
    <w:rsid w:val="4D59235C"/>
    <w:rsid w:val="4DD4ADDE"/>
    <w:rsid w:val="4DEA9C3F"/>
    <w:rsid w:val="4DF5768B"/>
    <w:rsid w:val="4E0CC6F7"/>
    <w:rsid w:val="4E2C423D"/>
    <w:rsid w:val="4E4CE854"/>
    <w:rsid w:val="4E6AED06"/>
    <w:rsid w:val="4EF016D0"/>
    <w:rsid w:val="4EF2D73C"/>
    <w:rsid w:val="4EF517D7"/>
    <w:rsid w:val="4F12CBD1"/>
    <w:rsid w:val="4F26E45D"/>
    <w:rsid w:val="4F2C22E7"/>
    <w:rsid w:val="4F41BC46"/>
    <w:rsid w:val="4F59F8FB"/>
    <w:rsid w:val="4F637489"/>
    <w:rsid w:val="4F91982D"/>
    <w:rsid w:val="4FCD562C"/>
    <w:rsid w:val="500B293A"/>
    <w:rsid w:val="5024FF1F"/>
    <w:rsid w:val="508BE731"/>
    <w:rsid w:val="50E3F2D0"/>
    <w:rsid w:val="50FB05A7"/>
    <w:rsid w:val="50FD2224"/>
    <w:rsid w:val="50FE3349"/>
    <w:rsid w:val="510115EA"/>
    <w:rsid w:val="5109100F"/>
    <w:rsid w:val="511C630E"/>
    <w:rsid w:val="514543E2"/>
    <w:rsid w:val="51468F78"/>
    <w:rsid w:val="515C8FDF"/>
    <w:rsid w:val="51AD1621"/>
    <w:rsid w:val="51AFEE57"/>
    <w:rsid w:val="51DAF03E"/>
    <w:rsid w:val="51DCFD68"/>
    <w:rsid w:val="51E489F1"/>
    <w:rsid w:val="52746345"/>
    <w:rsid w:val="5281CFF8"/>
    <w:rsid w:val="5297A858"/>
    <w:rsid w:val="52D72CCA"/>
    <w:rsid w:val="52DF9FF5"/>
    <w:rsid w:val="52E474B4"/>
    <w:rsid w:val="53370D2C"/>
    <w:rsid w:val="53431A33"/>
    <w:rsid w:val="5381B712"/>
    <w:rsid w:val="539D6130"/>
    <w:rsid w:val="53B59834"/>
    <w:rsid w:val="53DE8E88"/>
    <w:rsid w:val="53FB2F24"/>
    <w:rsid w:val="54173F1A"/>
    <w:rsid w:val="545AAC30"/>
    <w:rsid w:val="545E6A17"/>
    <w:rsid w:val="549FD524"/>
    <w:rsid w:val="54F171EF"/>
    <w:rsid w:val="5501644F"/>
    <w:rsid w:val="553BE56D"/>
    <w:rsid w:val="55680FFA"/>
    <w:rsid w:val="55E14AC0"/>
    <w:rsid w:val="55E2B9B6"/>
    <w:rsid w:val="560E49D7"/>
    <w:rsid w:val="5686F537"/>
    <w:rsid w:val="5687F282"/>
    <w:rsid w:val="56B7F36E"/>
    <w:rsid w:val="56EB6F93"/>
    <w:rsid w:val="57055596"/>
    <w:rsid w:val="571D37FD"/>
    <w:rsid w:val="573B1726"/>
    <w:rsid w:val="5782FC56"/>
    <w:rsid w:val="57BE358B"/>
    <w:rsid w:val="582CC5CC"/>
    <w:rsid w:val="582D5964"/>
    <w:rsid w:val="583D7189"/>
    <w:rsid w:val="584355E6"/>
    <w:rsid w:val="589A6725"/>
    <w:rsid w:val="58E8222B"/>
    <w:rsid w:val="593364CB"/>
    <w:rsid w:val="5939EF00"/>
    <w:rsid w:val="59651D6E"/>
    <w:rsid w:val="59768028"/>
    <w:rsid w:val="5A0FED63"/>
    <w:rsid w:val="5A1FA99F"/>
    <w:rsid w:val="5A409F04"/>
    <w:rsid w:val="5A426E81"/>
    <w:rsid w:val="5A96FF54"/>
    <w:rsid w:val="5AD23CCA"/>
    <w:rsid w:val="5AFBC2D0"/>
    <w:rsid w:val="5B1F20E7"/>
    <w:rsid w:val="5B47BEBE"/>
    <w:rsid w:val="5B7B95E3"/>
    <w:rsid w:val="5B8934BD"/>
    <w:rsid w:val="5BADC2A9"/>
    <w:rsid w:val="5BCABA62"/>
    <w:rsid w:val="5BD54D46"/>
    <w:rsid w:val="5BD58CF9"/>
    <w:rsid w:val="5BE8039A"/>
    <w:rsid w:val="5BEF884C"/>
    <w:rsid w:val="5BF72BCC"/>
    <w:rsid w:val="5C1EC9E9"/>
    <w:rsid w:val="5C400DA9"/>
    <w:rsid w:val="5C47EBB2"/>
    <w:rsid w:val="5C4A5740"/>
    <w:rsid w:val="5C7E6AD4"/>
    <w:rsid w:val="5CAEC893"/>
    <w:rsid w:val="5CC1579D"/>
    <w:rsid w:val="5CE16A8E"/>
    <w:rsid w:val="5CE5E3A3"/>
    <w:rsid w:val="5CFA0CFF"/>
    <w:rsid w:val="5D03BC52"/>
    <w:rsid w:val="5D05ECB1"/>
    <w:rsid w:val="5D0AA81E"/>
    <w:rsid w:val="5D3BDD9E"/>
    <w:rsid w:val="5D5C7A7A"/>
    <w:rsid w:val="5D6290C8"/>
    <w:rsid w:val="5D62C73A"/>
    <w:rsid w:val="5D6E7C1F"/>
    <w:rsid w:val="5DBC8C8A"/>
    <w:rsid w:val="5DCA9F75"/>
    <w:rsid w:val="5DCC728C"/>
    <w:rsid w:val="5DD177CD"/>
    <w:rsid w:val="5E0E426E"/>
    <w:rsid w:val="5E1F6634"/>
    <w:rsid w:val="5E2262B0"/>
    <w:rsid w:val="5E2B532A"/>
    <w:rsid w:val="5E503D6D"/>
    <w:rsid w:val="5E51AC0A"/>
    <w:rsid w:val="5E6C9A09"/>
    <w:rsid w:val="5E956617"/>
    <w:rsid w:val="5E9DB401"/>
    <w:rsid w:val="5EA25813"/>
    <w:rsid w:val="5EA26272"/>
    <w:rsid w:val="5EA32679"/>
    <w:rsid w:val="5EAB7F21"/>
    <w:rsid w:val="5EE35E86"/>
    <w:rsid w:val="5F43E3FD"/>
    <w:rsid w:val="5F70A727"/>
    <w:rsid w:val="5F8E68D3"/>
    <w:rsid w:val="5F992F3D"/>
    <w:rsid w:val="5FA26097"/>
    <w:rsid w:val="5FAC338B"/>
    <w:rsid w:val="5FAC75E8"/>
    <w:rsid w:val="5FAFE6DB"/>
    <w:rsid w:val="5FB60B96"/>
    <w:rsid w:val="5FE6B7B1"/>
    <w:rsid w:val="5FF3DEF1"/>
    <w:rsid w:val="60474F82"/>
    <w:rsid w:val="60548AA0"/>
    <w:rsid w:val="60567C4F"/>
    <w:rsid w:val="60D53732"/>
    <w:rsid w:val="60E188C7"/>
    <w:rsid w:val="610C7788"/>
    <w:rsid w:val="6153C9F9"/>
    <w:rsid w:val="61B33F90"/>
    <w:rsid w:val="61CF4C27"/>
    <w:rsid w:val="61D433B2"/>
    <w:rsid w:val="61E321DF"/>
    <w:rsid w:val="61EAD554"/>
    <w:rsid w:val="61FAA196"/>
    <w:rsid w:val="621DA680"/>
    <w:rsid w:val="62231AE0"/>
    <w:rsid w:val="6237D923"/>
    <w:rsid w:val="624C8A21"/>
    <w:rsid w:val="62A847E9"/>
    <w:rsid w:val="62BAECFE"/>
    <w:rsid w:val="62DF5B46"/>
    <w:rsid w:val="62F2DDC6"/>
    <w:rsid w:val="62FA0798"/>
    <w:rsid w:val="631A7F30"/>
    <w:rsid w:val="6375C936"/>
    <w:rsid w:val="638BD3AB"/>
    <w:rsid w:val="639434DC"/>
    <w:rsid w:val="639EA40A"/>
    <w:rsid w:val="63A58EBB"/>
    <w:rsid w:val="63B6CFA9"/>
    <w:rsid w:val="63BF6F00"/>
    <w:rsid w:val="63C0B511"/>
    <w:rsid w:val="63E8BE73"/>
    <w:rsid w:val="63F0A6B0"/>
    <w:rsid w:val="63FBBD92"/>
    <w:rsid w:val="64052A14"/>
    <w:rsid w:val="640A2A6D"/>
    <w:rsid w:val="648CEC83"/>
    <w:rsid w:val="64A1AB86"/>
    <w:rsid w:val="64C4C7B6"/>
    <w:rsid w:val="64C4D780"/>
    <w:rsid w:val="650C6F93"/>
    <w:rsid w:val="65529F13"/>
    <w:rsid w:val="65A0FA75"/>
    <w:rsid w:val="65B854FB"/>
    <w:rsid w:val="65EAB6F1"/>
    <w:rsid w:val="65FAFA5C"/>
    <w:rsid w:val="661B8854"/>
    <w:rsid w:val="662B7E9A"/>
    <w:rsid w:val="66468B47"/>
    <w:rsid w:val="665C591C"/>
    <w:rsid w:val="668255B0"/>
    <w:rsid w:val="668BA276"/>
    <w:rsid w:val="671C524C"/>
    <w:rsid w:val="671F8D6F"/>
    <w:rsid w:val="672A014E"/>
    <w:rsid w:val="677145A4"/>
    <w:rsid w:val="677F36F5"/>
    <w:rsid w:val="67BAB116"/>
    <w:rsid w:val="67F4A4DE"/>
    <w:rsid w:val="67F69468"/>
    <w:rsid w:val="6803D778"/>
    <w:rsid w:val="6832ABF3"/>
    <w:rsid w:val="6839390A"/>
    <w:rsid w:val="685128CA"/>
    <w:rsid w:val="6863A2AB"/>
    <w:rsid w:val="68699B23"/>
    <w:rsid w:val="6870F592"/>
    <w:rsid w:val="68B2C5D8"/>
    <w:rsid w:val="68BE062A"/>
    <w:rsid w:val="68EB880A"/>
    <w:rsid w:val="68EE8062"/>
    <w:rsid w:val="693EF8C4"/>
    <w:rsid w:val="69430775"/>
    <w:rsid w:val="6955D5D6"/>
    <w:rsid w:val="69DA63D4"/>
    <w:rsid w:val="69F8EB72"/>
    <w:rsid w:val="6A066D6F"/>
    <w:rsid w:val="6A10ECE3"/>
    <w:rsid w:val="6A21A96D"/>
    <w:rsid w:val="6A23A8B5"/>
    <w:rsid w:val="6A252295"/>
    <w:rsid w:val="6A566762"/>
    <w:rsid w:val="6A6D5D65"/>
    <w:rsid w:val="6AB7821E"/>
    <w:rsid w:val="6ADE7EE1"/>
    <w:rsid w:val="6AFBCB34"/>
    <w:rsid w:val="6B0E8EC5"/>
    <w:rsid w:val="6B24F462"/>
    <w:rsid w:val="6B4CCF72"/>
    <w:rsid w:val="6B5AF74A"/>
    <w:rsid w:val="6BA2893A"/>
    <w:rsid w:val="6C00AAC3"/>
    <w:rsid w:val="6C28520C"/>
    <w:rsid w:val="6C864543"/>
    <w:rsid w:val="6C9E0B0F"/>
    <w:rsid w:val="6C9FC4AF"/>
    <w:rsid w:val="6CE061D5"/>
    <w:rsid w:val="6D21CB87"/>
    <w:rsid w:val="6D308C34"/>
    <w:rsid w:val="6D656D40"/>
    <w:rsid w:val="6D86EA50"/>
    <w:rsid w:val="6DEDC448"/>
    <w:rsid w:val="6E01B4AC"/>
    <w:rsid w:val="6E3AB012"/>
    <w:rsid w:val="6E6F4663"/>
    <w:rsid w:val="6E8F3EC0"/>
    <w:rsid w:val="6EBF2552"/>
    <w:rsid w:val="6ED05752"/>
    <w:rsid w:val="6EF0EE40"/>
    <w:rsid w:val="6EF78392"/>
    <w:rsid w:val="6F5E43C8"/>
    <w:rsid w:val="6FAC3ED0"/>
    <w:rsid w:val="6FAC53A9"/>
    <w:rsid w:val="6FBC9F92"/>
    <w:rsid w:val="6FE5C7F7"/>
    <w:rsid w:val="7014632B"/>
    <w:rsid w:val="7042790A"/>
    <w:rsid w:val="705DAEB2"/>
    <w:rsid w:val="706D47DA"/>
    <w:rsid w:val="70855ECE"/>
    <w:rsid w:val="708EBB59"/>
    <w:rsid w:val="70A7C2DA"/>
    <w:rsid w:val="70B22C8C"/>
    <w:rsid w:val="70D81D3F"/>
    <w:rsid w:val="70F1F244"/>
    <w:rsid w:val="70F5A8B2"/>
    <w:rsid w:val="711D14E1"/>
    <w:rsid w:val="7121E4BB"/>
    <w:rsid w:val="713AA745"/>
    <w:rsid w:val="716A140B"/>
    <w:rsid w:val="716DD15B"/>
    <w:rsid w:val="717016FA"/>
    <w:rsid w:val="717ED58E"/>
    <w:rsid w:val="71CA6C52"/>
    <w:rsid w:val="71EE4B54"/>
    <w:rsid w:val="7207F814"/>
    <w:rsid w:val="7224DFCA"/>
    <w:rsid w:val="7234D490"/>
    <w:rsid w:val="724D71A2"/>
    <w:rsid w:val="725B9F26"/>
    <w:rsid w:val="7282CBE9"/>
    <w:rsid w:val="72C66FEE"/>
    <w:rsid w:val="72CB2492"/>
    <w:rsid w:val="72E6A325"/>
    <w:rsid w:val="732A26E0"/>
    <w:rsid w:val="7342A092"/>
    <w:rsid w:val="734A112C"/>
    <w:rsid w:val="736B07C7"/>
    <w:rsid w:val="73938D54"/>
    <w:rsid w:val="73B22EA6"/>
    <w:rsid w:val="73CC03A4"/>
    <w:rsid w:val="73E8513F"/>
    <w:rsid w:val="74299306"/>
    <w:rsid w:val="743962D6"/>
    <w:rsid w:val="744931F3"/>
    <w:rsid w:val="74527314"/>
    <w:rsid w:val="7476570F"/>
    <w:rsid w:val="7525DAB0"/>
    <w:rsid w:val="75337466"/>
    <w:rsid w:val="75408037"/>
    <w:rsid w:val="758A253D"/>
    <w:rsid w:val="75AC4C1E"/>
    <w:rsid w:val="75C339D5"/>
    <w:rsid w:val="75C958E0"/>
    <w:rsid w:val="763CAB0B"/>
    <w:rsid w:val="763DEA18"/>
    <w:rsid w:val="7655E9F6"/>
    <w:rsid w:val="7663C9CC"/>
    <w:rsid w:val="76850B1C"/>
    <w:rsid w:val="76A9581F"/>
    <w:rsid w:val="76ED158A"/>
    <w:rsid w:val="771E768C"/>
    <w:rsid w:val="772580E4"/>
    <w:rsid w:val="7753DED5"/>
    <w:rsid w:val="7778C793"/>
    <w:rsid w:val="7782F5CF"/>
    <w:rsid w:val="778386BA"/>
    <w:rsid w:val="778E8118"/>
    <w:rsid w:val="77AE0308"/>
    <w:rsid w:val="77C60993"/>
    <w:rsid w:val="7819ABA2"/>
    <w:rsid w:val="781A3B25"/>
    <w:rsid w:val="783ECFA0"/>
    <w:rsid w:val="787690B1"/>
    <w:rsid w:val="78A32091"/>
    <w:rsid w:val="78A4BA36"/>
    <w:rsid w:val="78C15145"/>
    <w:rsid w:val="78D2F1BE"/>
    <w:rsid w:val="7930557C"/>
    <w:rsid w:val="7939F8B9"/>
    <w:rsid w:val="793BDFDF"/>
    <w:rsid w:val="7948C66F"/>
    <w:rsid w:val="795356B0"/>
    <w:rsid w:val="7971AA65"/>
    <w:rsid w:val="799409E8"/>
    <w:rsid w:val="79A5C8C6"/>
    <w:rsid w:val="79D41D45"/>
    <w:rsid w:val="79E72632"/>
    <w:rsid w:val="79EBA417"/>
    <w:rsid w:val="7A1B7B65"/>
    <w:rsid w:val="7A593EBF"/>
    <w:rsid w:val="7ACC9BF0"/>
    <w:rsid w:val="7ADACA8F"/>
    <w:rsid w:val="7AEBF03A"/>
    <w:rsid w:val="7B1E7E8D"/>
    <w:rsid w:val="7B62469F"/>
    <w:rsid w:val="7B678303"/>
    <w:rsid w:val="7B8270B0"/>
    <w:rsid w:val="7B82F693"/>
    <w:rsid w:val="7BB3E24A"/>
    <w:rsid w:val="7BB4F6E0"/>
    <w:rsid w:val="7BCA3F48"/>
    <w:rsid w:val="7BE00474"/>
    <w:rsid w:val="7BFB47E7"/>
    <w:rsid w:val="7C4437E0"/>
    <w:rsid w:val="7C4B79CE"/>
    <w:rsid w:val="7C7E2295"/>
    <w:rsid w:val="7C82CC30"/>
    <w:rsid w:val="7CCA75F1"/>
    <w:rsid w:val="7CFFD682"/>
    <w:rsid w:val="7D0172CD"/>
    <w:rsid w:val="7D0D25B7"/>
    <w:rsid w:val="7D3D8110"/>
    <w:rsid w:val="7D55E324"/>
    <w:rsid w:val="7E03982C"/>
    <w:rsid w:val="7E178215"/>
    <w:rsid w:val="7E3DE851"/>
    <w:rsid w:val="7EBC07C2"/>
    <w:rsid w:val="7ED19B5E"/>
    <w:rsid w:val="7EF9688E"/>
    <w:rsid w:val="7EFFE234"/>
    <w:rsid w:val="7F74665B"/>
    <w:rsid w:val="7F7E7DE4"/>
    <w:rsid w:val="7FAF5CD3"/>
    <w:rsid w:val="7FB90AC2"/>
    <w:rsid w:val="7FCB3F17"/>
    <w:rsid w:val="7FF04338"/>
    <w:rsid w:val="7FF2C57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976F32"/>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191C58"/>
    <w:pPr>
      <w:keepNext/>
      <w:numPr>
        <w:numId w:val="3"/>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1C101B"/>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976F32"/>
    <w:pPr>
      <w:keepLines/>
      <w:numPr>
        <w:ilvl w:val="2"/>
      </w:numPr>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976F32"/>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976F32"/>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976F32"/>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976F3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976F32"/>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976F32"/>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6F32"/>
    <w:pPr>
      <w:tabs>
        <w:tab w:val="center" w:pos="4680"/>
        <w:tab w:val="right" w:pos="9360"/>
      </w:tabs>
      <w:spacing w:after="0"/>
    </w:pPr>
  </w:style>
  <w:style w:type="character" w:customStyle="1" w:styleId="FooterChar">
    <w:name w:val="Footer Char"/>
    <w:basedOn w:val="DefaultParagraphFont"/>
    <w:link w:val="Footer"/>
    <w:uiPriority w:val="99"/>
    <w:rsid w:val="00976F32"/>
    <w:rPr>
      <w:sz w:val="22"/>
      <w:szCs w:val="20"/>
      <w:lang w:val="en-US"/>
    </w:rPr>
  </w:style>
  <w:style w:type="paragraph" w:customStyle="1" w:styleId="StyleArial16ptBoldUPPERCASERight">
    <w:name w:val="Style Arial 16 pt Bold UPPER CASE Right"/>
    <w:basedOn w:val="Normal"/>
    <w:rsid w:val="00976F32"/>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976F32"/>
    <w:pPr>
      <w:tabs>
        <w:tab w:val="center" w:pos="4513"/>
        <w:tab w:val="right" w:pos="9026"/>
      </w:tabs>
    </w:pPr>
  </w:style>
  <w:style w:type="character" w:customStyle="1" w:styleId="HeaderChar">
    <w:name w:val="Header Char"/>
    <w:basedOn w:val="DefaultParagraphFont"/>
    <w:link w:val="Header"/>
    <w:uiPriority w:val="99"/>
    <w:rsid w:val="00976F32"/>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191C58"/>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1C101B"/>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976F32"/>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976F32"/>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976F32"/>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976F32"/>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976F32"/>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976F32"/>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976F32"/>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976F32"/>
    <w:pPr>
      <w:ind w:left="720"/>
    </w:pPr>
  </w:style>
  <w:style w:type="paragraph" w:styleId="ListParagraph">
    <w:name w:val="List Paragraph"/>
    <w:basedOn w:val="Normal"/>
    <w:link w:val="ListParagraphChar"/>
    <w:uiPriority w:val="34"/>
    <w:unhideWhenUsed/>
    <w:rsid w:val="00976F32"/>
    <w:pPr>
      <w:ind w:left="720"/>
      <w:contextualSpacing/>
    </w:pPr>
  </w:style>
  <w:style w:type="character" w:customStyle="1" w:styleId="NormalParaIndentChar">
    <w:name w:val="Normal Para Indent Char"/>
    <w:basedOn w:val="DefaultParagraphFont"/>
    <w:link w:val="NormalParaIndent"/>
    <w:rsid w:val="00976F32"/>
    <w:rPr>
      <w:sz w:val="22"/>
      <w:szCs w:val="20"/>
      <w:lang w:val="en-US"/>
    </w:rPr>
  </w:style>
  <w:style w:type="paragraph" w:customStyle="1" w:styleId="Bullet1">
    <w:name w:val="Bullet1"/>
    <w:basedOn w:val="ListParagraph"/>
    <w:link w:val="Bullet1Char"/>
    <w:unhideWhenUsed/>
    <w:rsid w:val="00976F32"/>
    <w:pPr>
      <w:tabs>
        <w:tab w:val="left" w:pos="426"/>
      </w:tabs>
      <w:ind w:hanging="360"/>
    </w:pPr>
  </w:style>
  <w:style w:type="paragraph" w:customStyle="1" w:styleId="Bullet2">
    <w:name w:val="Bullet2"/>
    <w:basedOn w:val="ListParagraph"/>
    <w:link w:val="Bullet2Char"/>
    <w:rsid w:val="00976F32"/>
    <w:pPr>
      <w:tabs>
        <w:tab w:val="left" w:pos="851"/>
      </w:tabs>
      <w:ind w:left="850" w:hanging="425"/>
    </w:pPr>
  </w:style>
  <w:style w:type="character" w:customStyle="1" w:styleId="ListParagraphChar">
    <w:name w:val="List Paragraph Char"/>
    <w:basedOn w:val="DefaultParagraphFont"/>
    <w:link w:val="ListParagraph"/>
    <w:uiPriority w:val="34"/>
    <w:rsid w:val="00976F32"/>
    <w:rPr>
      <w:sz w:val="22"/>
      <w:szCs w:val="20"/>
      <w:lang w:val="en-US"/>
    </w:rPr>
  </w:style>
  <w:style w:type="character" w:customStyle="1" w:styleId="Bullet1Char">
    <w:name w:val="Bullet1 Char"/>
    <w:basedOn w:val="ListParagraphChar"/>
    <w:link w:val="Bullet1"/>
    <w:rsid w:val="00976F32"/>
    <w:rPr>
      <w:sz w:val="22"/>
      <w:szCs w:val="20"/>
      <w:lang w:val="en-US"/>
    </w:rPr>
  </w:style>
  <w:style w:type="paragraph" w:customStyle="1" w:styleId="Bullet1Indent">
    <w:name w:val="Bullet1 Indent"/>
    <w:basedOn w:val="Bullet1"/>
    <w:link w:val="Bullet1IndentChar"/>
    <w:rsid w:val="00976F32"/>
    <w:pPr>
      <w:tabs>
        <w:tab w:val="left" w:pos="1440"/>
      </w:tabs>
      <w:ind w:left="1440"/>
    </w:pPr>
  </w:style>
  <w:style w:type="character" w:customStyle="1" w:styleId="Bullet2Char">
    <w:name w:val="Bullet2 Char"/>
    <w:basedOn w:val="ListParagraphChar"/>
    <w:link w:val="Bullet2"/>
    <w:rsid w:val="00976F32"/>
    <w:rPr>
      <w:sz w:val="22"/>
      <w:szCs w:val="20"/>
      <w:lang w:val="en-US"/>
    </w:rPr>
  </w:style>
  <w:style w:type="paragraph" w:customStyle="1" w:styleId="Bullet2Indent">
    <w:name w:val="Bullet2 Indent"/>
    <w:basedOn w:val="Bullet2"/>
    <w:link w:val="Bullet2IndentChar"/>
    <w:rsid w:val="00976F32"/>
    <w:pPr>
      <w:tabs>
        <w:tab w:val="left" w:pos="2160"/>
      </w:tabs>
      <w:ind w:left="2160" w:hanging="720"/>
    </w:pPr>
  </w:style>
  <w:style w:type="character" w:customStyle="1" w:styleId="Bullet1IndentChar">
    <w:name w:val="Bullet1 Indent Char"/>
    <w:basedOn w:val="Bullet1Char"/>
    <w:link w:val="Bullet1Indent"/>
    <w:rsid w:val="00976F32"/>
    <w:rPr>
      <w:sz w:val="22"/>
      <w:szCs w:val="20"/>
      <w:lang w:val="en-US"/>
    </w:rPr>
  </w:style>
  <w:style w:type="paragraph" w:customStyle="1" w:styleId="NoteSource">
    <w:name w:val="Note/Source"/>
    <w:basedOn w:val="Normal"/>
    <w:link w:val="NoteSourceChar"/>
    <w:unhideWhenUsed/>
    <w:rsid w:val="00976F32"/>
    <w:pPr>
      <w:spacing w:before="60"/>
      <w:contextualSpacing/>
    </w:pPr>
    <w:rPr>
      <w:sz w:val="18"/>
      <w:szCs w:val="18"/>
    </w:rPr>
  </w:style>
  <w:style w:type="character" w:customStyle="1" w:styleId="Bullet2IndentChar">
    <w:name w:val="Bullet2 Indent Char"/>
    <w:basedOn w:val="Bullet2Char"/>
    <w:link w:val="Bullet2Indent"/>
    <w:rsid w:val="00976F32"/>
    <w:rPr>
      <w:sz w:val="22"/>
      <w:szCs w:val="20"/>
      <w:lang w:val="en-US"/>
    </w:rPr>
  </w:style>
  <w:style w:type="table" w:styleId="TableGrid">
    <w:name w:val="Table Grid"/>
    <w:aliases w:val="Report Table,SGS Table Basic 1"/>
    <w:basedOn w:val="TableNormal"/>
    <w:uiPriority w:val="39"/>
    <w:rsid w:val="00976F32"/>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976F32"/>
    <w:rPr>
      <w:sz w:val="18"/>
      <w:szCs w:val="18"/>
      <w:lang w:val="en-US"/>
    </w:rPr>
  </w:style>
  <w:style w:type="paragraph" w:customStyle="1" w:styleId="TableText">
    <w:name w:val="Table Text"/>
    <w:aliases w:val="xtt,tabletext,tt"/>
    <w:basedOn w:val="Normal"/>
    <w:link w:val="tabletextChar1"/>
    <w:rsid w:val="00976F32"/>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976F32"/>
    <w:pPr>
      <w:spacing w:after="200"/>
    </w:pPr>
    <w:rPr>
      <w:b/>
      <w:bCs/>
      <w:iCs/>
      <w:sz w:val="18"/>
      <w:szCs w:val="18"/>
    </w:rPr>
  </w:style>
  <w:style w:type="character" w:customStyle="1" w:styleId="TableTextChar">
    <w:name w:val="Table Text Char"/>
    <w:basedOn w:val="DefaultParagraphFont"/>
    <w:rsid w:val="00976F32"/>
    <w:rPr>
      <w:sz w:val="22"/>
      <w:szCs w:val="20"/>
      <w:lang w:val="en-US"/>
    </w:rPr>
  </w:style>
  <w:style w:type="paragraph" w:styleId="TOC2">
    <w:name w:val="toc 2"/>
    <w:basedOn w:val="Normal"/>
    <w:next w:val="Normal"/>
    <w:uiPriority w:val="39"/>
    <w:unhideWhenUsed/>
    <w:rsid w:val="00976F32"/>
    <w:pPr>
      <w:tabs>
        <w:tab w:val="left" w:pos="720"/>
        <w:tab w:val="right" w:leader="dot" w:pos="9412"/>
      </w:tabs>
      <w:jc w:val="left"/>
    </w:pPr>
  </w:style>
  <w:style w:type="paragraph" w:styleId="TOC1">
    <w:name w:val="toc 1"/>
    <w:basedOn w:val="Normal"/>
    <w:next w:val="Normal"/>
    <w:uiPriority w:val="39"/>
    <w:unhideWhenUsed/>
    <w:rsid w:val="00976F32"/>
    <w:pPr>
      <w:tabs>
        <w:tab w:val="left" w:pos="720"/>
        <w:tab w:val="right" w:leader="dot" w:pos="9412"/>
      </w:tabs>
      <w:jc w:val="left"/>
    </w:pPr>
    <w:rPr>
      <w:b/>
    </w:rPr>
  </w:style>
  <w:style w:type="paragraph" w:styleId="TOC3">
    <w:name w:val="toc 3"/>
    <w:basedOn w:val="Normal"/>
    <w:next w:val="Normal"/>
    <w:uiPriority w:val="39"/>
    <w:unhideWhenUsed/>
    <w:rsid w:val="00976F32"/>
    <w:pPr>
      <w:ind w:left="357"/>
      <w:jc w:val="left"/>
    </w:pPr>
  </w:style>
  <w:style w:type="character" w:styleId="Hyperlink">
    <w:name w:val="Hyperlink"/>
    <w:basedOn w:val="DefaultParagraphFont"/>
    <w:uiPriority w:val="99"/>
    <w:unhideWhenUsed/>
    <w:rsid w:val="00976F32"/>
    <w:rPr>
      <w:color w:val="0563C1" w:themeColor="hyperlink"/>
      <w:u w:val="single"/>
    </w:rPr>
  </w:style>
  <w:style w:type="paragraph" w:styleId="BodyText">
    <w:name w:val="Body Text"/>
    <w:aliases w:val="bt"/>
    <w:basedOn w:val="Normal"/>
    <w:link w:val="BodyTextChar"/>
    <w:uiPriority w:val="99"/>
    <w:rsid w:val="00976F32"/>
    <w:pPr>
      <w:tabs>
        <w:tab w:val="left" w:pos="720"/>
      </w:tabs>
    </w:pPr>
    <w:rPr>
      <w:rFonts w:cs="Times New Roman"/>
      <w:lang w:eastAsia="en-US"/>
    </w:rPr>
  </w:style>
  <w:style w:type="paragraph" w:styleId="TableofFigures">
    <w:name w:val="table of figures"/>
    <w:basedOn w:val="Normal"/>
    <w:next w:val="Normal"/>
    <w:uiPriority w:val="99"/>
    <w:rsid w:val="00976F32"/>
    <w:pPr>
      <w:jc w:val="left"/>
    </w:pPr>
  </w:style>
  <w:style w:type="character" w:customStyle="1" w:styleId="BodyTextChar">
    <w:name w:val="Body Text Char"/>
    <w:aliases w:val="bt Char"/>
    <w:basedOn w:val="DefaultParagraphFont"/>
    <w:link w:val="BodyText"/>
    <w:uiPriority w:val="99"/>
    <w:rsid w:val="00976F32"/>
    <w:rPr>
      <w:rFonts w:cs="Times New Roman"/>
      <w:sz w:val="22"/>
      <w:szCs w:val="20"/>
      <w:lang w:val="en-US" w:eastAsia="en-US"/>
    </w:rPr>
  </w:style>
  <w:style w:type="paragraph" w:styleId="BalloonText">
    <w:name w:val="Balloon Text"/>
    <w:basedOn w:val="Normal"/>
    <w:link w:val="BalloonTextChar"/>
    <w:uiPriority w:val="99"/>
    <w:rsid w:val="00976F32"/>
    <w:rPr>
      <w:rFonts w:ascii="Tahoma" w:hAnsi="Tahoma" w:cs="Tahoma"/>
      <w:sz w:val="16"/>
      <w:szCs w:val="16"/>
    </w:rPr>
  </w:style>
  <w:style w:type="character" w:customStyle="1" w:styleId="BalloonTextChar">
    <w:name w:val="Balloon Text Char"/>
    <w:basedOn w:val="DefaultParagraphFont"/>
    <w:link w:val="BalloonText"/>
    <w:uiPriority w:val="99"/>
    <w:rsid w:val="00976F32"/>
    <w:rPr>
      <w:rFonts w:ascii="Tahoma" w:hAnsi="Tahoma" w:cs="Tahoma"/>
      <w:sz w:val="16"/>
      <w:szCs w:val="16"/>
      <w:lang w:val="en-US"/>
    </w:rPr>
  </w:style>
  <w:style w:type="paragraph" w:customStyle="1" w:styleId="ParaText">
    <w:name w:val="Para Text"/>
    <w:basedOn w:val="Normal"/>
    <w:link w:val="ParaTextChar"/>
    <w:autoRedefine/>
    <w:rsid w:val="00976F32"/>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976F32"/>
    <w:rPr>
      <w:rFonts w:cs="Times New Roman"/>
      <w:sz w:val="22"/>
      <w:szCs w:val="20"/>
      <w:lang w:val="en-US" w:eastAsia="en-US"/>
    </w:rPr>
  </w:style>
  <w:style w:type="paragraph" w:customStyle="1" w:styleId="CaptionAppendix">
    <w:name w:val="Caption Appendix"/>
    <w:basedOn w:val="Caption"/>
    <w:link w:val="CaptionAppendixChar"/>
    <w:rsid w:val="00976F32"/>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976F32"/>
    <w:rPr>
      <w:b/>
      <w:bCs/>
      <w:iCs/>
      <w:sz w:val="18"/>
      <w:szCs w:val="18"/>
      <w:lang w:val="en-US"/>
    </w:rPr>
  </w:style>
  <w:style w:type="character" w:customStyle="1" w:styleId="CaptionAppendixChar">
    <w:name w:val="Caption Appendix Char"/>
    <w:basedOn w:val="DefaultParagraphFont"/>
    <w:link w:val="CaptionAppendix"/>
    <w:rsid w:val="00976F32"/>
    <w:rPr>
      <w:rFonts w:ascii="Arial Bold" w:hAnsi="Arial Bold"/>
      <w:b/>
      <w:bCs/>
      <w:iCs/>
      <w:caps/>
      <w:sz w:val="32"/>
      <w:szCs w:val="32"/>
      <w:lang w:val="en-US"/>
    </w:rPr>
  </w:style>
  <w:style w:type="paragraph" w:styleId="TOC4">
    <w:name w:val="toc 4"/>
    <w:basedOn w:val="Normal"/>
    <w:next w:val="Normal"/>
    <w:autoRedefine/>
    <w:uiPriority w:val="39"/>
    <w:rsid w:val="00976F32"/>
    <w:pPr>
      <w:spacing w:after="100"/>
      <w:ind w:left="660"/>
    </w:pPr>
  </w:style>
  <w:style w:type="paragraph" w:customStyle="1" w:styleId="Bullet3">
    <w:name w:val="Bullet3"/>
    <w:basedOn w:val="Bullet2"/>
    <w:link w:val="Bullet3Char"/>
    <w:rsid w:val="00976F32"/>
    <w:pPr>
      <w:ind w:left="1418" w:hanging="567"/>
    </w:pPr>
  </w:style>
  <w:style w:type="character" w:customStyle="1" w:styleId="Bullet3Char">
    <w:name w:val="Bullet3 Char"/>
    <w:basedOn w:val="Bullet2Char"/>
    <w:link w:val="Bullet3"/>
    <w:rsid w:val="00976F32"/>
    <w:rPr>
      <w:sz w:val="22"/>
      <w:szCs w:val="20"/>
      <w:lang w:val="en-US"/>
    </w:rPr>
  </w:style>
  <w:style w:type="paragraph" w:styleId="Title">
    <w:name w:val="Title"/>
    <w:basedOn w:val="Normal"/>
    <w:next w:val="Normal"/>
    <w:link w:val="TitleChar"/>
    <w:uiPriority w:val="10"/>
    <w:rsid w:val="00976F32"/>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976F32"/>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976F32"/>
    <w:rPr>
      <w:i/>
      <w:iCs/>
    </w:rPr>
  </w:style>
  <w:style w:type="paragraph" w:customStyle="1" w:styleId="Draft-Header">
    <w:name w:val="Draft - Header"/>
    <w:basedOn w:val="Header"/>
    <w:link w:val="Draft-HeaderChar"/>
    <w:uiPriority w:val="1"/>
    <w:semiHidden/>
    <w:qFormat/>
    <w:rsid w:val="00976F32"/>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976F32"/>
    <w:rPr>
      <w:rFonts w:eastAsiaTheme="minorHAnsi" w:cs="Times New Roman"/>
      <w:sz w:val="28"/>
      <w:szCs w:val="28"/>
      <w:lang w:val="en-US" w:eastAsia="en-US"/>
    </w:rPr>
  </w:style>
  <w:style w:type="character" w:styleId="CommentReference">
    <w:name w:val="annotation reference"/>
    <w:basedOn w:val="DefaultParagraphFont"/>
    <w:semiHidden/>
    <w:unhideWhenUsed/>
    <w:rsid w:val="00976F32"/>
    <w:rPr>
      <w:sz w:val="16"/>
      <w:szCs w:val="16"/>
    </w:rPr>
  </w:style>
  <w:style w:type="paragraph" w:styleId="CommentText">
    <w:name w:val="annotation text"/>
    <w:basedOn w:val="Normal"/>
    <w:link w:val="CommentTextChar"/>
    <w:uiPriority w:val="99"/>
    <w:rsid w:val="00976F32"/>
    <w:pPr>
      <w:spacing w:after="200"/>
    </w:pPr>
    <w:rPr>
      <w:rFonts w:eastAsiaTheme="minorHAnsi"/>
      <w:lang w:eastAsia="en-US"/>
    </w:rPr>
  </w:style>
  <w:style w:type="character" w:customStyle="1" w:styleId="CommentTextChar">
    <w:name w:val="Comment Text Char"/>
    <w:basedOn w:val="DefaultParagraphFont"/>
    <w:link w:val="CommentText"/>
    <w:uiPriority w:val="99"/>
    <w:rsid w:val="00976F32"/>
    <w:rPr>
      <w:rFonts w:eastAsiaTheme="minorHAnsi"/>
      <w:sz w:val="22"/>
      <w:szCs w:val="20"/>
      <w:lang w:val="en-US" w:eastAsia="en-US"/>
    </w:rPr>
  </w:style>
  <w:style w:type="character" w:styleId="PlaceholderText">
    <w:name w:val="Placeholder Text"/>
    <w:basedOn w:val="DefaultParagraphFont"/>
    <w:uiPriority w:val="99"/>
    <w:semiHidden/>
    <w:rsid w:val="00976F32"/>
    <w:rPr>
      <w:color w:val="808080"/>
    </w:rPr>
  </w:style>
  <w:style w:type="numbering" w:customStyle="1" w:styleId="Headings">
    <w:name w:val="Headings"/>
    <w:uiPriority w:val="99"/>
    <w:rsid w:val="00976F32"/>
    <w:pPr>
      <w:numPr>
        <w:numId w:val="1"/>
      </w:numPr>
    </w:pPr>
  </w:style>
  <w:style w:type="numbering" w:customStyle="1" w:styleId="NumLists">
    <w:name w:val="NumLists"/>
    <w:uiPriority w:val="99"/>
    <w:rsid w:val="00976F32"/>
    <w:pPr>
      <w:numPr>
        <w:numId w:val="2"/>
      </w:numPr>
    </w:pPr>
  </w:style>
  <w:style w:type="paragraph" w:styleId="CommentSubject">
    <w:name w:val="annotation subject"/>
    <w:basedOn w:val="CommentText"/>
    <w:next w:val="CommentText"/>
    <w:link w:val="CommentSubjectChar"/>
    <w:uiPriority w:val="99"/>
    <w:semiHidden/>
    <w:unhideWhenUsed/>
    <w:rsid w:val="00976F32"/>
    <w:pPr>
      <w:spacing w:after="120"/>
    </w:pPr>
    <w:rPr>
      <w:b/>
      <w:bCs/>
    </w:rPr>
  </w:style>
  <w:style w:type="character" w:customStyle="1" w:styleId="CommentSubjectChar">
    <w:name w:val="Comment Subject Char"/>
    <w:basedOn w:val="CommentTextChar"/>
    <w:link w:val="CommentSubject"/>
    <w:uiPriority w:val="99"/>
    <w:semiHidden/>
    <w:rsid w:val="00976F32"/>
    <w:rPr>
      <w:rFonts w:eastAsiaTheme="minorHAnsi"/>
      <w:b/>
      <w:bCs/>
      <w:sz w:val="22"/>
      <w:szCs w:val="20"/>
      <w:lang w:val="en-US" w:eastAsia="en-US"/>
    </w:rPr>
  </w:style>
  <w:style w:type="paragraph" w:styleId="Revision">
    <w:name w:val="Revision"/>
    <w:hidden/>
    <w:uiPriority w:val="99"/>
    <w:semiHidden/>
    <w:rsid w:val="00976F32"/>
    <w:rPr>
      <w:sz w:val="22"/>
    </w:rPr>
  </w:style>
  <w:style w:type="character" w:customStyle="1" w:styleId="Glossaryterm">
    <w:name w:val="Glossary term"/>
    <w:aliases w:val="gt"/>
    <w:basedOn w:val="BodyTextChar"/>
    <w:uiPriority w:val="3"/>
    <w:rsid w:val="00976F32"/>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976F32"/>
    <w:pPr>
      <w:spacing w:after="0"/>
    </w:pPr>
  </w:style>
  <w:style w:type="character" w:customStyle="1" w:styleId="FootnoteTextChar">
    <w:name w:val="Footnote Text Char"/>
    <w:basedOn w:val="DefaultParagraphFont"/>
    <w:link w:val="FootnoteText"/>
    <w:uiPriority w:val="99"/>
    <w:rsid w:val="00976F32"/>
    <w:rPr>
      <w:sz w:val="22"/>
      <w:szCs w:val="20"/>
      <w:lang w:val="en-US"/>
    </w:rPr>
  </w:style>
  <w:style w:type="character" w:styleId="FootnoteReference">
    <w:name w:val="footnote reference"/>
    <w:basedOn w:val="DefaultParagraphFont"/>
    <w:uiPriority w:val="99"/>
    <w:rsid w:val="00976F32"/>
    <w:rPr>
      <w:vertAlign w:val="superscript"/>
    </w:rPr>
  </w:style>
  <w:style w:type="paragraph" w:styleId="ListBullet">
    <w:name w:val="List Bullet"/>
    <w:basedOn w:val="Normal"/>
    <w:uiPriority w:val="99"/>
    <w:unhideWhenUsed/>
    <w:rsid w:val="00976F32"/>
    <w:pPr>
      <w:tabs>
        <w:tab w:val="num" w:pos="397"/>
      </w:tabs>
      <w:spacing w:line="264" w:lineRule="auto"/>
      <w:ind w:left="397" w:hanging="397"/>
    </w:pPr>
    <w:rPr>
      <w:rFonts w:cs="Times New Roman"/>
    </w:rPr>
  </w:style>
  <w:style w:type="paragraph" w:styleId="ListBullet2">
    <w:name w:val="List Bullet 2"/>
    <w:basedOn w:val="ListBullet"/>
    <w:uiPriority w:val="99"/>
    <w:rsid w:val="00976F32"/>
  </w:style>
  <w:style w:type="paragraph" w:styleId="ListBullet3">
    <w:name w:val="List Bullet 3"/>
    <w:basedOn w:val="ListBullet"/>
    <w:uiPriority w:val="99"/>
    <w:rsid w:val="00976F32"/>
  </w:style>
  <w:style w:type="paragraph" w:styleId="ListBullet4">
    <w:name w:val="List Bullet 4"/>
    <w:basedOn w:val="ListBullet"/>
    <w:uiPriority w:val="99"/>
    <w:rsid w:val="00976F32"/>
  </w:style>
  <w:style w:type="paragraph" w:styleId="ListBullet5">
    <w:name w:val="List Bullet 5"/>
    <w:basedOn w:val="ListBullet"/>
    <w:uiPriority w:val="19"/>
    <w:rsid w:val="00976F32"/>
  </w:style>
  <w:style w:type="paragraph" w:customStyle="1" w:styleId="ListAlpha0">
    <w:name w:val="List Alpha"/>
    <w:basedOn w:val="BodyText"/>
    <w:rsid w:val="00976F32"/>
    <w:pPr>
      <w:numPr>
        <w:numId w:val="5"/>
      </w:numPr>
      <w:tabs>
        <w:tab w:val="clear" w:pos="720"/>
      </w:tabs>
      <w:spacing w:line="264" w:lineRule="auto"/>
    </w:pPr>
    <w:rPr>
      <w:szCs w:val="24"/>
      <w:lang w:eastAsia="en-AU"/>
    </w:rPr>
  </w:style>
  <w:style w:type="numbering" w:customStyle="1" w:styleId="ListAlpha">
    <w:name w:val="List_Alpha"/>
    <w:uiPriority w:val="99"/>
    <w:rsid w:val="00976F32"/>
    <w:pPr>
      <w:numPr>
        <w:numId w:val="4"/>
      </w:numPr>
    </w:pPr>
  </w:style>
  <w:style w:type="paragraph" w:customStyle="1" w:styleId="ListAlpha2">
    <w:name w:val="List Alpha 2"/>
    <w:basedOn w:val="ListAlpha0"/>
    <w:rsid w:val="00976F32"/>
    <w:pPr>
      <w:numPr>
        <w:ilvl w:val="1"/>
      </w:numPr>
    </w:pPr>
  </w:style>
  <w:style w:type="paragraph" w:customStyle="1" w:styleId="ListAlpha3">
    <w:name w:val="List Alpha 3"/>
    <w:basedOn w:val="ListAlpha2"/>
    <w:rsid w:val="00976F32"/>
    <w:pPr>
      <w:numPr>
        <w:ilvl w:val="2"/>
      </w:numPr>
    </w:pPr>
  </w:style>
  <w:style w:type="paragraph" w:customStyle="1" w:styleId="ListAlpha4">
    <w:name w:val="List Alpha 4"/>
    <w:basedOn w:val="ListAlpha3"/>
    <w:uiPriority w:val="19"/>
    <w:rsid w:val="00976F32"/>
    <w:pPr>
      <w:numPr>
        <w:ilvl w:val="3"/>
      </w:numPr>
    </w:pPr>
  </w:style>
  <w:style w:type="paragraph" w:customStyle="1" w:styleId="ListAlpha6">
    <w:name w:val="List Alpha 6"/>
    <w:basedOn w:val="ListAlpha5"/>
    <w:uiPriority w:val="19"/>
    <w:rsid w:val="00976F32"/>
    <w:pPr>
      <w:numPr>
        <w:ilvl w:val="5"/>
      </w:numPr>
    </w:pPr>
  </w:style>
  <w:style w:type="paragraph" w:customStyle="1" w:styleId="ListAlpha5">
    <w:name w:val="List Alpha 5"/>
    <w:basedOn w:val="ListAlpha4"/>
    <w:uiPriority w:val="19"/>
    <w:rsid w:val="00976F32"/>
    <w:pPr>
      <w:numPr>
        <w:ilvl w:val="4"/>
      </w:numPr>
    </w:pPr>
  </w:style>
  <w:style w:type="paragraph" w:customStyle="1" w:styleId="TableHeading">
    <w:name w:val="Table Heading"/>
    <w:basedOn w:val="EESTabletextbody"/>
    <w:next w:val="BodyText"/>
    <w:link w:val="TableHeadingChar"/>
    <w:uiPriority w:val="3"/>
    <w:rsid w:val="00976F32"/>
    <w:pPr>
      <w:keepNext/>
    </w:pPr>
    <w:rPr>
      <w:b/>
      <w:bCs/>
    </w:rPr>
  </w:style>
  <w:style w:type="table" w:customStyle="1" w:styleId="BlueTable">
    <w:name w:val="Blue Table"/>
    <w:basedOn w:val="TableNormal"/>
    <w:uiPriority w:val="99"/>
    <w:rsid w:val="00976F32"/>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976F32"/>
    <w:rPr>
      <w:b/>
      <w:bCs/>
      <w:sz w:val="18"/>
      <w:szCs w:val="18"/>
      <w:lang w:val="en-US"/>
    </w:rPr>
  </w:style>
  <w:style w:type="paragraph" w:customStyle="1" w:styleId="TableBullet0">
    <w:name w:val="Table Bullet"/>
    <w:basedOn w:val="Normal"/>
    <w:uiPriority w:val="4"/>
    <w:rsid w:val="00976F32"/>
    <w:pPr>
      <w:numPr>
        <w:numId w:val="7"/>
      </w:numPr>
      <w:spacing w:before="60" w:after="60"/>
    </w:pPr>
    <w:rPr>
      <w:rFonts w:cs="Times New Roman"/>
      <w:szCs w:val="24"/>
    </w:rPr>
  </w:style>
  <w:style w:type="numbering" w:customStyle="1" w:styleId="ListTableBullet">
    <w:name w:val="List_TableBullet"/>
    <w:uiPriority w:val="99"/>
    <w:rsid w:val="00976F32"/>
    <w:pPr>
      <w:numPr>
        <w:numId w:val="6"/>
      </w:numPr>
    </w:pPr>
  </w:style>
  <w:style w:type="paragraph" w:customStyle="1" w:styleId="TableBullet2">
    <w:name w:val="Table Bullet 2"/>
    <w:basedOn w:val="Normal"/>
    <w:uiPriority w:val="19"/>
    <w:rsid w:val="00976F32"/>
    <w:pPr>
      <w:numPr>
        <w:ilvl w:val="1"/>
        <w:numId w:val="21"/>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976F32"/>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976F32"/>
    <w:rPr>
      <w:rFonts w:ascii="Arial" w:eastAsiaTheme="minorHAnsi" w:hAnsi="Arial"/>
      <w:sz w:val="22"/>
      <w:szCs w:val="22"/>
      <w:lang w:val="en-US" w:eastAsia="en-US"/>
    </w:rPr>
  </w:style>
  <w:style w:type="paragraph" w:customStyle="1" w:styleId="AlphaList">
    <w:name w:val="Alpha_List"/>
    <w:basedOn w:val="Normal"/>
    <w:rsid w:val="00976F32"/>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8"/>
      </w:numPr>
      <w:tabs>
        <w:tab w:val="left" w:pos="964"/>
      </w:tabs>
    </w:pPr>
  </w:style>
  <w:style w:type="paragraph" w:customStyle="1" w:styleId="NumberedLev2">
    <w:name w:val="Numbered Lev2"/>
    <w:basedOn w:val="Normal"/>
    <w:semiHidden/>
    <w:rsid w:val="00976F32"/>
  </w:style>
  <w:style w:type="paragraph" w:customStyle="1" w:styleId="NumberedLev3">
    <w:name w:val="Numbered Lev3"/>
    <w:basedOn w:val="Normal"/>
    <w:semiHidden/>
    <w:rsid w:val="00976F32"/>
  </w:style>
  <w:style w:type="paragraph" w:customStyle="1" w:styleId="NumberedLev4">
    <w:name w:val="Numbered Lev4"/>
    <w:basedOn w:val="Normal"/>
    <w:semiHidden/>
    <w:rsid w:val="00976F32"/>
  </w:style>
  <w:style w:type="paragraph" w:customStyle="1" w:styleId="NumberedLev5">
    <w:name w:val="Numbered Lev5"/>
    <w:basedOn w:val="Normal"/>
    <w:semiHidden/>
    <w:rsid w:val="00976F32"/>
  </w:style>
  <w:style w:type="paragraph" w:customStyle="1" w:styleId="RestartAlphaList">
    <w:name w:val="RestartAlphaList"/>
    <w:basedOn w:val="Normal"/>
    <w:next w:val="Normal"/>
    <w:semiHidden/>
    <w:rsid w:val="00976F32"/>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976F32"/>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976F32"/>
    <w:rPr>
      <w:rFonts w:eastAsiaTheme="minorHAnsi"/>
      <w:sz w:val="18"/>
      <w:szCs w:val="18"/>
      <w:lang w:val="en-US" w:eastAsia="en-US"/>
    </w:rPr>
  </w:style>
  <w:style w:type="paragraph" w:styleId="ListNumber">
    <w:name w:val="List Number"/>
    <w:basedOn w:val="Normal"/>
    <w:uiPriority w:val="99"/>
    <w:rsid w:val="00976F32"/>
    <w:pPr>
      <w:numPr>
        <w:numId w:val="10"/>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976F32"/>
    <w:pPr>
      <w:numPr>
        <w:ilvl w:val="1"/>
        <w:numId w:val="1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976F32"/>
    <w:pPr>
      <w:numPr>
        <w:numId w:val="9"/>
      </w:numPr>
    </w:pPr>
  </w:style>
  <w:style w:type="paragraph" w:styleId="ListNumber2">
    <w:name w:val="List Number 2"/>
    <w:basedOn w:val="Normal"/>
    <w:uiPriority w:val="99"/>
    <w:rsid w:val="00976F32"/>
    <w:pPr>
      <w:ind w:left="357" w:hanging="357"/>
      <w:contextualSpacing/>
    </w:pPr>
  </w:style>
  <w:style w:type="table" w:customStyle="1" w:styleId="MTTable1">
    <w:name w:val="MT Table 1"/>
    <w:basedOn w:val="TableNormal"/>
    <w:uiPriority w:val="99"/>
    <w:rsid w:val="00976F32"/>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976F32"/>
    <w:rPr>
      <w:rFonts w:ascii="BentonSans Medium" w:hAnsi="BentonSans Medium" w:cs="Arial"/>
      <w:color w:val="FFFFFF" w:themeColor="background1"/>
      <w:lang w:val="en-AU"/>
    </w:rPr>
  </w:style>
  <w:style w:type="paragraph" w:styleId="NoSpacing">
    <w:name w:val="No Spacing"/>
    <w:link w:val="NoSpacingChar"/>
    <w:uiPriority w:val="1"/>
    <w:rsid w:val="00976F32"/>
    <w:rPr>
      <w:rFonts w:eastAsiaTheme="minorEastAsia"/>
      <w:sz w:val="22"/>
      <w:szCs w:val="22"/>
      <w:lang w:val="en-US" w:eastAsia="en-US"/>
    </w:rPr>
  </w:style>
  <w:style w:type="paragraph" w:customStyle="1" w:styleId="DearName">
    <w:name w:val="Dear [Name]"/>
    <w:basedOn w:val="Normal"/>
    <w:rsid w:val="00976F32"/>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976F32"/>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976F32"/>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976F32"/>
    <w:rPr>
      <w:rFonts w:asciiTheme="minorHAnsi" w:hAnsiTheme="minorHAnsi"/>
    </w:rPr>
  </w:style>
  <w:style w:type="paragraph" w:customStyle="1" w:styleId="FooterA3">
    <w:name w:val="Footer A3"/>
    <w:basedOn w:val="Footer"/>
    <w:rsid w:val="00976F32"/>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976F32"/>
    <w:rPr>
      <w:rFonts w:ascii="ARS Maquette" w:hAnsi="ARS Maquette"/>
      <w:b/>
      <w:bCs/>
      <w:i w:val="0"/>
    </w:rPr>
  </w:style>
  <w:style w:type="paragraph" w:customStyle="1" w:styleId="HeaderBold">
    <w:name w:val="Header Bold"/>
    <w:basedOn w:val="Header"/>
    <w:rsid w:val="00976F32"/>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976F32"/>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976F32"/>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976F32"/>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976F32"/>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976F32"/>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976F32"/>
    <w:rPr>
      <w:rFonts w:eastAsiaTheme="minorHAnsi"/>
      <w:i/>
      <w:iCs/>
      <w:color w:val="000000" w:themeColor="text1"/>
      <w:sz w:val="22"/>
      <w:szCs w:val="20"/>
      <w:lang w:val="en-US" w:eastAsia="en-US"/>
    </w:rPr>
  </w:style>
  <w:style w:type="paragraph" w:styleId="TOCHeading">
    <w:name w:val="TOC Heading"/>
    <w:basedOn w:val="Normal"/>
    <w:next w:val="Normal"/>
    <w:uiPriority w:val="39"/>
    <w:rsid w:val="00976F32"/>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976F32"/>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976F32"/>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976F32"/>
    <w:pPr>
      <w:numPr>
        <w:numId w:val="0"/>
      </w:numPr>
      <w:ind w:left="357" w:hanging="357"/>
    </w:pPr>
  </w:style>
  <w:style w:type="character" w:customStyle="1" w:styleId="EWBodyTextChar">
    <w:name w:val="EW Body Text Char"/>
    <w:basedOn w:val="DefaultParagraphFont"/>
    <w:link w:val="EWBodyText"/>
    <w:rsid w:val="00976F32"/>
    <w:rPr>
      <w:rFonts w:eastAsiaTheme="minorHAnsi"/>
      <w:sz w:val="22"/>
      <w:szCs w:val="20"/>
      <w:lang w:val="en-US" w:eastAsia="en-US"/>
    </w:rPr>
  </w:style>
  <w:style w:type="paragraph" w:customStyle="1" w:styleId="Source">
    <w:name w:val="Source"/>
    <w:basedOn w:val="Caption2"/>
    <w:next w:val="Normal"/>
    <w:link w:val="SourceChar"/>
    <w:rsid w:val="00976F32"/>
  </w:style>
  <w:style w:type="character" w:customStyle="1" w:styleId="SourceChar">
    <w:name w:val="Source Char"/>
    <w:basedOn w:val="Caption2Char"/>
    <w:link w:val="Source"/>
    <w:rsid w:val="00976F32"/>
    <w:rPr>
      <w:rFonts w:eastAsiaTheme="minorHAnsi"/>
      <w:sz w:val="18"/>
      <w:szCs w:val="18"/>
      <w:lang w:val="en-US" w:eastAsia="en-US"/>
    </w:rPr>
  </w:style>
  <w:style w:type="paragraph" w:customStyle="1" w:styleId="NextPage">
    <w:name w:val="Next Page"/>
    <w:basedOn w:val="Normal"/>
    <w:next w:val="Normal"/>
    <w:link w:val="NextPageChar"/>
    <w:qFormat/>
    <w:rsid w:val="00976F32"/>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976F32"/>
    <w:rPr>
      <w:rFonts w:eastAsiaTheme="minorHAnsi"/>
      <w:sz w:val="22"/>
      <w:szCs w:val="20"/>
      <w:lang w:val="en-US" w:eastAsia="en-US"/>
    </w:rPr>
  </w:style>
  <w:style w:type="paragraph" w:styleId="List2">
    <w:name w:val="List 2"/>
    <w:basedOn w:val="Normal"/>
    <w:uiPriority w:val="99"/>
    <w:rsid w:val="00976F32"/>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976F32"/>
    <w:pPr>
      <w:spacing w:after="0"/>
      <w:ind w:left="600" w:hanging="200"/>
    </w:pPr>
    <w:rPr>
      <w:rFonts w:eastAsiaTheme="minorHAnsi"/>
      <w:lang w:eastAsia="en-US"/>
    </w:rPr>
  </w:style>
  <w:style w:type="paragraph" w:styleId="List5">
    <w:name w:val="List 5"/>
    <w:basedOn w:val="Normal"/>
    <w:uiPriority w:val="99"/>
    <w:rsid w:val="00976F32"/>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2"/>
      </w:numPr>
    </w:pPr>
  </w:style>
  <w:style w:type="numbering" w:styleId="ArticleSection">
    <w:name w:val="Outline List 3"/>
    <w:basedOn w:val="NoList"/>
    <w:semiHidden/>
    <w:rsid w:val="00B4672E"/>
    <w:pPr>
      <w:numPr>
        <w:numId w:val="11"/>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976F32"/>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3"/>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4"/>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976F3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76F32"/>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976F32"/>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D224DC"/>
    <w:pPr>
      <w:widowControl w:val="0"/>
      <w:autoSpaceDE w:val="0"/>
      <w:autoSpaceDN w:val="0"/>
      <w:spacing w:before="59" w:after="0"/>
      <w:ind w:left="116"/>
    </w:pPr>
    <w:rPr>
      <w:rFonts w:ascii="Arial" w:eastAsia="Arial" w:hAnsi="Arial" w:cs="Arial"/>
      <w:szCs w:val="22"/>
      <w:lang w:eastAsia="en-US"/>
    </w:rPr>
  </w:style>
  <w:style w:type="table" w:customStyle="1" w:styleId="ReportTable1">
    <w:name w:val="Report Table1"/>
    <w:basedOn w:val="TableNormal"/>
    <w:next w:val="TableGrid"/>
    <w:rsid w:val="00976F32"/>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styleId="UnresolvedMention">
    <w:name w:val="Unresolved Mention"/>
    <w:basedOn w:val="DefaultParagraphFont"/>
    <w:uiPriority w:val="99"/>
    <w:semiHidden/>
    <w:unhideWhenUsed/>
    <w:rsid w:val="00976F32"/>
    <w:rPr>
      <w:color w:val="605E5C"/>
      <w:shd w:val="clear" w:color="auto" w:fill="E1DFDD"/>
    </w:rPr>
  </w:style>
  <w:style w:type="paragraph" w:styleId="NormalWeb">
    <w:name w:val="Normal (Web)"/>
    <w:basedOn w:val="Normal"/>
    <w:uiPriority w:val="99"/>
    <w:semiHidden/>
    <w:unhideWhenUsed/>
    <w:rsid w:val="00D47485"/>
    <w:pPr>
      <w:spacing w:before="100" w:beforeAutospacing="1" w:after="100" w:afterAutospacing="1"/>
    </w:pPr>
    <w:rPr>
      <w:rFonts w:ascii="Times New Roman" w:hAnsi="Times New Roman" w:cs="Times New Roman"/>
      <w:sz w:val="24"/>
    </w:rPr>
  </w:style>
  <w:style w:type="paragraph" w:customStyle="1" w:styleId="EESTabletextbody">
    <w:name w:val="EES Table text body"/>
    <w:basedOn w:val="Normal"/>
    <w:link w:val="EESTabletextbodyChar"/>
    <w:qFormat/>
    <w:rsid w:val="00976F32"/>
    <w:pPr>
      <w:spacing w:before="20" w:after="20"/>
      <w:contextualSpacing/>
    </w:pPr>
    <w:rPr>
      <w:sz w:val="18"/>
      <w:szCs w:val="18"/>
    </w:rPr>
  </w:style>
  <w:style w:type="character" w:customStyle="1" w:styleId="EESTabletextbodyChar">
    <w:name w:val="EES Table text body Char"/>
    <w:basedOn w:val="DefaultParagraphFont"/>
    <w:link w:val="EESTabletextbody"/>
    <w:rsid w:val="00976F32"/>
    <w:rPr>
      <w:sz w:val="18"/>
      <w:szCs w:val="18"/>
      <w:lang w:val="en-US"/>
    </w:rPr>
  </w:style>
  <w:style w:type="paragraph" w:customStyle="1" w:styleId="ListBullet1">
    <w:name w:val="List Bullet 1"/>
    <w:basedOn w:val="Normal"/>
    <w:semiHidden/>
    <w:rsid w:val="00976F32"/>
    <w:pPr>
      <w:numPr>
        <w:numId w:val="15"/>
      </w:numPr>
    </w:pPr>
  </w:style>
  <w:style w:type="numbering" w:customStyle="1" w:styleId="Bullets">
    <w:name w:val="Bullets"/>
    <w:uiPriority w:val="99"/>
    <w:rsid w:val="00976F32"/>
    <w:pPr>
      <w:numPr>
        <w:numId w:val="16"/>
      </w:numPr>
    </w:pPr>
  </w:style>
  <w:style w:type="character" w:customStyle="1" w:styleId="TablebodytextChar">
    <w:name w:val="Table body text Char"/>
    <w:basedOn w:val="DefaultParagraphFont"/>
    <w:link w:val="Tablebodytext"/>
    <w:uiPriority w:val="4"/>
    <w:semiHidden/>
    <w:locked/>
    <w:rsid w:val="00976F32"/>
    <w:rPr>
      <w:rFonts w:ascii="Arial" w:hAnsi="Arial" w:cs="Arial"/>
      <w:sz w:val="18"/>
      <w:szCs w:val="20"/>
      <w:lang w:val="en-US"/>
    </w:rPr>
  </w:style>
  <w:style w:type="paragraph" w:customStyle="1" w:styleId="Tablebodytext">
    <w:name w:val="Table body text"/>
    <w:basedOn w:val="Normal"/>
    <w:link w:val="TablebodytextChar"/>
    <w:uiPriority w:val="4"/>
    <w:semiHidden/>
    <w:rsid w:val="00976F32"/>
    <w:pPr>
      <w:spacing w:before="60" w:after="60"/>
    </w:pPr>
    <w:rPr>
      <w:rFonts w:ascii="Arial" w:hAnsi="Arial" w:cs="Arial"/>
      <w:sz w:val="18"/>
    </w:rPr>
  </w:style>
  <w:style w:type="paragraph" w:customStyle="1" w:styleId="tableheading0">
    <w:name w:val="tableheading"/>
    <w:aliases w:val="xth"/>
    <w:basedOn w:val="TableText"/>
    <w:semiHidden/>
    <w:rsid w:val="00976F32"/>
    <w:pPr>
      <w:jc w:val="center"/>
    </w:pPr>
    <w:rPr>
      <w:b/>
    </w:rPr>
  </w:style>
  <w:style w:type="paragraph" w:customStyle="1" w:styleId="tablebullet1">
    <w:name w:val="tablebullet"/>
    <w:aliases w:val="xtb"/>
    <w:basedOn w:val="TableText"/>
    <w:semiHidden/>
    <w:rsid w:val="00976F32"/>
    <w:pPr>
      <w:ind w:left="170" w:hanging="170"/>
    </w:pPr>
  </w:style>
  <w:style w:type="character" w:customStyle="1" w:styleId="tabletextChar1">
    <w:name w:val="tabletext Char1"/>
    <w:aliases w:val="xtt Char1,tt Char"/>
    <w:link w:val="TableText"/>
    <w:locked/>
    <w:rsid w:val="00976F32"/>
    <w:rPr>
      <w:rFonts w:ascii="Arial" w:hAnsi="Arial" w:cs="Times New Roman"/>
      <w:sz w:val="18"/>
      <w:szCs w:val="20"/>
      <w:lang w:val="en-US" w:eastAsia="en-US"/>
    </w:rPr>
  </w:style>
  <w:style w:type="paragraph" w:customStyle="1" w:styleId="pf0">
    <w:name w:val="pf0"/>
    <w:basedOn w:val="Normal"/>
    <w:semiHidden/>
    <w:rsid w:val="00976F32"/>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976F32"/>
    <w:rPr>
      <w:rFonts w:ascii="Segoe UI" w:hAnsi="Segoe UI" w:cs="Segoe UI" w:hint="default"/>
      <w:sz w:val="18"/>
      <w:szCs w:val="18"/>
    </w:rPr>
  </w:style>
  <w:style w:type="character" w:styleId="FollowedHyperlink">
    <w:name w:val="FollowedHyperlink"/>
    <w:basedOn w:val="DefaultParagraphFont"/>
    <w:semiHidden/>
    <w:unhideWhenUsed/>
    <w:rsid w:val="00976F32"/>
    <w:rPr>
      <w:color w:val="954F72" w:themeColor="followedHyperlink"/>
      <w:u w:val="single"/>
    </w:rPr>
  </w:style>
  <w:style w:type="character" w:customStyle="1" w:styleId="definitiondefinitionp6txw">
    <w:name w:val="definition_definition__p6txw"/>
    <w:basedOn w:val="DefaultParagraphFont"/>
    <w:semiHidden/>
    <w:rsid w:val="00976F32"/>
  </w:style>
  <w:style w:type="paragraph" w:customStyle="1" w:styleId="Pa8">
    <w:name w:val="Pa8"/>
    <w:basedOn w:val="Default"/>
    <w:next w:val="Default"/>
    <w:uiPriority w:val="99"/>
    <w:semiHidden/>
    <w:rsid w:val="00976F32"/>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976F32"/>
    <w:pPr>
      <w:numPr>
        <w:numId w:val="19"/>
      </w:numPr>
      <w:spacing w:before="0" w:after="60"/>
      <w:ind w:left="714" w:hanging="357"/>
      <w:contextualSpacing w:val="0"/>
    </w:pPr>
  </w:style>
  <w:style w:type="character" w:customStyle="1" w:styleId="EESBullet1Char">
    <w:name w:val="EES Bullet 1 Char"/>
    <w:basedOn w:val="DefaultParagraphFont"/>
    <w:link w:val="EESBullet1"/>
    <w:locked/>
    <w:rsid w:val="00976F32"/>
    <w:rPr>
      <w:sz w:val="22"/>
      <w:szCs w:val="20"/>
      <w:lang w:val="en-US"/>
    </w:rPr>
  </w:style>
  <w:style w:type="paragraph" w:customStyle="1" w:styleId="Tablebullet">
    <w:name w:val="Table bullet"/>
    <w:basedOn w:val="ListBullet"/>
    <w:semiHidden/>
    <w:rsid w:val="00976F32"/>
    <w:pPr>
      <w:numPr>
        <w:numId w:val="20"/>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976F32"/>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976F32"/>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976F32"/>
    <w:rPr>
      <w:rFonts w:eastAsiaTheme="minorEastAsia"/>
      <w:sz w:val="22"/>
      <w:szCs w:val="22"/>
      <w:lang w:val="en-US" w:eastAsia="en-US"/>
    </w:rPr>
  </w:style>
  <w:style w:type="table" w:styleId="TableGridLight">
    <w:name w:val="Grid Table Light"/>
    <w:basedOn w:val="TableNormal"/>
    <w:uiPriority w:val="40"/>
    <w:rsid w:val="00976F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976F32"/>
    <w:pPr>
      <w:keepNext/>
      <w:spacing w:before="20" w:after="20"/>
      <w:contextualSpacing/>
    </w:pPr>
    <w:rPr>
      <w:b/>
      <w:sz w:val="18"/>
    </w:rPr>
  </w:style>
  <w:style w:type="character" w:customStyle="1" w:styleId="TabletextChar0">
    <w:name w:val="Table text Char"/>
    <w:basedOn w:val="DefaultParagraphFont"/>
    <w:link w:val="Tabletext0"/>
    <w:semiHidden/>
    <w:rsid w:val="00976F32"/>
    <w:rPr>
      <w:b/>
      <w:sz w:val="18"/>
      <w:szCs w:val="20"/>
      <w:lang w:val="en-US"/>
    </w:rPr>
  </w:style>
  <w:style w:type="paragraph" w:customStyle="1" w:styleId="EESHeader4">
    <w:name w:val="EES Header 4"/>
    <w:basedOn w:val="Heading4"/>
    <w:uiPriority w:val="9"/>
    <w:qFormat/>
    <w:rsid w:val="00976F32"/>
    <w:pPr>
      <w:numPr>
        <w:ilvl w:val="0"/>
        <w:numId w:val="0"/>
      </w:numPr>
    </w:pPr>
  </w:style>
  <w:style w:type="paragraph" w:customStyle="1" w:styleId="EESBullet2">
    <w:name w:val="EES Bullet 2"/>
    <w:basedOn w:val="Bullet1"/>
    <w:qFormat/>
    <w:rsid w:val="00976F32"/>
    <w:pPr>
      <w:numPr>
        <w:numId w:val="22"/>
      </w:numPr>
      <w:spacing w:before="0" w:after="60"/>
      <w:ind w:left="1134" w:hanging="357"/>
    </w:pPr>
  </w:style>
  <w:style w:type="paragraph" w:customStyle="1" w:styleId="EESListAlpha">
    <w:name w:val="EES List Alpha"/>
    <w:basedOn w:val="Normal"/>
    <w:qFormat/>
    <w:rsid w:val="00976F32"/>
    <w:pPr>
      <w:numPr>
        <w:numId w:val="18"/>
      </w:numPr>
      <w:spacing w:before="60" w:after="60" w:line="250" w:lineRule="auto"/>
      <w:ind w:hanging="425"/>
    </w:pPr>
  </w:style>
  <w:style w:type="paragraph" w:customStyle="1" w:styleId="EESListNum">
    <w:name w:val="EES List Num"/>
    <w:basedOn w:val="Normal"/>
    <w:qFormat/>
    <w:rsid w:val="00976F32"/>
    <w:pPr>
      <w:numPr>
        <w:numId w:val="17"/>
      </w:numPr>
      <w:spacing w:before="60" w:after="60" w:line="250" w:lineRule="auto"/>
      <w:ind w:hanging="425"/>
    </w:pPr>
  </w:style>
  <w:style w:type="paragraph" w:customStyle="1" w:styleId="EESBulletLevel3">
    <w:name w:val="EES Bullet Level 3"/>
    <w:basedOn w:val="EESBullet2"/>
    <w:qFormat/>
    <w:rsid w:val="00976F32"/>
    <w:pPr>
      <w:numPr>
        <w:ilvl w:val="1"/>
        <w:numId w:val="23"/>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26300650">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84309889">
      <w:bodyDiv w:val="1"/>
      <w:marLeft w:val="0"/>
      <w:marRight w:val="0"/>
      <w:marTop w:val="0"/>
      <w:marBottom w:val="0"/>
      <w:divBdr>
        <w:top w:val="none" w:sz="0" w:space="0" w:color="auto"/>
        <w:left w:val="none" w:sz="0" w:space="0" w:color="auto"/>
        <w:bottom w:val="none" w:sz="0" w:space="0" w:color="auto"/>
        <w:right w:val="none" w:sz="0" w:space="0" w:color="auto"/>
      </w:divBdr>
    </w:div>
    <w:div w:id="89007449">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2977703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89094536">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491068431">
      <w:bodyDiv w:val="1"/>
      <w:marLeft w:val="0"/>
      <w:marRight w:val="0"/>
      <w:marTop w:val="0"/>
      <w:marBottom w:val="0"/>
      <w:divBdr>
        <w:top w:val="none" w:sz="0" w:space="0" w:color="auto"/>
        <w:left w:val="none" w:sz="0" w:space="0" w:color="auto"/>
        <w:bottom w:val="none" w:sz="0" w:space="0" w:color="auto"/>
        <w:right w:val="none" w:sz="0" w:space="0" w:color="auto"/>
      </w:divBdr>
    </w:div>
    <w:div w:id="496926015">
      <w:bodyDiv w:val="1"/>
      <w:marLeft w:val="0"/>
      <w:marRight w:val="0"/>
      <w:marTop w:val="0"/>
      <w:marBottom w:val="0"/>
      <w:divBdr>
        <w:top w:val="none" w:sz="0" w:space="0" w:color="auto"/>
        <w:left w:val="none" w:sz="0" w:space="0" w:color="auto"/>
        <w:bottom w:val="none" w:sz="0" w:space="0" w:color="auto"/>
        <w:right w:val="none" w:sz="0" w:space="0" w:color="auto"/>
      </w:divBdr>
    </w:div>
    <w:div w:id="548417381">
      <w:bodyDiv w:val="1"/>
      <w:marLeft w:val="0"/>
      <w:marRight w:val="0"/>
      <w:marTop w:val="0"/>
      <w:marBottom w:val="0"/>
      <w:divBdr>
        <w:top w:val="none" w:sz="0" w:space="0" w:color="auto"/>
        <w:left w:val="none" w:sz="0" w:space="0" w:color="auto"/>
        <w:bottom w:val="none" w:sz="0" w:space="0" w:color="auto"/>
        <w:right w:val="none" w:sz="0" w:space="0" w:color="auto"/>
      </w:divBdr>
    </w:div>
    <w:div w:id="555119346">
      <w:bodyDiv w:val="1"/>
      <w:marLeft w:val="0"/>
      <w:marRight w:val="0"/>
      <w:marTop w:val="0"/>
      <w:marBottom w:val="0"/>
      <w:divBdr>
        <w:top w:val="none" w:sz="0" w:space="0" w:color="auto"/>
        <w:left w:val="none" w:sz="0" w:space="0" w:color="auto"/>
        <w:bottom w:val="none" w:sz="0" w:space="0" w:color="auto"/>
        <w:right w:val="none" w:sz="0" w:space="0" w:color="auto"/>
      </w:divBdr>
    </w:div>
    <w:div w:id="555431871">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25160888">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69469517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43019274">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7948887">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00754226">
      <w:bodyDiv w:val="1"/>
      <w:marLeft w:val="0"/>
      <w:marRight w:val="0"/>
      <w:marTop w:val="0"/>
      <w:marBottom w:val="0"/>
      <w:divBdr>
        <w:top w:val="none" w:sz="0" w:space="0" w:color="auto"/>
        <w:left w:val="none" w:sz="0" w:space="0" w:color="auto"/>
        <w:bottom w:val="none" w:sz="0" w:space="0" w:color="auto"/>
        <w:right w:val="none" w:sz="0" w:space="0" w:color="auto"/>
      </w:divBdr>
    </w:div>
    <w:div w:id="1107308498">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183129628">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86031155">
      <w:bodyDiv w:val="1"/>
      <w:marLeft w:val="0"/>
      <w:marRight w:val="0"/>
      <w:marTop w:val="0"/>
      <w:marBottom w:val="0"/>
      <w:divBdr>
        <w:top w:val="none" w:sz="0" w:space="0" w:color="auto"/>
        <w:left w:val="none" w:sz="0" w:space="0" w:color="auto"/>
        <w:bottom w:val="none" w:sz="0" w:space="0" w:color="auto"/>
        <w:right w:val="none" w:sz="0" w:space="0" w:color="auto"/>
      </w:divBdr>
    </w:div>
    <w:div w:id="1467579179">
      <w:bodyDiv w:val="1"/>
      <w:marLeft w:val="0"/>
      <w:marRight w:val="0"/>
      <w:marTop w:val="0"/>
      <w:marBottom w:val="0"/>
      <w:divBdr>
        <w:top w:val="none" w:sz="0" w:space="0" w:color="auto"/>
        <w:left w:val="none" w:sz="0" w:space="0" w:color="auto"/>
        <w:bottom w:val="none" w:sz="0" w:space="0" w:color="auto"/>
        <w:right w:val="none" w:sz="0" w:space="0" w:color="auto"/>
      </w:divBdr>
    </w:div>
    <w:div w:id="1479610579">
      <w:bodyDiv w:val="1"/>
      <w:marLeft w:val="0"/>
      <w:marRight w:val="0"/>
      <w:marTop w:val="0"/>
      <w:marBottom w:val="0"/>
      <w:divBdr>
        <w:top w:val="none" w:sz="0" w:space="0" w:color="auto"/>
        <w:left w:val="none" w:sz="0" w:space="0" w:color="auto"/>
        <w:bottom w:val="none" w:sz="0" w:space="0" w:color="auto"/>
        <w:right w:val="none" w:sz="0" w:space="0" w:color="auto"/>
      </w:divBdr>
    </w:div>
    <w:div w:id="1498692955">
      <w:bodyDiv w:val="1"/>
      <w:marLeft w:val="0"/>
      <w:marRight w:val="0"/>
      <w:marTop w:val="0"/>
      <w:marBottom w:val="0"/>
      <w:divBdr>
        <w:top w:val="none" w:sz="0" w:space="0" w:color="auto"/>
        <w:left w:val="none" w:sz="0" w:space="0" w:color="auto"/>
        <w:bottom w:val="none" w:sz="0" w:space="0" w:color="auto"/>
        <w:right w:val="none" w:sz="0" w:space="0" w:color="auto"/>
      </w:divBdr>
    </w:div>
    <w:div w:id="1547839254">
      <w:bodyDiv w:val="1"/>
      <w:marLeft w:val="0"/>
      <w:marRight w:val="0"/>
      <w:marTop w:val="0"/>
      <w:marBottom w:val="0"/>
      <w:divBdr>
        <w:top w:val="none" w:sz="0" w:space="0" w:color="auto"/>
        <w:left w:val="none" w:sz="0" w:space="0" w:color="auto"/>
        <w:bottom w:val="none" w:sz="0" w:space="0" w:color="auto"/>
        <w:right w:val="none" w:sz="0" w:space="0" w:color="auto"/>
      </w:divBdr>
    </w:div>
    <w:div w:id="156468342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25696583">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20781856">
      <w:bodyDiv w:val="1"/>
      <w:marLeft w:val="0"/>
      <w:marRight w:val="0"/>
      <w:marTop w:val="0"/>
      <w:marBottom w:val="0"/>
      <w:divBdr>
        <w:top w:val="none" w:sz="0" w:space="0" w:color="auto"/>
        <w:left w:val="none" w:sz="0" w:space="0" w:color="auto"/>
        <w:bottom w:val="none" w:sz="0" w:space="0" w:color="auto"/>
        <w:right w:val="none" w:sz="0" w:space="0" w:color="auto"/>
      </w:divBdr>
    </w:div>
    <w:div w:id="1744258079">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27</Order0>
  </documentManagement>
</p:properties>
</file>

<file path=customXml/itemProps1.xml><?xml version="1.0" encoding="utf-8"?>
<ds:datastoreItem xmlns:ds="http://schemas.openxmlformats.org/officeDocument/2006/customXml" ds:itemID="{170A0AA6-FFDA-438A-AD20-32AF81EA3334}">
  <ds:schemaRefs>
    <ds:schemaRef ds:uri="http://schemas.openxmlformats.org/officeDocument/2006/bibliography"/>
  </ds:schemaRefs>
</ds:datastoreItem>
</file>

<file path=customXml/itemProps2.xml><?xml version="1.0" encoding="utf-8"?>
<ds:datastoreItem xmlns:ds="http://schemas.openxmlformats.org/officeDocument/2006/customXml" ds:itemID="{85B7552E-0615-47BA-88AA-2F49377FA6A4}"/>
</file>

<file path=customXml/itemProps3.xml><?xml version="1.0" encoding="utf-8"?>
<ds:datastoreItem xmlns:ds="http://schemas.openxmlformats.org/officeDocument/2006/customXml" ds:itemID="{8E8EAAC3-D3BE-4123-BE09-BB18E96EE9C5}"/>
</file>

<file path=customXml/itemProps4.xml><?xml version="1.0" encoding="utf-8"?>
<ds:datastoreItem xmlns:ds="http://schemas.openxmlformats.org/officeDocument/2006/customXml" ds:itemID="{90F81D8B-4323-4448-A207-85CFB1218A1F}"/>
</file>

<file path=docProps/app.xml><?xml version="1.0" encoding="utf-8"?>
<Properties xmlns="http://schemas.openxmlformats.org/officeDocument/2006/extended-properties" xmlns:vt="http://schemas.openxmlformats.org/officeDocument/2006/docPropsVTypes">
  <Template>Normal</Template>
  <TotalTime>0</TotalTime>
  <Pages>12</Pages>
  <Words>3567</Words>
  <Characters>20336</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2023-03-21T02:42:00Z</dcterms:created>
  <dcterms:modified xsi:type="dcterms:W3CDTF">2023-03-21T02:43:00Z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70bdc2c03645653106f159f02731bcbd1300e60fe92b28f70544cb4881984e16</vt:lpwstr>
  </property>
  <property fmtid="{D5CDD505-2E9C-101B-9397-08002B2CF9AE}" pid="8" name="GHDOperatingCentre">
    <vt:lpwstr>2;#Sydney|8a5b634e-fb73-4de9-a0fd-becccec74eb7</vt:lpwstr>
  </property>
  <property fmtid="{D5CDD505-2E9C-101B-9397-08002B2CF9AE}" pid="9" name="_dlc_DocIdItemGuid">
    <vt:lpwstr>1764876d-7631-45bb-a839-8f7d1b40165a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